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FAE83" w14:textId="77777777" w:rsidR="00D518F5" w:rsidRDefault="00D518F5" w:rsidP="008226D7">
      <w:pPr>
        <w:autoSpaceDE w:val="0"/>
        <w:autoSpaceDN w:val="0"/>
        <w:adjustRightInd w:val="0"/>
        <w:jc w:val="center"/>
        <w:rPr>
          <w:rFonts w:ascii="Gill Sans MT" w:hAnsi="Gill Sans MT" w:cs="GillSansMT"/>
          <w:color w:val="7030A0"/>
          <w:sz w:val="36"/>
          <w:szCs w:val="3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3D063"/>
        <w:tblLook w:val="04A0" w:firstRow="1" w:lastRow="0" w:firstColumn="1" w:lastColumn="0" w:noHBand="0" w:noVBand="1"/>
      </w:tblPr>
      <w:tblGrid>
        <w:gridCol w:w="1809"/>
        <w:gridCol w:w="7403"/>
      </w:tblGrid>
      <w:tr w:rsidR="00141ADB" w:rsidRPr="00C63639" w14:paraId="5A1AE604" w14:textId="77777777" w:rsidTr="00CC3E59">
        <w:trPr>
          <w:trHeight w:val="364"/>
        </w:trPr>
        <w:tc>
          <w:tcPr>
            <w:tcW w:w="1809" w:type="dxa"/>
            <w:tcBorders>
              <w:right w:val="single" w:sz="18" w:space="0" w:color="FFFFFF" w:themeColor="background1"/>
            </w:tcBorders>
            <w:shd w:val="clear" w:color="auto" w:fill="A3D063"/>
            <w:vAlign w:val="center"/>
          </w:tcPr>
          <w:p w14:paraId="6C400D9D" w14:textId="77777777" w:rsidR="00141ADB" w:rsidRPr="00C63639" w:rsidRDefault="00141ADB" w:rsidP="00CC3E59">
            <w:pPr>
              <w:jc w:val="right"/>
              <w:rPr>
                <w:rFonts w:ascii="Gill Sans MT" w:hAnsi="Gill Sans MT"/>
                <w:b/>
                <w:color w:val="FFFFFF" w:themeColor="background1"/>
                <w:szCs w:val="24"/>
              </w:rPr>
            </w:pPr>
            <w:r>
              <w:rPr>
                <w:rFonts w:ascii="Gill Sans MT" w:hAnsi="Gill Sans MT" w:cs="ProximaNova-Bold"/>
                <w:b/>
                <w:bCs/>
                <w:color w:val="FFFFFF" w:themeColor="background1"/>
                <w:szCs w:val="24"/>
              </w:rPr>
              <w:t>Thématique</w:t>
            </w:r>
          </w:p>
        </w:tc>
        <w:tc>
          <w:tcPr>
            <w:tcW w:w="7403" w:type="dxa"/>
            <w:tcBorders>
              <w:left w:val="single" w:sz="18" w:space="0" w:color="FFFFFF" w:themeColor="background1"/>
            </w:tcBorders>
            <w:shd w:val="clear" w:color="auto" w:fill="A3D063"/>
            <w:vAlign w:val="center"/>
          </w:tcPr>
          <w:p w14:paraId="7057245D" w14:textId="77777777" w:rsidR="00141ADB" w:rsidRPr="00C63639" w:rsidRDefault="00141ADB" w:rsidP="00CC3E59">
            <w:pPr>
              <w:rPr>
                <w:rFonts w:ascii="Gill Sans MT" w:hAnsi="Gill Sans MT"/>
                <w:b/>
                <w:color w:val="FFFFFF" w:themeColor="background1"/>
                <w:szCs w:val="24"/>
              </w:rPr>
            </w:pPr>
            <w:r>
              <w:rPr>
                <w:rFonts w:ascii="Gill Sans MT" w:hAnsi="Gill Sans MT" w:cs="ProximaNova-Bold"/>
                <w:b/>
                <w:bCs/>
                <w:color w:val="FFFFFF" w:themeColor="background1"/>
                <w:szCs w:val="24"/>
              </w:rPr>
              <w:t>P</w:t>
            </w:r>
            <w:r w:rsidRPr="00C63639">
              <w:rPr>
                <w:rFonts w:ascii="Gill Sans MT" w:hAnsi="Gill Sans MT" w:cs="ProximaNova-Bold"/>
                <w:b/>
                <w:bCs/>
                <w:color w:val="FFFFFF" w:themeColor="background1"/>
                <w:szCs w:val="24"/>
              </w:rPr>
              <w:t>réparation du Career Center</w:t>
            </w:r>
          </w:p>
        </w:tc>
      </w:tr>
      <w:tr w:rsidR="00141ADB" w:rsidRPr="00C63639" w14:paraId="20621054" w14:textId="77777777" w:rsidTr="00CC3E59">
        <w:tc>
          <w:tcPr>
            <w:tcW w:w="1809" w:type="dxa"/>
            <w:tcBorders>
              <w:top w:val="single" w:sz="18" w:space="0" w:color="FFFFFF" w:themeColor="background1"/>
              <w:right w:val="single" w:sz="18" w:space="0" w:color="FFFFFF" w:themeColor="background1"/>
            </w:tcBorders>
            <w:shd w:val="clear" w:color="auto" w:fill="A3D063"/>
            <w:vAlign w:val="center"/>
          </w:tcPr>
          <w:p w14:paraId="54F70663" w14:textId="77777777" w:rsidR="00141ADB" w:rsidRPr="00C63639" w:rsidRDefault="00141ADB" w:rsidP="00CC3E59">
            <w:pPr>
              <w:jc w:val="right"/>
              <w:rPr>
                <w:rFonts w:ascii="Gill Sans MT" w:hAnsi="Gill Sans MT"/>
                <w:b/>
                <w:color w:val="FFFFFF" w:themeColor="background1"/>
                <w:szCs w:val="24"/>
              </w:rPr>
            </w:pPr>
            <w:r w:rsidRPr="00C63639">
              <w:rPr>
                <w:rFonts w:ascii="Gill Sans MT" w:hAnsi="Gill Sans MT"/>
                <w:b/>
                <w:color w:val="FFFFFF" w:themeColor="background1"/>
                <w:szCs w:val="24"/>
              </w:rPr>
              <w:t>Modèle</w:t>
            </w:r>
          </w:p>
        </w:tc>
        <w:tc>
          <w:tcPr>
            <w:tcW w:w="7403" w:type="dxa"/>
            <w:tcBorders>
              <w:top w:val="single" w:sz="18" w:space="0" w:color="FFFFFF" w:themeColor="background1"/>
              <w:left w:val="single" w:sz="18" w:space="0" w:color="FFFFFF" w:themeColor="background1"/>
            </w:tcBorders>
            <w:shd w:val="clear" w:color="auto" w:fill="A3D063"/>
            <w:vAlign w:val="center"/>
          </w:tcPr>
          <w:p w14:paraId="23BCE320" w14:textId="66F82F3E" w:rsidR="00141ADB" w:rsidRPr="00C63639" w:rsidRDefault="00141ADB" w:rsidP="00CC3E59">
            <w:pPr>
              <w:rPr>
                <w:rFonts w:ascii="Gill Sans MT" w:hAnsi="Gill Sans MT"/>
                <w:b/>
                <w:color w:val="FFFFFF" w:themeColor="background1"/>
                <w:szCs w:val="24"/>
              </w:rPr>
            </w:pPr>
            <w:r>
              <w:rPr>
                <w:rFonts w:ascii="Gill Sans MT" w:hAnsi="Gill Sans MT"/>
                <w:b/>
                <w:color w:val="FFFFFF" w:themeColor="background1"/>
                <w:szCs w:val="24"/>
              </w:rPr>
              <w:t>M06. Exemple de cahier de prescriptions s</w:t>
            </w:r>
            <w:r w:rsidR="00E935E8">
              <w:rPr>
                <w:rFonts w:ascii="Gill Sans MT" w:hAnsi="Gill Sans MT"/>
                <w:b/>
                <w:color w:val="FFFFFF" w:themeColor="background1"/>
                <w:szCs w:val="24"/>
              </w:rPr>
              <w:t>péciales pour l’aménagement du</w:t>
            </w:r>
            <w:bookmarkStart w:id="0" w:name="_GoBack"/>
            <w:bookmarkEnd w:id="0"/>
            <w:r>
              <w:rPr>
                <w:rFonts w:ascii="Gill Sans MT" w:hAnsi="Gill Sans MT"/>
                <w:b/>
                <w:color w:val="FFFFFF" w:themeColor="background1"/>
                <w:szCs w:val="24"/>
              </w:rPr>
              <w:t xml:space="preserve"> Career Center </w:t>
            </w:r>
          </w:p>
        </w:tc>
      </w:tr>
    </w:tbl>
    <w:p w14:paraId="09A1BF27" w14:textId="77777777" w:rsidR="008226D7" w:rsidRPr="008226D7" w:rsidRDefault="008226D7" w:rsidP="008B7778">
      <w:pPr>
        <w:jc w:val="center"/>
        <w:rPr>
          <w:rFonts w:ascii="Gill Sans MT" w:hAnsi="Gill Sans MT"/>
          <w:b/>
          <w:sz w:val="36"/>
        </w:rPr>
      </w:pPr>
    </w:p>
    <w:p w14:paraId="2EEB78DB" w14:textId="77777777" w:rsidR="008B7778" w:rsidRPr="00141ADB" w:rsidRDefault="008B7778" w:rsidP="008B7778">
      <w:pPr>
        <w:jc w:val="center"/>
        <w:rPr>
          <w:rFonts w:ascii="Gill Sans MT" w:hAnsi="Gill Sans MT"/>
          <w:b/>
          <w:sz w:val="40"/>
          <w:szCs w:val="22"/>
        </w:rPr>
      </w:pPr>
    </w:p>
    <w:p w14:paraId="1B1A3F3C" w14:textId="77777777" w:rsidR="00A725F6" w:rsidRPr="00141ADB" w:rsidRDefault="008B7778" w:rsidP="008B7778">
      <w:pPr>
        <w:jc w:val="center"/>
        <w:rPr>
          <w:rFonts w:ascii="Gill Sans MT" w:hAnsi="Gill Sans MT"/>
          <w:b/>
          <w:sz w:val="32"/>
          <w:szCs w:val="18"/>
        </w:rPr>
      </w:pPr>
      <w:r w:rsidRPr="00141ADB">
        <w:rPr>
          <w:rFonts w:ascii="Gill Sans MT" w:hAnsi="Gill Sans MT"/>
          <w:b/>
          <w:sz w:val="32"/>
          <w:szCs w:val="18"/>
        </w:rPr>
        <w:t xml:space="preserve">EXEMPLE DE </w:t>
      </w:r>
    </w:p>
    <w:p w14:paraId="55347DE4" w14:textId="77777777" w:rsidR="00A725F6" w:rsidRPr="00141ADB" w:rsidRDefault="008B7778" w:rsidP="008B7778">
      <w:pPr>
        <w:jc w:val="center"/>
        <w:rPr>
          <w:rFonts w:ascii="Gill Sans MT" w:hAnsi="Gill Sans MT"/>
          <w:b/>
          <w:sz w:val="32"/>
          <w:szCs w:val="18"/>
        </w:rPr>
      </w:pPr>
      <w:r w:rsidRPr="00141ADB">
        <w:rPr>
          <w:rFonts w:ascii="Gill Sans MT" w:hAnsi="Gill Sans MT"/>
          <w:b/>
          <w:sz w:val="32"/>
          <w:szCs w:val="18"/>
        </w:rPr>
        <w:t xml:space="preserve">CAHIER DES PRESCRIPTIONS SPÉCIALES (CPS) </w:t>
      </w:r>
    </w:p>
    <w:p w14:paraId="61743238" w14:textId="77777777" w:rsidR="00A725F6" w:rsidRPr="00141ADB" w:rsidRDefault="008B7778" w:rsidP="008B7778">
      <w:pPr>
        <w:jc w:val="center"/>
        <w:rPr>
          <w:rFonts w:ascii="Gill Sans MT" w:hAnsi="Gill Sans MT"/>
          <w:b/>
          <w:sz w:val="32"/>
          <w:szCs w:val="18"/>
        </w:rPr>
      </w:pPr>
      <w:r w:rsidRPr="00141ADB">
        <w:rPr>
          <w:rFonts w:ascii="Gill Sans MT" w:hAnsi="Gill Sans MT"/>
          <w:b/>
          <w:sz w:val="32"/>
          <w:szCs w:val="18"/>
        </w:rPr>
        <w:t xml:space="preserve">POUR L’AMÉNAGEMENT </w:t>
      </w:r>
    </w:p>
    <w:p w14:paraId="7B858764" w14:textId="73043A19" w:rsidR="008B7778" w:rsidRPr="00141ADB" w:rsidRDefault="008B7778" w:rsidP="008B7778">
      <w:pPr>
        <w:jc w:val="center"/>
        <w:rPr>
          <w:rFonts w:ascii="Gill Sans MT" w:hAnsi="Gill Sans MT"/>
          <w:b/>
          <w:sz w:val="32"/>
          <w:szCs w:val="18"/>
        </w:rPr>
      </w:pPr>
      <w:r w:rsidRPr="00141ADB">
        <w:rPr>
          <w:rFonts w:ascii="Gill Sans MT" w:hAnsi="Gill Sans MT"/>
          <w:b/>
          <w:sz w:val="32"/>
          <w:szCs w:val="18"/>
        </w:rPr>
        <w:t>D’UN CAREER CENTER</w:t>
      </w:r>
    </w:p>
    <w:p w14:paraId="2CB8B02E" w14:textId="77777777" w:rsidR="008B7778" w:rsidRPr="008226D7" w:rsidRDefault="008B7778" w:rsidP="005E7CEB">
      <w:pPr>
        <w:jc w:val="both"/>
        <w:rPr>
          <w:rFonts w:ascii="Gill Sans MT" w:hAnsi="Gill Sans MT"/>
          <w:b/>
          <w:sz w:val="36"/>
        </w:rPr>
      </w:pPr>
    </w:p>
    <w:p w14:paraId="5A369BA0" w14:textId="77777777" w:rsidR="008B7778" w:rsidRPr="008226D7" w:rsidRDefault="008B7778" w:rsidP="005E7CEB">
      <w:pPr>
        <w:jc w:val="both"/>
        <w:rPr>
          <w:rFonts w:ascii="Gill Sans MT" w:hAnsi="Gill Sans MT"/>
          <w:b/>
          <w:sz w:val="36"/>
        </w:rPr>
      </w:pPr>
    </w:p>
    <w:p w14:paraId="7BFD4042" w14:textId="77777777" w:rsidR="008B7778" w:rsidRPr="008226D7" w:rsidRDefault="008B7778" w:rsidP="005E7CEB">
      <w:pPr>
        <w:jc w:val="both"/>
        <w:rPr>
          <w:rFonts w:ascii="Gill Sans MT" w:hAnsi="Gill Sans MT"/>
          <w:b/>
          <w:sz w:val="36"/>
        </w:rPr>
      </w:pPr>
    </w:p>
    <w:p w14:paraId="3D971CD6" w14:textId="77777777" w:rsidR="008B7778" w:rsidRPr="008226D7" w:rsidRDefault="008B7778" w:rsidP="005E7CEB">
      <w:pPr>
        <w:jc w:val="both"/>
        <w:rPr>
          <w:rFonts w:ascii="Gill Sans MT" w:hAnsi="Gill Sans MT"/>
          <w:b/>
          <w:sz w:val="36"/>
        </w:rPr>
      </w:pPr>
    </w:p>
    <w:p w14:paraId="231E6F4E" w14:textId="77777777" w:rsidR="008B7778" w:rsidRPr="008226D7" w:rsidRDefault="008B7778" w:rsidP="005E7CEB">
      <w:pPr>
        <w:jc w:val="both"/>
        <w:rPr>
          <w:rFonts w:ascii="Gill Sans MT" w:hAnsi="Gill Sans MT"/>
          <w:b/>
          <w:sz w:val="36"/>
        </w:rPr>
      </w:pPr>
    </w:p>
    <w:p w14:paraId="61A0D90D" w14:textId="1DCE7A54" w:rsidR="008B7778" w:rsidRPr="008226D7" w:rsidRDefault="008B7778" w:rsidP="008B7778">
      <w:pPr>
        <w:pBdr>
          <w:top w:val="single" w:sz="4" w:space="1" w:color="auto"/>
          <w:left w:val="single" w:sz="4" w:space="4" w:color="auto"/>
          <w:bottom w:val="single" w:sz="4" w:space="1" w:color="auto"/>
          <w:right w:val="single" w:sz="4" w:space="4" w:color="auto"/>
        </w:pBdr>
        <w:jc w:val="center"/>
        <w:rPr>
          <w:rFonts w:ascii="Gill Sans MT" w:hAnsi="Gill Sans MT"/>
          <w:b/>
          <w:sz w:val="36"/>
        </w:rPr>
      </w:pPr>
      <w:r w:rsidRPr="008226D7">
        <w:rPr>
          <w:rFonts w:ascii="Gill Sans MT" w:hAnsi="Gill Sans MT"/>
          <w:b/>
          <w:sz w:val="36"/>
        </w:rPr>
        <w:t>Avertissement</w:t>
      </w:r>
    </w:p>
    <w:p w14:paraId="74DEAE37" w14:textId="77777777" w:rsidR="008B7778" w:rsidRPr="008226D7" w:rsidRDefault="008B7778" w:rsidP="008B7778">
      <w:pPr>
        <w:pBdr>
          <w:top w:val="single" w:sz="4" w:space="1" w:color="auto"/>
          <w:left w:val="single" w:sz="4" w:space="4" w:color="auto"/>
          <w:bottom w:val="single" w:sz="4" w:space="1" w:color="auto"/>
          <w:right w:val="single" w:sz="4" w:space="4" w:color="auto"/>
        </w:pBdr>
        <w:jc w:val="both"/>
        <w:rPr>
          <w:rFonts w:ascii="Gill Sans MT" w:hAnsi="Gill Sans MT"/>
          <w:b/>
          <w:sz w:val="36"/>
        </w:rPr>
      </w:pPr>
    </w:p>
    <w:p w14:paraId="1537B638" w14:textId="75E849D2" w:rsidR="008B7778" w:rsidRPr="008226D7" w:rsidRDefault="008B7778" w:rsidP="008B7778">
      <w:pPr>
        <w:pBdr>
          <w:top w:val="single" w:sz="4" w:space="1" w:color="auto"/>
          <w:left w:val="single" w:sz="4" w:space="4" w:color="auto"/>
          <w:bottom w:val="single" w:sz="4" w:space="1" w:color="auto"/>
          <w:right w:val="single" w:sz="4" w:space="4" w:color="auto"/>
        </w:pBdr>
        <w:jc w:val="both"/>
        <w:rPr>
          <w:rFonts w:ascii="Gill Sans MT" w:hAnsi="Gill Sans MT"/>
          <w:sz w:val="36"/>
        </w:rPr>
      </w:pPr>
      <w:r w:rsidRPr="008226D7">
        <w:rPr>
          <w:rFonts w:ascii="Gill Sans MT" w:hAnsi="Gill Sans MT"/>
          <w:sz w:val="36"/>
        </w:rPr>
        <w:t xml:space="preserve">Ce modèle est donné à titre d’exemple, il ne peut </w:t>
      </w:r>
      <w:r w:rsidRPr="008226D7">
        <w:rPr>
          <w:rFonts w:ascii="Gill Sans MT" w:hAnsi="Gill Sans MT"/>
          <w:b/>
          <w:sz w:val="36"/>
          <w:u w:val="single"/>
        </w:rPr>
        <w:t>en aucun cas</w:t>
      </w:r>
      <w:r w:rsidRPr="008226D7">
        <w:rPr>
          <w:rFonts w:ascii="Gill Sans MT" w:hAnsi="Gill Sans MT"/>
          <w:sz w:val="36"/>
        </w:rPr>
        <w:t xml:space="preserve"> être directement appliqué à tout nouveau projet de Career Center.</w:t>
      </w:r>
    </w:p>
    <w:p w14:paraId="58D96068" w14:textId="11E902B6" w:rsidR="008B7778" w:rsidRPr="008226D7" w:rsidRDefault="008B7778" w:rsidP="008B7778">
      <w:pPr>
        <w:pBdr>
          <w:top w:val="single" w:sz="4" w:space="1" w:color="auto"/>
          <w:left w:val="single" w:sz="4" w:space="4" w:color="auto"/>
          <w:bottom w:val="single" w:sz="4" w:space="1" w:color="auto"/>
          <w:right w:val="single" w:sz="4" w:space="4" w:color="auto"/>
        </w:pBdr>
        <w:jc w:val="both"/>
        <w:rPr>
          <w:rFonts w:ascii="Gill Sans MT" w:hAnsi="Gill Sans MT"/>
          <w:sz w:val="36"/>
        </w:rPr>
      </w:pPr>
      <w:r w:rsidRPr="008226D7">
        <w:rPr>
          <w:rFonts w:ascii="Gill Sans MT" w:hAnsi="Gill Sans MT"/>
          <w:sz w:val="36"/>
        </w:rPr>
        <w:t>En effet, chaque site de Career Center est unique et possède ses propres spécifi</w:t>
      </w:r>
      <w:r w:rsidR="00BB63DD" w:rsidRPr="008226D7">
        <w:rPr>
          <w:rFonts w:ascii="Gill Sans MT" w:hAnsi="Gill Sans MT"/>
          <w:sz w:val="36"/>
        </w:rPr>
        <w:t>cit</w:t>
      </w:r>
      <w:r w:rsidRPr="008226D7">
        <w:rPr>
          <w:rFonts w:ascii="Gill Sans MT" w:hAnsi="Gill Sans MT"/>
          <w:sz w:val="36"/>
        </w:rPr>
        <w:t>és et ses propres contraintes. Chaque projet de Career Center dépend des études architecturales et techniques qui découlent entre-autres de cette analyse du site.</w:t>
      </w:r>
    </w:p>
    <w:p w14:paraId="175D24F8" w14:textId="66AD5B3F" w:rsidR="008B7778" w:rsidRPr="008226D7" w:rsidRDefault="008B7778" w:rsidP="008B7778">
      <w:pPr>
        <w:pBdr>
          <w:top w:val="single" w:sz="4" w:space="1" w:color="auto"/>
          <w:left w:val="single" w:sz="4" w:space="4" w:color="auto"/>
          <w:bottom w:val="single" w:sz="4" w:space="1" w:color="auto"/>
          <w:right w:val="single" w:sz="4" w:space="4" w:color="auto"/>
        </w:pBdr>
        <w:jc w:val="both"/>
        <w:rPr>
          <w:rFonts w:ascii="Gill Sans MT" w:hAnsi="Gill Sans MT"/>
          <w:sz w:val="36"/>
        </w:rPr>
      </w:pPr>
      <w:r w:rsidRPr="008226D7">
        <w:rPr>
          <w:rFonts w:ascii="Gill Sans MT" w:hAnsi="Gill Sans MT"/>
          <w:sz w:val="36"/>
        </w:rPr>
        <w:t>Aussi chaque projet a son propre cahier des prescriptions spéciales (CPS).</w:t>
      </w:r>
    </w:p>
    <w:p w14:paraId="45EE5F1D" w14:textId="77777777" w:rsidR="005E7CEB" w:rsidRPr="008226D7" w:rsidRDefault="005E7CEB" w:rsidP="005E7CEB">
      <w:pPr>
        <w:jc w:val="both"/>
        <w:rPr>
          <w:rFonts w:ascii="Gill Sans MT" w:hAnsi="Gill Sans MT"/>
          <w:sz w:val="36"/>
          <w:u w:val="single"/>
        </w:rPr>
      </w:pPr>
    </w:p>
    <w:p w14:paraId="4624F872" w14:textId="77777777" w:rsidR="00D40CA1" w:rsidRPr="008226D7" w:rsidRDefault="00D40CA1" w:rsidP="005E7CEB">
      <w:pPr>
        <w:jc w:val="both"/>
        <w:rPr>
          <w:rFonts w:ascii="Gill Sans MT" w:hAnsi="Gill Sans MT"/>
          <w:b/>
          <w:sz w:val="36"/>
          <w:u w:val="single"/>
        </w:rPr>
      </w:pPr>
    </w:p>
    <w:p w14:paraId="64C3B4EC" w14:textId="77777777" w:rsidR="0005634F" w:rsidRPr="008226D7" w:rsidRDefault="0005634F" w:rsidP="005E7CEB">
      <w:pPr>
        <w:jc w:val="both"/>
        <w:rPr>
          <w:rFonts w:ascii="Gill Sans MT" w:hAnsi="Gill Sans MT"/>
          <w:b/>
          <w:sz w:val="36"/>
          <w:u w:val="single"/>
        </w:rPr>
      </w:pPr>
    </w:p>
    <w:p w14:paraId="4300B653" w14:textId="77777777" w:rsidR="0005634F" w:rsidRPr="008226D7" w:rsidRDefault="0005634F" w:rsidP="005E7CEB">
      <w:pPr>
        <w:jc w:val="both"/>
        <w:rPr>
          <w:rFonts w:ascii="Gill Sans MT" w:hAnsi="Gill Sans MT"/>
          <w:b/>
          <w:sz w:val="36"/>
          <w:u w:val="single"/>
        </w:rPr>
      </w:pPr>
    </w:p>
    <w:p w14:paraId="28F1A67A" w14:textId="77777777" w:rsidR="002A4048" w:rsidRPr="008226D7" w:rsidRDefault="002A4048">
      <w:pPr>
        <w:rPr>
          <w:rFonts w:ascii="Gill Sans MT" w:hAnsi="Gill Sans MT"/>
          <w:b/>
          <w:iCs/>
          <w:color w:val="000000"/>
          <w:sz w:val="48"/>
          <w:szCs w:val="36"/>
          <w:u w:val="single"/>
        </w:rPr>
      </w:pPr>
      <w:r w:rsidRPr="008226D7">
        <w:rPr>
          <w:rFonts w:ascii="Gill Sans MT" w:hAnsi="Gill Sans MT"/>
          <w:b/>
          <w:iCs/>
          <w:color w:val="000000"/>
          <w:sz w:val="48"/>
          <w:szCs w:val="36"/>
          <w:u w:val="single"/>
        </w:rPr>
        <w:br w:type="page"/>
      </w:r>
    </w:p>
    <w:p w14:paraId="693A1721" w14:textId="77777777" w:rsidR="008B7778" w:rsidRPr="008226D7" w:rsidRDefault="008B7778" w:rsidP="007749CF">
      <w:pPr>
        <w:jc w:val="center"/>
        <w:rPr>
          <w:rFonts w:ascii="Gill Sans MT" w:hAnsi="Gill Sans MT"/>
          <w:b/>
          <w:iCs/>
          <w:color w:val="000000"/>
          <w:sz w:val="48"/>
          <w:szCs w:val="36"/>
          <w:u w:val="single"/>
        </w:rPr>
      </w:pPr>
    </w:p>
    <w:p w14:paraId="74964193" w14:textId="77777777" w:rsidR="008B7778" w:rsidRPr="008226D7" w:rsidRDefault="008B7778" w:rsidP="007749CF">
      <w:pPr>
        <w:jc w:val="center"/>
        <w:rPr>
          <w:rFonts w:ascii="Gill Sans MT" w:hAnsi="Gill Sans MT"/>
          <w:b/>
          <w:iCs/>
          <w:color w:val="000000"/>
          <w:sz w:val="48"/>
          <w:szCs w:val="36"/>
          <w:u w:val="single"/>
        </w:rPr>
      </w:pPr>
    </w:p>
    <w:p w14:paraId="435E9685" w14:textId="77777777" w:rsidR="008B7778" w:rsidRPr="008226D7" w:rsidRDefault="008B7778" w:rsidP="007749CF">
      <w:pPr>
        <w:jc w:val="center"/>
        <w:rPr>
          <w:rFonts w:ascii="Gill Sans MT" w:hAnsi="Gill Sans MT"/>
          <w:b/>
          <w:iCs/>
          <w:color w:val="000000"/>
          <w:sz w:val="48"/>
          <w:szCs w:val="36"/>
          <w:u w:val="single"/>
        </w:rPr>
      </w:pPr>
    </w:p>
    <w:p w14:paraId="1EC1385F" w14:textId="77777777" w:rsidR="008B7778" w:rsidRPr="008226D7" w:rsidRDefault="008B7778" w:rsidP="007749CF">
      <w:pPr>
        <w:jc w:val="center"/>
        <w:rPr>
          <w:rFonts w:ascii="Gill Sans MT" w:hAnsi="Gill Sans MT"/>
          <w:b/>
          <w:iCs/>
          <w:color w:val="000000"/>
          <w:sz w:val="48"/>
          <w:szCs w:val="36"/>
          <w:u w:val="single"/>
        </w:rPr>
      </w:pPr>
    </w:p>
    <w:p w14:paraId="759C55FF" w14:textId="77777777" w:rsidR="008B7778" w:rsidRPr="008226D7" w:rsidRDefault="008B7778" w:rsidP="007749CF">
      <w:pPr>
        <w:jc w:val="center"/>
        <w:rPr>
          <w:rFonts w:ascii="Gill Sans MT" w:hAnsi="Gill Sans MT"/>
          <w:b/>
          <w:iCs/>
          <w:color w:val="000000"/>
          <w:sz w:val="48"/>
          <w:szCs w:val="36"/>
          <w:u w:val="single"/>
        </w:rPr>
      </w:pPr>
    </w:p>
    <w:p w14:paraId="099C0E67" w14:textId="77777777" w:rsidR="008B7778" w:rsidRPr="008226D7" w:rsidRDefault="008B7778" w:rsidP="007749CF">
      <w:pPr>
        <w:jc w:val="center"/>
        <w:rPr>
          <w:rFonts w:ascii="Gill Sans MT" w:hAnsi="Gill Sans MT"/>
          <w:b/>
          <w:iCs/>
          <w:color w:val="000000"/>
          <w:sz w:val="48"/>
          <w:szCs w:val="36"/>
          <w:u w:val="single"/>
        </w:rPr>
      </w:pPr>
    </w:p>
    <w:p w14:paraId="42E13526" w14:textId="77777777" w:rsidR="008B7778" w:rsidRPr="008226D7" w:rsidRDefault="008B7778" w:rsidP="007749CF">
      <w:pPr>
        <w:jc w:val="center"/>
        <w:rPr>
          <w:rFonts w:ascii="Gill Sans MT" w:hAnsi="Gill Sans MT"/>
          <w:b/>
          <w:iCs/>
          <w:color w:val="000000"/>
          <w:sz w:val="48"/>
          <w:szCs w:val="36"/>
          <w:u w:val="single"/>
        </w:rPr>
      </w:pPr>
    </w:p>
    <w:p w14:paraId="0D5F59E9" w14:textId="6EA772F2" w:rsidR="003E4AD1" w:rsidRPr="008226D7" w:rsidRDefault="00926953" w:rsidP="007749CF">
      <w:pPr>
        <w:jc w:val="center"/>
        <w:rPr>
          <w:rFonts w:ascii="Gill Sans MT" w:hAnsi="Gill Sans MT"/>
          <w:b/>
          <w:iCs/>
          <w:color w:val="000000"/>
          <w:sz w:val="48"/>
          <w:szCs w:val="36"/>
          <w:u w:val="single"/>
          <w:lang w:val="en-US"/>
        </w:rPr>
      </w:pPr>
      <w:r w:rsidRPr="008226D7">
        <w:rPr>
          <w:rFonts w:ascii="Gill Sans MT" w:hAnsi="Gill Sans MT"/>
          <w:b/>
          <w:iCs/>
          <w:color w:val="000000"/>
          <w:sz w:val="48"/>
          <w:szCs w:val="36"/>
          <w:u w:val="single"/>
          <w:lang w:val="en-US"/>
        </w:rPr>
        <w:t>C</w:t>
      </w:r>
      <w:r w:rsidR="007749CF" w:rsidRPr="008226D7">
        <w:rPr>
          <w:rFonts w:ascii="Gill Sans MT" w:hAnsi="Gill Sans MT"/>
          <w:b/>
          <w:iCs/>
          <w:color w:val="000000"/>
          <w:sz w:val="48"/>
          <w:szCs w:val="36"/>
          <w:u w:val="single"/>
          <w:lang w:val="en-US"/>
        </w:rPr>
        <w:t xml:space="preserve">AREER CENTER </w:t>
      </w:r>
    </w:p>
    <w:p w14:paraId="564FF5DC" w14:textId="77777777" w:rsidR="00AC0C71" w:rsidRPr="008226D7" w:rsidRDefault="00AC0C71" w:rsidP="005E7CEB">
      <w:pPr>
        <w:ind w:left="708" w:firstLine="708"/>
        <w:jc w:val="both"/>
        <w:rPr>
          <w:rFonts w:ascii="Gill Sans MT" w:hAnsi="Gill Sans MT"/>
          <w:b/>
          <w:sz w:val="40"/>
          <w:lang w:val="en-US"/>
        </w:rPr>
      </w:pPr>
    </w:p>
    <w:p w14:paraId="5497CD71" w14:textId="77777777" w:rsidR="005E7CEB" w:rsidRPr="008226D7" w:rsidRDefault="005E7CEB" w:rsidP="005E7CEB">
      <w:pPr>
        <w:ind w:left="708" w:firstLine="708"/>
        <w:jc w:val="both"/>
        <w:rPr>
          <w:rFonts w:ascii="Gill Sans MT" w:hAnsi="Gill Sans MT"/>
          <w:b/>
          <w:sz w:val="40"/>
          <w:lang w:val="en-US"/>
        </w:rPr>
      </w:pPr>
    </w:p>
    <w:p w14:paraId="5EB13DB1" w14:textId="77777777" w:rsidR="0005634F" w:rsidRPr="008226D7" w:rsidRDefault="0005634F" w:rsidP="005E7CEB">
      <w:pPr>
        <w:ind w:left="708" w:firstLine="708"/>
        <w:jc w:val="both"/>
        <w:rPr>
          <w:rFonts w:ascii="Gill Sans MT" w:hAnsi="Gill Sans MT"/>
          <w:b/>
          <w:sz w:val="40"/>
          <w:lang w:val="en-US"/>
        </w:rPr>
      </w:pPr>
    </w:p>
    <w:p w14:paraId="5098A0BE" w14:textId="77777777" w:rsidR="0005634F" w:rsidRPr="008226D7" w:rsidRDefault="0005634F" w:rsidP="005E7CEB">
      <w:pPr>
        <w:ind w:left="708" w:firstLine="708"/>
        <w:jc w:val="both"/>
        <w:rPr>
          <w:rFonts w:ascii="Gill Sans MT" w:hAnsi="Gill Sans MT"/>
          <w:b/>
          <w:sz w:val="40"/>
          <w:lang w:val="en-US"/>
        </w:rPr>
      </w:pPr>
    </w:p>
    <w:p w14:paraId="0A5B7304" w14:textId="77777777" w:rsidR="0005634F" w:rsidRPr="008226D7" w:rsidRDefault="0005634F" w:rsidP="005E7CEB">
      <w:pPr>
        <w:ind w:left="708" w:firstLine="708"/>
        <w:jc w:val="both"/>
        <w:rPr>
          <w:rFonts w:ascii="Gill Sans MT" w:hAnsi="Gill Sans MT"/>
          <w:b/>
          <w:sz w:val="40"/>
          <w:lang w:val="en-US"/>
        </w:rPr>
      </w:pPr>
    </w:p>
    <w:p w14:paraId="715819B2" w14:textId="77777777" w:rsidR="0005634F" w:rsidRPr="008226D7" w:rsidRDefault="0005634F" w:rsidP="005E7CEB">
      <w:pPr>
        <w:ind w:left="708" w:firstLine="708"/>
        <w:jc w:val="both"/>
        <w:rPr>
          <w:rFonts w:ascii="Gill Sans MT" w:hAnsi="Gill Sans MT"/>
          <w:b/>
          <w:sz w:val="40"/>
          <w:lang w:val="en-US"/>
        </w:rPr>
      </w:pPr>
    </w:p>
    <w:p w14:paraId="5BDEB92C" w14:textId="01568F44" w:rsidR="005E7CEB" w:rsidRPr="008226D7" w:rsidRDefault="00926953" w:rsidP="006B33AE">
      <w:pPr>
        <w:spacing w:line="360" w:lineRule="auto"/>
        <w:jc w:val="center"/>
        <w:rPr>
          <w:rFonts w:ascii="Gill Sans MT" w:hAnsi="Gill Sans MT"/>
          <w:b/>
          <w:sz w:val="44"/>
          <w:szCs w:val="32"/>
          <w:lang w:val="en-US"/>
        </w:rPr>
      </w:pPr>
      <w:r w:rsidRPr="008226D7">
        <w:rPr>
          <w:rFonts w:ascii="Gill Sans MT" w:hAnsi="Gill Sans MT"/>
          <w:b/>
          <w:sz w:val="44"/>
          <w:szCs w:val="32"/>
          <w:lang w:val="en-US"/>
        </w:rPr>
        <w:t>LOT</w:t>
      </w:r>
      <w:r w:rsidR="008A00B8" w:rsidRPr="008226D7">
        <w:rPr>
          <w:rFonts w:ascii="Gill Sans MT" w:hAnsi="Gill Sans MT"/>
          <w:b/>
          <w:sz w:val="44"/>
          <w:szCs w:val="32"/>
          <w:lang w:val="en-US"/>
        </w:rPr>
        <w:t xml:space="preserve"> </w:t>
      </w:r>
      <w:r w:rsidR="00AA410A" w:rsidRPr="008226D7">
        <w:rPr>
          <w:rFonts w:ascii="Gill Sans MT" w:hAnsi="Gill Sans MT"/>
          <w:b/>
          <w:sz w:val="44"/>
          <w:szCs w:val="32"/>
          <w:lang w:val="en-US"/>
        </w:rPr>
        <w:t>n°</w:t>
      </w:r>
      <w:r w:rsidR="00AA5552" w:rsidRPr="008226D7">
        <w:rPr>
          <w:rFonts w:ascii="Gill Sans MT" w:hAnsi="Gill Sans MT"/>
          <w:b/>
          <w:sz w:val="44"/>
          <w:szCs w:val="32"/>
          <w:lang w:val="en-US"/>
        </w:rPr>
        <w:t>1</w:t>
      </w:r>
      <w:r w:rsidR="0005634F" w:rsidRPr="008226D7">
        <w:rPr>
          <w:rFonts w:ascii="Gill Sans MT" w:hAnsi="Gill Sans MT"/>
          <w:b/>
          <w:sz w:val="44"/>
          <w:szCs w:val="32"/>
          <w:lang w:val="en-US"/>
        </w:rPr>
        <w:t>:</w:t>
      </w:r>
      <w:r w:rsidR="005E7CEB" w:rsidRPr="008226D7">
        <w:rPr>
          <w:rFonts w:ascii="Gill Sans MT" w:hAnsi="Gill Sans MT"/>
          <w:b/>
          <w:sz w:val="44"/>
          <w:szCs w:val="32"/>
          <w:lang w:val="en-US"/>
        </w:rPr>
        <w:t xml:space="preserve"> </w:t>
      </w:r>
      <w:r w:rsidR="00076E1A" w:rsidRPr="008226D7">
        <w:rPr>
          <w:rFonts w:ascii="Gill Sans MT" w:hAnsi="Gill Sans MT"/>
          <w:b/>
          <w:sz w:val="44"/>
          <w:szCs w:val="32"/>
          <w:lang w:val="en-US"/>
        </w:rPr>
        <w:t xml:space="preserve">SECOND </w:t>
      </w:r>
      <w:r w:rsidR="00D965AA" w:rsidRPr="008226D7">
        <w:rPr>
          <w:rFonts w:ascii="Gill Sans MT" w:hAnsi="Gill Sans MT"/>
          <w:b/>
          <w:sz w:val="44"/>
          <w:szCs w:val="32"/>
          <w:lang w:val="en-US"/>
        </w:rPr>
        <w:t>ŒUVRE</w:t>
      </w:r>
    </w:p>
    <w:p w14:paraId="76CB9C0E" w14:textId="02F22D83" w:rsidR="00AA410A" w:rsidRPr="008226D7" w:rsidRDefault="00AA410A" w:rsidP="006B33AE">
      <w:pPr>
        <w:spacing w:line="360" w:lineRule="auto"/>
        <w:jc w:val="center"/>
        <w:rPr>
          <w:rFonts w:ascii="Gill Sans MT" w:hAnsi="Gill Sans MT"/>
          <w:b/>
          <w:sz w:val="44"/>
          <w:szCs w:val="32"/>
        </w:rPr>
      </w:pPr>
      <w:r w:rsidRPr="008226D7">
        <w:rPr>
          <w:rFonts w:ascii="Gill Sans MT" w:hAnsi="Gill Sans MT"/>
          <w:b/>
          <w:sz w:val="44"/>
          <w:szCs w:val="32"/>
        </w:rPr>
        <w:t>LOT n°2</w:t>
      </w:r>
      <w:r w:rsidR="00AA5552" w:rsidRPr="008226D7">
        <w:rPr>
          <w:rFonts w:ascii="Gill Sans MT" w:hAnsi="Gill Sans MT"/>
          <w:b/>
          <w:sz w:val="44"/>
          <w:szCs w:val="32"/>
        </w:rPr>
        <w:t xml:space="preserve"> </w:t>
      </w:r>
      <w:r w:rsidRPr="008226D7">
        <w:rPr>
          <w:rFonts w:ascii="Gill Sans MT" w:hAnsi="Gill Sans MT"/>
          <w:b/>
          <w:sz w:val="44"/>
          <w:szCs w:val="32"/>
        </w:rPr>
        <w:t>: ELECTRICITE - LUSTRERIE</w:t>
      </w:r>
    </w:p>
    <w:p w14:paraId="2B9645E2" w14:textId="069AFD40" w:rsidR="003A1A8B" w:rsidRPr="008226D7" w:rsidRDefault="003A1A8B" w:rsidP="003A1A8B">
      <w:pPr>
        <w:spacing w:line="360" w:lineRule="auto"/>
        <w:jc w:val="center"/>
        <w:rPr>
          <w:rFonts w:ascii="Gill Sans MT" w:hAnsi="Gill Sans MT"/>
          <w:b/>
          <w:sz w:val="44"/>
          <w:szCs w:val="32"/>
        </w:rPr>
      </w:pPr>
      <w:r w:rsidRPr="008226D7">
        <w:rPr>
          <w:rFonts w:ascii="Gill Sans MT" w:hAnsi="Gill Sans MT"/>
          <w:b/>
          <w:sz w:val="44"/>
          <w:szCs w:val="32"/>
        </w:rPr>
        <w:t>LOT n°3</w:t>
      </w:r>
      <w:r w:rsidR="00AA5552" w:rsidRPr="008226D7">
        <w:rPr>
          <w:rFonts w:ascii="Gill Sans MT" w:hAnsi="Gill Sans MT"/>
          <w:b/>
          <w:sz w:val="44"/>
          <w:szCs w:val="32"/>
        </w:rPr>
        <w:t xml:space="preserve"> </w:t>
      </w:r>
      <w:r w:rsidRPr="008226D7">
        <w:rPr>
          <w:rFonts w:ascii="Gill Sans MT" w:hAnsi="Gill Sans MT"/>
          <w:b/>
          <w:sz w:val="44"/>
          <w:szCs w:val="32"/>
        </w:rPr>
        <w:t>: CLIMATISATION</w:t>
      </w:r>
    </w:p>
    <w:p w14:paraId="174BA0C6" w14:textId="5BF58BD4" w:rsidR="0005634F" w:rsidRPr="008226D7" w:rsidRDefault="008517C6" w:rsidP="005E7CEB">
      <w:pPr>
        <w:jc w:val="both"/>
        <w:rPr>
          <w:rFonts w:ascii="Gill Sans MT" w:hAnsi="Gill Sans MT"/>
          <w:color w:val="000000"/>
          <w:sz w:val="16"/>
        </w:rPr>
      </w:pPr>
      <w:r w:rsidRPr="008226D7">
        <w:rPr>
          <w:rFonts w:ascii="Gill Sans MT" w:hAnsi="Gill Sans MT"/>
          <w:color w:val="000000"/>
          <w:sz w:val="16"/>
        </w:rPr>
        <w:tab/>
      </w:r>
    </w:p>
    <w:p w14:paraId="4B639356" w14:textId="77777777" w:rsidR="0005634F" w:rsidRPr="008226D7" w:rsidRDefault="0005634F" w:rsidP="005E7CEB">
      <w:pPr>
        <w:jc w:val="both"/>
        <w:rPr>
          <w:rFonts w:ascii="Gill Sans MT" w:hAnsi="Gill Sans MT"/>
          <w:color w:val="000000"/>
          <w:sz w:val="16"/>
        </w:rPr>
      </w:pPr>
    </w:p>
    <w:p w14:paraId="4618280D" w14:textId="77777777" w:rsidR="0005634F" w:rsidRPr="008226D7" w:rsidRDefault="0005634F" w:rsidP="005E7CEB">
      <w:pPr>
        <w:jc w:val="both"/>
        <w:rPr>
          <w:rFonts w:ascii="Gill Sans MT" w:hAnsi="Gill Sans MT"/>
          <w:color w:val="000000"/>
          <w:sz w:val="16"/>
        </w:rPr>
      </w:pPr>
    </w:p>
    <w:p w14:paraId="27C56473" w14:textId="77777777" w:rsidR="0005634F" w:rsidRPr="008226D7" w:rsidRDefault="0005634F" w:rsidP="005E7CEB">
      <w:pPr>
        <w:jc w:val="both"/>
        <w:rPr>
          <w:rFonts w:ascii="Gill Sans MT" w:hAnsi="Gill Sans MT"/>
          <w:color w:val="000000"/>
          <w:sz w:val="16"/>
        </w:rPr>
      </w:pPr>
    </w:p>
    <w:p w14:paraId="5AAB4E91" w14:textId="77777777" w:rsidR="0005634F" w:rsidRPr="008226D7" w:rsidRDefault="0005634F" w:rsidP="005E7CEB">
      <w:pPr>
        <w:jc w:val="both"/>
        <w:rPr>
          <w:rFonts w:ascii="Gill Sans MT" w:hAnsi="Gill Sans MT"/>
          <w:color w:val="000000"/>
          <w:sz w:val="16"/>
        </w:rPr>
      </w:pPr>
    </w:p>
    <w:p w14:paraId="78F1F2C1" w14:textId="77777777" w:rsidR="0005634F" w:rsidRPr="008226D7" w:rsidRDefault="0005634F" w:rsidP="005E7CEB">
      <w:pPr>
        <w:jc w:val="both"/>
        <w:rPr>
          <w:rFonts w:ascii="Gill Sans MT" w:hAnsi="Gill Sans MT"/>
          <w:color w:val="000000"/>
          <w:sz w:val="16"/>
        </w:rPr>
      </w:pPr>
    </w:p>
    <w:p w14:paraId="74FACD65" w14:textId="77777777" w:rsidR="0005634F" w:rsidRPr="008226D7" w:rsidRDefault="0005634F" w:rsidP="005E7CEB">
      <w:pPr>
        <w:jc w:val="both"/>
        <w:rPr>
          <w:rFonts w:ascii="Gill Sans MT" w:hAnsi="Gill Sans MT"/>
          <w:color w:val="000000"/>
          <w:sz w:val="16"/>
        </w:rPr>
      </w:pPr>
    </w:p>
    <w:p w14:paraId="54A6A27D" w14:textId="77777777" w:rsidR="0005634F" w:rsidRPr="008226D7" w:rsidRDefault="0005634F" w:rsidP="005E7CEB">
      <w:pPr>
        <w:jc w:val="both"/>
        <w:rPr>
          <w:rFonts w:ascii="Gill Sans MT" w:hAnsi="Gill Sans MT"/>
          <w:color w:val="000000"/>
          <w:sz w:val="16"/>
        </w:rPr>
      </w:pPr>
    </w:p>
    <w:p w14:paraId="7ECF4AEC" w14:textId="342890B4" w:rsidR="005E7CEB" w:rsidRPr="008226D7" w:rsidRDefault="003A012B" w:rsidP="003A1A8B">
      <w:pPr>
        <w:rPr>
          <w:rFonts w:ascii="Gill Sans MT" w:hAnsi="Gill Sans MT"/>
          <w:sz w:val="22"/>
        </w:rPr>
      </w:pPr>
      <w:r w:rsidRPr="008226D7">
        <w:rPr>
          <w:rFonts w:ascii="Gill Sans MT" w:hAnsi="Gill Sans MT"/>
          <w:sz w:val="22"/>
        </w:rPr>
        <w:br w:type="page"/>
      </w:r>
    </w:p>
    <w:p w14:paraId="1CF6A38A" w14:textId="77777777" w:rsidR="002A4048" w:rsidRPr="008226D7" w:rsidRDefault="005E7CEB" w:rsidP="002A4048">
      <w:pPr>
        <w:jc w:val="both"/>
        <w:rPr>
          <w:rFonts w:ascii="Gill Sans MT" w:hAnsi="Gill Sans MT"/>
          <w:b/>
          <w:bCs/>
          <w:sz w:val="22"/>
        </w:rPr>
      </w:pPr>
      <w:r w:rsidRPr="008226D7">
        <w:rPr>
          <w:rFonts w:ascii="Gill Sans MT" w:hAnsi="Gill Sans MT"/>
          <w:b/>
          <w:bCs/>
          <w:sz w:val="22"/>
        </w:rPr>
        <w:lastRenderedPageBreak/>
        <w:tab/>
      </w:r>
      <w:r w:rsidRPr="008226D7">
        <w:rPr>
          <w:rFonts w:ascii="Gill Sans MT" w:hAnsi="Gill Sans MT"/>
          <w:b/>
          <w:bCs/>
          <w:sz w:val="22"/>
        </w:rPr>
        <w:tab/>
      </w:r>
    </w:p>
    <w:p w14:paraId="5B7F2C27" w14:textId="77777777" w:rsidR="002A4048" w:rsidRPr="008226D7" w:rsidRDefault="002A4048" w:rsidP="002A4048">
      <w:pPr>
        <w:jc w:val="both"/>
        <w:rPr>
          <w:rFonts w:ascii="Gill Sans MT" w:hAnsi="Gill Sans MT"/>
          <w:b/>
          <w:bCs/>
          <w:sz w:val="22"/>
        </w:rPr>
      </w:pPr>
    </w:p>
    <w:p w14:paraId="38CDC0E4" w14:textId="77777777" w:rsidR="002A4048" w:rsidRPr="008226D7" w:rsidRDefault="002A4048" w:rsidP="002A4048">
      <w:pPr>
        <w:jc w:val="both"/>
        <w:rPr>
          <w:rFonts w:ascii="Gill Sans MT" w:hAnsi="Gill Sans MT"/>
          <w:b/>
          <w:bCs/>
          <w:sz w:val="22"/>
        </w:rPr>
      </w:pPr>
    </w:p>
    <w:p w14:paraId="717A2ACE" w14:textId="3CEC978F" w:rsidR="005E7CEB" w:rsidRPr="008226D7" w:rsidRDefault="005E7CEB" w:rsidP="002A4048">
      <w:pPr>
        <w:jc w:val="both"/>
        <w:rPr>
          <w:rFonts w:ascii="Gill Sans MT" w:hAnsi="Gill Sans MT"/>
          <w:b/>
          <w:bCs/>
          <w:szCs w:val="24"/>
        </w:rPr>
      </w:pPr>
      <w:r w:rsidRPr="008226D7">
        <w:rPr>
          <w:rFonts w:ascii="Gill Sans MT" w:hAnsi="Gill Sans MT"/>
          <w:b/>
          <w:bCs/>
          <w:szCs w:val="24"/>
        </w:rPr>
        <w:t>Entre :</w:t>
      </w:r>
    </w:p>
    <w:p w14:paraId="76C91067" w14:textId="77777777" w:rsidR="005E7CEB" w:rsidRPr="008226D7" w:rsidRDefault="005E7CEB" w:rsidP="002A4048">
      <w:pPr>
        <w:jc w:val="both"/>
        <w:rPr>
          <w:rFonts w:ascii="Gill Sans MT" w:hAnsi="Gill Sans MT"/>
          <w:szCs w:val="24"/>
        </w:rPr>
      </w:pPr>
      <w:r w:rsidRPr="008226D7">
        <w:rPr>
          <w:rFonts w:ascii="Gill Sans MT" w:hAnsi="Gill Sans MT"/>
          <w:szCs w:val="24"/>
        </w:rPr>
        <w:tab/>
      </w:r>
    </w:p>
    <w:p w14:paraId="1A872B18" w14:textId="28DD0AF0" w:rsidR="005E7CEB" w:rsidRPr="008226D7" w:rsidRDefault="00A725F6" w:rsidP="002A4048">
      <w:pPr>
        <w:jc w:val="both"/>
        <w:rPr>
          <w:rFonts w:ascii="Gill Sans MT" w:hAnsi="Gill Sans MT"/>
          <w:szCs w:val="24"/>
        </w:rPr>
      </w:pPr>
      <w:r w:rsidRPr="008226D7">
        <w:rPr>
          <w:rFonts w:ascii="Gill Sans MT" w:hAnsi="Gill Sans MT"/>
          <w:szCs w:val="24"/>
        </w:rPr>
        <w:t>Maître d’O</w:t>
      </w:r>
      <w:r w:rsidR="005E7CEB" w:rsidRPr="008226D7">
        <w:rPr>
          <w:rFonts w:ascii="Gill Sans MT" w:hAnsi="Gill Sans MT"/>
          <w:szCs w:val="24"/>
        </w:rPr>
        <w:t>uvrage</w:t>
      </w:r>
      <w:r w:rsidR="007749CF" w:rsidRPr="008226D7">
        <w:rPr>
          <w:rFonts w:ascii="Gill Sans MT" w:hAnsi="Gill Sans MT"/>
          <w:szCs w:val="24"/>
        </w:rPr>
        <w:t xml:space="preserve"> </w:t>
      </w:r>
      <w:r w:rsidR="005E7CEB" w:rsidRPr="008226D7">
        <w:rPr>
          <w:rFonts w:ascii="Gill Sans MT" w:hAnsi="Gill Sans MT"/>
          <w:szCs w:val="24"/>
        </w:rPr>
        <w:t>représenté par Monsieur …………………………………</w:t>
      </w:r>
      <w:r w:rsidR="002C71E4" w:rsidRPr="008226D7">
        <w:rPr>
          <w:rFonts w:ascii="Gill Sans MT" w:hAnsi="Gill Sans MT"/>
          <w:szCs w:val="24"/>
        </w:rPr>
        <w:t>……,</w:t>
      </w:r>
      <w:r w:rsidR="005E7CEB" w:rsidRPr="008226D7">
        <w:rPr>
          <w:rFonts w:ascii="Gill Sans MT" w:hAnsi="Gill Sans MT"/>
          <w:szCs w:val="24"/>
        </w:rPr>
        <w:t xml:space="preserve"> demeurant ……………………………………………………</w:t>
      </w:r>
      <w:r w:rsidR="00762E0F" w:rsidRPr="008226D7">
        <w:rPr>
          <w:rFonts w:ascii="Gill Sans MT" w:hAnsi="Gill Sans MT"/>
          <w:szCs w:val="24"/>
        </w:rPr>
        <w:t>.,</w:t>
      </w:r>
      <w:r w:rsidR="005E7CEB" w:rsidRPr="008226D7">
        <w:rPr>
          <w:rFonts w:ascii="Gill Sans MT" w:hAnsi="Gill Sans MT"/>
          <w:szCs w:val="24"/>
        </w:rPr>
        <w:t xml:space="preserve"> ou toute personne physique ou morale qu’il lui plaira de se substituer</w:t>
      </w:r>
    </w:p>
    <w:p w14:paraId="4E8CEBF1" w14:textId="77777777" w:rsidR="005E7CEB" w:rsidRPr="008226D7" w:rsidRDefault="005E7CEB" w:rsidP="002A4048">
      <w:pPr>
        <w:ind w:firstLine="9"/>
        <w:jc w:val="both"/>
        <w:rPr>
          <w:rFonts w:ascii="Gill Sans MT" w:hAnsi="Gill Sans MT"/>
          <w:szCs w:val="24"/>
        </w:rPr>
      </w:pPr>
      <w:r w:rsidRPr="008226D7">
        <w:rPr>
          <w:rFonts w:ascii="Gill Sans MT" w:hAnsi="Gill Sans MT"/>
          <w:szCs w:val="24"/>
        </w:rPr>
        <w:t>Désignée ci-après par le Maître d’Ouvrage.</w:t>
      </w:r>
    </w:p>
    <w:p w14:paraId="0F446D8C" w14:textId="77777777" w:rsidR="005E7CEB" w:rsidRPr="008226D7" w:rsidRDefault="005E7CEB" w:rsidP="002A4048">
      <w:pPr>
        <w:jc w:val="both"/>
        <w:rPr>
          <w:rFonts w:ascii="Gill Sans MT" w:hAnsi="Gill Sans MT"/>
          <w:szCs w:val="24"/>
        </w:rPr>
      </w:pPr>
    </w:p>
    <w:p w14:paraId="4F2B440A" w14:textId="77777777" w:rsidR="005E7CEB" w:rsidRPr="008226D7" w:rsidRDefault="005E7CEB" w:rsidP="002A4048">
      <w:pPr>
        <w:jc w:val="both"/>
        <w:rPr>
          <w:rFonts w:ascii="Gill Sans MT" w:hAnsi="Gill Sans MT"/>
          <w:b/>
          <w:bCs/>
          <w:szCs w:val="24"/>
        </w:rPr>
      </w:pPr>
      <w:r w:rsidRPr="008226D7">
        <w:rPr>
          <w:rFonts w:ascii="Gill Sans MT" w:hAnsi="Gill Sans MT"/>
          <w:szCs w:val="24"/>
        </w:rPr>
        <w:tab/>
      </w:r>
      <w:r w:rsidRPr="008226D7">
        <w:rPr>
          <w:rFonts w:ascii="Gill Sans MT" w:hAnsi="Gill Sans MT"/>
          <w:b/>
          <w:bCs/>
          <w:szCs w:val="24"/>
        </w:rPr>
        <w:tab/>
        <w:t>Et</w:t>
      </w:r>
    </w:p>
    <w:p w14:paraId="49DE059B" w14:textId="77777777" w:rsidR="005E7CEB" w:rsidRPr="008226D7" w:rsidRDefault="005E7CEB" w:rsidP="002A4048">
      <w:pPr>
        <w:jc w:val="both"/>
        <w:rPr>
          <w:rFonts w:ascii="Gill Sans MT" w:hAnsi="Gill Sans MT"/>
          <w:szCs w:val="24"/>
        </w:rPr>
      </w:pPr>
    </w:p>
    <w:p w14:paraId="6589DA35" w14:textId="08B0A6CA" w:rsidR="005E7CEB" w:rsidRPr="008226D7" w:rsidRDefault="002A4048" w:rsidP="002A4048">
      <w:pPr>
        <w:jc w:val="both"/>
        <w:rPr>
          <w:rFonts w:ascii="Gill Sans MT" w:hAnsi="Gill Sans MT"/>
          <w:szCs w:val="24"/>
        </w:rPr>
      </w:pPr>
      <w:r w:rsidRPr="008226D7">
        <w:rPr>
          <w:rFonts w:ascii="Gill Sans MT" w:hAnsi="Gill Sans MT"/>
          <w:szCs w:val="24"/>
        </w:rPr>
        <w:t>Monsieur</w:t>
      </w:r>
      <w:r w:rsidR="005E7CEB" w:rsidRPr="008226D7">
        <w:rPr>
          <w:rFonts w:ascii="Gill Sans MT" w:hAnsi="Gill Sans MT"/>
          <w:szCs w:val="24"/>
        </w:rPr>
        <w:t xml:space="preserve">................................................................en </w:t>
      </w:r>
      <w:r w:rsidR="002C71E4" w:rsidRPr="008226D7">
        <w:rPr>
          <w:rFonts w:ascii="Gill Sans MT" w:hAnsi="Gill Sans MT"/>
          <w:szCs w:val="24"/>
        </w:rPr>
        <w:t>qualité ..................................................</w:t>
      </w:r>
    </w:p>
    <w:p w14:paraId="7485075B" w14:textId="2CD09E58" w:rsidR="005E7CEB" w:rsidRPr="008226D7" w:rsidRDefault="005E7CEB" w:rsidP="002A4048">
      <w:pPr>
        <w:jc w:val="both"/>
        <w:rPr>
          <w:rFonts w:ascii="Gill Sans MT" w:hAnsi="Gill Sans MT"/>
          <w:szCs w:val="24"/>
        </w:rPr>
      </w:pPr>
      <w:r w:rsidRPr="008226D7">
        <w:rPr>
          <w:rFonts w:ascii="Gill Sans MT" w:hAnsi="Gill Sans MT"/>
          <w:szCs w:val="24"/>
        </w:rPr>
        <w:t>Ayant son siège à ..................................................................</w:t>
      </w:r>
      <w:r w:rsidR="002A4048" w:rsidRPr="008226D7">
        <w:rPr>
          <w:rFonts w:ascii="Gill Sans MT" w:hAnsi="Gill Sans MT"/>
          <w:szCs w:val="24"/>
        </w:rPr>
        <w:t>.............................</w:t>
      </w:r>
      <w:r w:rsidRPr="008226D7">
        <w:rPr>
          <w:rFonts w:ascii="Gill Sans MT" w:hAnsi="Gill Sans MT"/>
          <w:szCs w:val="24"/>
        </w:rPr>
        <w:t>......................</w:t>
      </w:r>
    </w:p>
    <w:p w14:paraId="2E7821AD" w14:textId="64780BC1" w:rsidR="005E7CEB" w:rsidRPr="008226D7" w:rsidRDefault="005E7CEB" w:rsidP="002A4048">
      <w:pPr>
        <w:jc w:val="both"/>
        <w:rPr>
          <w:rFonts w:ascii="Gill Sans MT" w:hAnsi="Gill Sans MT"/>
          <w:szCs w:val="24"/>
        </w:rPr>
      </w:pPr>
      <w:r w:rsidRPr="008226D7">
        <w:rPr>
          <w:rFonts w:ascii="Gill Sans MT" w:hAnsi="Gill Sans MT"/>
          <w:szCs w:val="24"/>
        </w:rPr>
        <w:t>Inscrit au registre de commerce de ............................. sous n° ........</w:t>
      </w:r>
      <w:r w:rsidR="002A4048" w:rsidRPr="008226D7">
        <w:rPr>
          <w:rFonts w:ascii="Gill Sans MT" w:hAnsi="Gill Sans MT"/>
          <w:szCs w:val="24"/>
        </w:rPr>
        <w:t>...........................</w:t>
      </w:r>
      <w:r w:rsidRPr="008226D7">
        <w:rPr>
          <w:rFonts w:ascii="Gill Sans MT" w:hAnsi="Gill Sans MT"/>
          <w:szCs w:val="24"/>
        </w:rPr>
        <w:t>............</w:t>
      </w:r>
    </w:p>
    <w:p w14:paraId="51B0A7D0" w14:textId="64BF0D84" w:rsidR="005E7CEB" w:rsidRPr="008226D7" w:rsidRDefault="005E7CEB" w:rsidP="002A4048">
      <w:pPr>
        <w:jc w:val="both"/>
        <w:rPr>
          <w:rFonts w:ascii="Gill Sans MT" w:hAnsi="Gill Sans MT"/>
          <w:szCs w:val="24"/>
        </w:rPr>
      </w:pPr>
      <w:r w:rsidRPr="008226D7">
        <w:rPr>
          <w:rFonts w:ascii="Gill Sans MT" w:hAnsi="Gill Sans MT"/>
          <w:szCs w:val="24"/>
        </w:rPr>
        <w:t>Affilié à la C.N.S.S. sous le n° ...................................................................................................</w:t>
      </w:r>
    </w:p>
    <w:p w14:paraId="0122B8B9" w14:textId="2B740228" w:rsidR="005E7CEB" w:rsidRPr="008226D7" w:rsidRDefault="005E7CEB" w:rsidP="002A4048">
      <w:pPr>
        <w:jc w:val="both"/>
        <w:rPr>
          <w:rFonts w:ascii="Gill Sans MT" w:hAnsi="Gill Sans MT"/>
          <w:szCs w:val="24"/>
        </w:rPr>
      </w:pPr>
      <w:r w:rsidRPr="008226D7">
        <w:rPr>
          <w:rFonts w:ascii="Gill Sans MT" w:hAnsi="Gill Sans MT"/>
          <w:szCs w:val="24"/>
        </w:rPr>
        <w:t>Titulaire du compte bancaire n° ..................................................................................</w:t>
      </w:r>
    </w:p>
    <w:p w14:paraId="2C1542BC" w14:textId="7B124088" w:rsidR="005E7CEB" w:rsidRPr="008226D7" w:rsidRDefault="005E7CEB" w:rsidP="002A4048">
      <w:pPr>
        <w:jc w:val="both"/>
        <w:rPr>
          <w:rFonts w:ascii="Gill Sans MT" w:hAnsi="Gill Sans MT"/>
          <w:szCs w:val="24"/>
        </w:rPr>
      </w:pPr>
      <w:r w:rsidRPr="008226D7">
        <w:rPr>
          <w:rFonts w:ascii="Gill Sans MT" w:hAnsi="Gill Sans MT"/>
          <w:szCs w:val="24"/>
        </w:rPr>
        <w:t>Patente n° ..................................................</w:t>
      </w:r>
      <w:r w:rsidR="002A4048" w:rsidRPr="008226D7">
        <w:rPr>
          <w:rFonts w:ascii="Gill Sans MT" w:hAnsi="Gill Sans MT"/>
          <w:szCs w:val="24"/>
        </w:rPr>
        <w:t>...............................</w:t>
      </w:r>
      <w:r w:rsidRPr="008226D7">
        <w:rPr>
          <w:rFonts w:ascii="Gill Sans MT" w:hAnsi="Gill Sans MT"/>
          <w:szCs w:val="24"/>
        </w:rPr>
        <w:t xml:space="preserve">................................................ </w:t>
      </w:r>
    </w:p>
    <w:p w14:paraId="46AE029C" w14:textId="42649045" w:rsidR="005E7CEB" w:rsidRPr="008226D7" w:rsidRDefault="005E7CEB" w:rsidP="002A4048">
      <w:pPr>
        <w:jc w:val="both"/>
        <w:rPr>
          <w:rFonts w:ascii="Gill Sans MT" w:hAnsi="Gill Sans MT"/>
          <w:szCs w:val="24"/>
        </w:rPr>
      </w:pPr>
      <w:r w:rsidRPr="008226D7">
        <w:rPr>
          <w:rFonts w:ascii="Gill Sans MT" w:hAnsi="Gill Sans MT"/>
          <w:szCs w:val="24"/>
        </w:rPr>
        <w:t>T.V.A. n° ..................................................................................................................................</w:t>
      </w:r>
    </w:p>
    <w:p w14:paraId="1CA6F79F" w14:textId="71DA496F" w:rsidR="005E7CEB" w:rsidRPr="008226D7" w:rsidRDefault="005E7CEB" w:rsidP="002A4048">
      <w:pPr>
        <w:jc w:val="both"/>
        <w:rPr>
          <w:rFonts w:ascii="Gill Sans MT" w:hAnsi="Gill Sans MT"/>
          <w:szCs w:val="24"/>
        </w:rPr>
      </w:pPr>
      <w:r w:rsidRPr="008226D7">
        <w:rPr>
          <w:rFonts w:ascii="Gill Sans MT" w:hAnsi="Gill Sans MT"/>
          <w:szCs w:val="24"/>
        </w:rPr>
        <w:t>Désigné ci-après par « </w:t>
      </w:r>
      <w:r w:rsidR="002C71E4" w:rsidRPr="008226D7">
        <w:rPr>
          <w:rFonts w:ascii="Gill Sans MT" w:hAnsi="Gill Sans MT"/>
          <w:szCs w:val="24"/>
        </w:rPr>
        <w:t>Entrepreneur »</w:t>
      </w:r>
      <w:r w:rsidRPr="008226D7">
        <w:rPr>
          <w:rFonts w:ascii="Gill Sans MT" w:hAnsi="Gill Sans MT"/>
          <w:szCs w:val="24"/>
        </w:rPr>
        <w:t>, d’autre part</w:t>
      </w:r>
    </w:p>
    <w:p w14:paraId="4C7661EF" w14:textId="77777777" w:rsidR="005E7CEB" w:rsidRPr="008226D7" w:rsidRDefault="005E7CEB" w:rsidP="002A4048">
      <w:pPr>
        <w:jc w:val="both"/>
        <w:rPr>
          <w:rFonts w:ascii="Gill Sans MT" w:hAnsi="Gill Sans MT"/>
          <w:szCs w:val="24"/>
        </w:rPr>
      </w:pPr>
    </w:p>
    <w:p w14:paraId="7497D920" w14:textId="77777777" w:rsidR="005E7CEB" w:rsidRPr="008226D7" w:rsidRDefault="005E7CEB" w:rsidP="002A4048">
      <w:pPr>
        <w:jc w:val="both"/>
        <w:rPr>
          <w:rFonts w:ascii="Gill Sans MT" w:hAnsi="Gill Sans MT"/>
          <w:szCs w:val="24"/>
        </w:rPr>
      </w:pPr>
    </w:p>
    <w:p w14:paraId="00718F86" w14:textId="446A8BCD" w:rsidR="005E7CEB" w:rsidRPr="008226D7" w:rsidRDefault="005E7CEB" w:rsidP="002A4048">
      <w:pPr>
        <w:jc w:val="both"/>
        <w:rPr>
          <w:rFonts w:ascii="Gill Sans MT" w:hAnsi="Gill Sans MT"/>
          <w:szCs w:val="24"/>
        </w:rPr>
      </w:pPr>
      <w:r w:rsidRPr="008226D7">
        <w:rPr>
          <w:rFonts w:ascii="Gill Sans MT" w:hAnsi="Gill Sans MT"/>
          <w:b/>
          <w:szCs w:val="24"/>
        </w:rPr>
        <w:tab/>
      </w:r>
      <w:r w:rsidRPr="008226D7">
        <w:rPr>
          <w:rFonts w:ascii="Gill Sans MT" w:hAnsi="Gill Sans MT"/>
          <w:b/>
          <w:szCs w:val="24"/>
        </w:rPr>
        <w:tab/>
      </w:r>
      <w:r w:rsidRPr="008226D7">
        <w:rPr>
          <w:rFonts w:ascii="Gill Sans MT" w:hAnsi="Gill Sans MT"/>
          <w:b/>
          <w:szCs w:val="24"/>
        </w:rPr>
        <w:tab/>
      </w:r>
      <w:r w:rsidRPr="008226D7">
        <w:rPr>
          <w:rFonts w:ascii="Gill Sans MT" w:hAnsi="Gill Sans MT"/>
          <w:b/>
          <w:szCs w:val="24"/>
        </w:rPr>
        <w:tab/>
      </w:r>
      <w:r w:rsidRPr="008226D7">
        <w:rPr>
          <w:rFonts w:ascii="Gill Sans MT" w:hAnsi="Gill Sans MT"/>
          <w:szCs w:val="24"/>
        </w:rPr>
        <w:t xml:space="preserve">IL A ETE ARRETE ET CONVENU CE QUI </w:t>
      </w:r>
      <w:r w:rsidR="002C71E4" w:rsidRPr="008226D7">
        <w:rPr>
          <w:rFonts w:ascii="Gill Sans MT" w:hAnsi="Gill Sans MT"/>
          <w:szCs w:val="24"/>
        </w:rPr>
        <w:t>SUIT :</w:t>
      </w:r>
    </w:p>
    <w:p w14:paraId="1F9BB490" w14:textId="77777777" w:rsidR="005E7CEB" w:rsidRPr="008226D7" w:rsidRDefault="005E7CEB" w:rsidP="002A4048">
      <w:pPr>
        <w:jc w:val="both"/>
        <w:rPr>
          <w:rFonts w:ascii="Gill Sans MT" w:hAnsi="Gill Sans MT"/>
          <w:sz w:val="22"/>
        </w:rPr>
      </w:pPr>
    </w:p>
    <w:p w14:paraId="336ACA96" w14:textId="77777777" w:rsidR="005E7CEB" w:rsidRPr="008226D7" w:rsidRDefault="005E7CEB" w:rsidP="002A4048">
      <w:pPr>
        <w:jc w:val="both"/>
        <w:rPr>
          <w:rFonts w:ascii="Gill Sans MT" w:hAnsi="Gill Sans MT"/>
          <w:color w:val="000000"/>
          <w:sz w:val="16"/>
        </w:rPr>
      </w:pPr>
    </w:p>
    <w:p w14:paraId="22EAAC68" w14:textId="77777777" w:rsidR="0005634F" w:rsidRPr="008226D7" w:rsidRDefault="0005634F" w:rsidP="002A4048">
      <w:pPr>
        <w:jc w:val="both"/>
        <w:rPr>
          <w:rFonts w:ascii="Gill Sans MT" w:hAnsi="Gill Sans MT"/>
          <w:color w:val="000000"/>
          <w:sz w:val="16"/>
        </w:rPr>
      </w:pPr>
    </w:p>
    <w:p w14:paraId="1FE4CDB0" w14:textId="77777777" w:rsidR="0005634F" w:rsidRPr="008226D7" w:rsidRDefault="0005634F" w:rsidP="005E7CEB">
      <w:pPr>
        <w:jc w:val="both"/>
        <w:rPr>
          <w:rFonts w:ascii="Gill Sans MT" w:hAnsi="Gill Sans MT"/>
          <w:color w:val="000000"/>
          <w:sz w:val="16"/>
        </w:rPr>
      </w:pPr>
    </w:p>
    <w:p w14:paraId="27B3A81A" w14:textId="77777777" w:rsidR="0005634F" w:rsidRPr="008226D7" w:rsidRDefault="0005634F" w:rsidP="005E7CEB">
      <w:pPr>
        <w:jc w:val="both"/>
        <w:rPr>
          <w:rFonts w:ascii="Gill Sans MT" w:hAnsi="Gill Sans MT"/>
          <w:color w:val="000000"/>
          <w:sz w:val="16"/>
        </w:rPr>
      </w:pPr>
    </w:p>
    <w:p w14:paraId="3244B065" w14:textId="77777777" w:rsidR="0005634F" w:rsidRPr="008226D7" w:rsidRDefault="0005634F" w:rsidP="005E7CEB">
      <w:pPr>
        <w:jc w:val="both"/>
        <w:rPr>
          <w:rFonts w:ascii="Gill Sans MT" w:hAnsi="Gill Sans MT"/>
          <w:color w:val="000000"/>
          <w:sz w:val="16"/>
        </w:rPr>
      </w:pPr>
    </w:p>
    <w:p w14:paraId="102FE4B4" w14:textId="77777777" w:rsidR="0005634F" w:rsidRPr="008226D7" w:rsidRDefault="0005634F" w:rsidP="005E7CEB">
      <w:pPr>
        <w:jc w:val="both"/>
        <w:rPr>
          <w:rFonts w:ascii="Gill Sans MT" w:hAnsi="Gill Sans MT"/>
          <w:color w:val="000000"/>
          <w:sz w:val="16"/>
        </w:rPr>
      </w:pPr>
    </w:p>
    <w:p w14:paraId="18658C98" w14:textId="77777777" w:rsidR="0005634F" w:rsidRPr="008226D7" w:rsidRDefault="0005634F" w:rsidP="005E7CEB">
      <w:pPr>
        <w:jc w:val="both"/>
        <w:rPr>
          <w:rFonts w:ascii="Gill Sans MT" w:hAnsi="Gill Sans MT"/>
          <w:color w:val="000000"/>
          <w:sz w:val="16"/>
        </w:rPr>
      </w:pPr>
    </w:p>
    <w:p w14:paraId="0ACF7216" w14:textId="77777777" w:rsidR="0005634F" w:rsidRPr="008226D7" w:rsidRDefault="0005634F" w:rsidP="005E7CEB">
      <w:pPr>
        <w:jc w:val="both"/>
        <w:rPr>
          <w:rFonts w:ascii="Gill Sans MT" w:hAnsi="Gill Sans MT"/>
          <w:color w:val="000000"/>
          <w:sz w:val="16"/>
        </w:rPr>
      </w:pPr>
    </w:p>
    <w:p w14:paraId="53585D11" w14:textId="77777777" w:rsidR="0005634F" w:rsidRPr="008226D7" w:rsidRDefault="0005634F" w:rsidP="005E7CEB">
      <w:pPr>
        <w:jc w:val="both"/>
        <w:rPr>
          <w:rFonts w:ascii="Gill Sans MT" w:hAnsi="Gill Sans MT"/>
          <w:color w:val="000000"/>
          <w:sz w:val="16"/>
        </w:rPr>
      </w:pPr>
    </w:p>
    <w:p w14:paraId="7FF737AA" w14:textId="77777777" w:rsidR="0005634F" w:rsidRPr="008226D7" w:rsidRDefault="0005634F" w:rsidP="005E7CEB">
      <w:pPr>
        <w:jc w:val="both"/>
        <w:rPr>
          <w:rFonts w:ascii="Gill Sans MT" w:hAnsi="Gill Sans MT"/>
          <w:color w:val="000000"/>
          <w:sz w:val="16"/>
        </w:rPr>
      </w:pPr>
    </w:p>
    <w:p w14:paraId="4A1F7F3A" w14:textId="77777777" w:rsidR="00AC0C71" w:rsidRPr="008226D7" w:rsidRDefault="00AC0C71" w:rsidP="005E7CEB">
      <w:pPr>
        <w:jc w:val="both"/>
        <w:rPr>
          <w:rFonts w:ascii="Gill Sans MT" w:hAnsi="Gill Sans MT"/>
          <w:color w:val="000000"/>
          <w:sz w:val="16"/>
        </w:rPr>
      </w:pPr>
    </w:p>
    <w:p w14:paraId="3560A153" w14:textId="77777777" w:rsidR="00AC0C71" w:rsidRPr="008226D7" w:rsidRDefault="00AC0C71" w:rsidP="005E7CEB">
      <w:pPr>
        <w:jc w:val="both"/>
        <w:rPr>
          <w:rFonts w:ascii="Gill Sans MT" w:hAnsi="Gill Sans MT"/>
          <w:color w:val="000000"/>
          <w:sz w:val="16"/>
        </w:rPr>
      </w:pPr>
    </w:p>
    <w:p w14:paraId="5719AB0B" w14:textId="77777777" w:rsidR="00AC0C71" w:rsidRPr="008226D7" w:rsidRDefault="00AC0C71" w:rsidP="005E7CEB">
      <w:pPr>
        <w:jc w:val="both"/>
        <w:rPr>
          <w:rFonts w:ascii="Gill Sans MT" w:hAnsi="Gill Sans MT"/>
          <w:color w:val="000000"/>
          <w:sz w:val="16"/>
        </w:rPr>
      </w:pPr>
    </w:p>
    <w:p w14:paraId="0EC3A030" w14:textId="77777777" w:rsidR="0005634F" w:rsidRPr="008226D7" w:rsidRDefault="0005634F" w:rsidP="005E7CEB">
      <w:pPr>
        <w:jc w:val="both"/>
        <w:rPr>
          <w:rFonts w:ascii="Gill Sans MT" w:hAnsi="Gill Sans MT"/>
          <w:color w:val="000000"/>
          <w:sz w:val="16"/>
        </w:rPr>
      </w:pPr>
    </w:p>
    <w:p w14:paraId="01E50717" w14:textId="77777777" w:rsidR="0005634F" w:rsidRPr="008226D7" w:rsidRDefault="0005634F" w:rsidP="005E7CEB">
      <w:pPr>
        <w:jc w:val="both"/>
        <w:rPr>
          <w:rFonts w:ascii="Gill Sans MT" w:hAnsi="Gill Sans MT"/>
          <w:color w:val="000000"/>
          <w:sz w:val="16"/>
        </w:rPr>
      </w:pPr>
    </w:p>
    <w:p w14:paraId="4A4DB2EE" w14:textId="77777777" w:rsidR="0005634F" w:rsidRPr="008226D7" w:rsidRDefault="0005634F" w:rsidP="005E7CEB">
      <w:pPr>
        <w:jc w:val="both"/>
        <w:rPr>
          <w:rFonts w:ascii="Gill Sans MT" w:hAnsi="Gill Sans MT"/>
          <w:color w:val="000000"/>
          <w:sz w:val="16"/>
        </w:rPr>
      </w:pPr>
    </w:p>
    <w:p w14:paraId="21D6296F" w14:textId="77777777" w:rsidR="0005634F" w:rsidRPr="008226D7" w:rsidRDefault="0005634F" w:rsidP="005E7CEB">
      <w:pPr>
        <w:jc w:val="both"/>
        <w:rPr>
          <w:rFonts w:ascii="Gill Sans MT" w:hAnsi="Gill Sans MT"/>
          <w:color w:val="000000"/>
          <w:sz w:val="16"/>
        </w:rPr>
      </w:pPr>
    </w:p>
    <w:p w14:paraId="3000510E" w14:textId="77777777" w:rsidR="0005634F" w:rsidRPr="008226D7" w:rsidRDefault="0005634F" w:rsidP="005E7CEB">
      <w:pPr>
        <w:jc w:val="both"/>
        <w:rPr>
          <w:rFonts w:ascii="Gill Sans MT" w:hAnsi="Gill Sans MT"/>
          <w:color w:val="000000"/>
          <w:sz w:val="16"/>
        </w:rPr>
      </w:pPr>
    </w:p>
    <w:p w14:paraId="173255BD" w14:textId="77777777" w:rsidR="0005634F" w:rsidRPr="008226D7" w:rsidRDefault="0005634F" w:rsidP="005E7CEB">
      <w:pPr>
        <w:jc w:val="both"/>
        <w:rPr>
          <w:rFonts w:ascii="Gill Sans MT" w:hAnsi="Gill Sans MT"/>
          <w:color w:val="000000"/>
          <w:sz w:val="16"/>
        </w:rPr>
      </w:pPr>
    </w:p>
    <w:p w14:paraId="010FEA5D" w14:textId="77777777" w:rsidR="0005634F" w:rsidRPr="008226D7" w:rsidRDefault="0005634F" w:rsidP="005E7CEB">
      <w:pPr>
        <w:jc w:val="both"/>
        <w:rPr>
          <w:rFonts w:ascii="Gill Sans MT" w:hAnsi="Gill Sans MT"/>
          <w:color w:val="000000"/>
          <w:sz w:val="16"/>
        </w:rPr>
      </w:pPr>
    </w:p>
    <w:p w14:paraId="5A9E95D3" w14:textId="77777777" w:rsidR="0005634F" w:rsidRPr="008226D7" w:rsidRDefault="0005634F" w:rsidP="005E7CEB">
      <w:pPr>
        <w:jc w:val="both"/>
        <w:rPr>
          <w:rFonts w:ascii="Gill Sans MT" w:hAnsi="Gill Sans MT"/>
          <w:color w:val="000000"/>
          <w:sz w:val="16"/>
        </w:rPr>
      </w:pPr>
    </w:p>
    <w:p w14:paraId="10E6A7A8" w14:textId="77777777" w:rsidR="0005634F" w:rsidRPr="008226D7" w:rsidRDefault="0005634F" w:rsidP="005E7CEB">
      <w:pPr>
        <w:jc w:val="both"/>
        <w:rPr>
          <w:rFonts w:ascii="Gill Sans MT" w:hAnsi="Gill Sans MT"/>
          <w:color w:val="000000"/>
          <w:sz w:val="16"/>
        </w:rPr>
      </w:pPr>
    </w:p>
    <w:p w14:paraId="7BBA9B77" w14:textId="77777777" w:rsidR="0005634F" w:rsidRPr="008226D7" w:rsidRDefault="0005634F" w:rsidP="005E7CEB">
      <w:pPr>
        <w:jc w:val="both"/>
        <w:rPr>
          <w:rFonts w:ascii="Gill Sans MT" w:hAnsi="Gill Sans MT"/>
          <w:color w:val="000000"/>
          <w:sz w:val="16"/>
        </w:rPr>
      </w:pPr>
    </w:p>
    <w:p w14:paraId="40EB105A" w14:textId="77777777" w:rsidR="0005634F" w:rsidRPr="008226D7" w:rsidRDefault="0005634F" w:rsidP="005E7CEB">
      <w:pPr>
        <w:jc w:val="both"/>
        <w:rPr>
          <w:rFonts w:ascii="Gill Sans MT" w:hAnsi="Gill Sans MT"/>
          <w:color w:val="000000"/>
          <w:sz w:val="16"/>
        </w:rPr>
      </w:pPr>
    </w:p>
    <w:p w14:paraId="14DF2ABC" w14:textId="77777777" w:rsidR="0005634F" w:rsidRPr="008226D7" w:rsidRDefault="0005634F" w:rsidP="005E7CEB">
      <w:pPr>
        <w:jc w:val="both"/>
        <w:rPr>
          <w:rFonts w:ascii="Gill Sans MT" w:hAnsi="Gill Sans MT"/>
          <w:color w:val="000000"/>
          <w:sz w:val="16"/>
        </w:rPr>
      </w:pPr>
    </w:p>
    <w:p w14:paraId="50772033" w14:textId="77777777" w:rsidR="0005634F" w:rsidRPr="008226D7" w:rsidRDefault="0005634F" w:rsidP="005E7CEB">
      <w:pPr>
        <w:jc w:val="both"/>
        <w:rPr>
          <w:rFonts w:ascii="Gill Sans MT" w:hAnsi="Gill Sans MT"/>
          <w:color w:val="000000"/>
          <w:sz w:val="16"/>
        </w:rPr>
      </w:pPr>
    </w:p>
    <w:p w14:paraId="051B1D52" w14:textId="77777777" w:rsidR="0005634F" w:rsidRPr="008226D7" w:rsidRDefault="0005634F" w:rsidP="005E7CEB">
      <w:pPr>
        <w:jc w:val="both"/>
        <w:rPr>
          <w:rFonts w:ascii="Gill Sans MT" w:hAnsi="Gill Sans MT"/>
          <w:color w:val="000000"/>
          <w:sz w:val="16"/>
        </w:rPr>
      </w:pPr>
    </w:p>
    <w:p w14:paraId="7C408FA1" w14:textId="77777777" w:rsidR="0005634F" w:rsidRPr="008226D7" w:rsidRDefault="0005634F" w:rsidP="005E7CEB">
      <w:pPr>
        <w:jc w:val="both"/>
        <w:rPr>
          <w:rFonts w:ascii="Gill Sans MT" w:hAnsi="Gill Sans MT"/>
          <w:color w:val="000000"/>
          <w:sz w:val="16"/>
        </w:rPr>
      </w:pPr>
    </w:p>
    <w:p w14:paraId="53D30035" w14:textId="77777777" w:rsidR="0005634F" w:rsidRPr="008226D7" w:rsidRDefault="0005634F" w:rsidP="005E7CEB">
      <w:pPr>
        <w:jc w:val="both"/>
        <w:rPr>
          <w:rFonts w:ascii="Gill Sans MT" w:hAnsi="Gill Sans MT"/>
          <w:color w:val="000000"/>
          <w:sz w:val="16"/>
        </w:rPr>
      </w:pPr>
    </w:p>
    <w:p w14:paraId="60BBE0AC" w14:textId="77777777" w:rsidR="0005634F" w:rsidRPr="008226D7" w:rsidRDefault="0005634F" w:rsidP="005E7CEB">
      <w:pPr>
        <w:jc w:val="both"/>
        <w:rPr>
          <w:rFonts w:ascii="Gill Sans MT" w:hAnsi="Gill Sans MT"/>
          <w:color w:val="000000"/>
          <w:sz w:val="16"/>
        </w:rPr>
      </w:pPr>
    </w:p>
    <w:p w14:paraId="22A70426" w14:textId="77777777" w:rsidR="0005634F" w:rsidRPr="008226D7" w:rsidRDefault="0005634F" w:rsidP="005E7CEB">
      <w:pPr>
        <w:jc w:val="both"/>
        <w:rPr>
          <w:rFonts w:ascii="Gill Sans MT" w:hAnsi="Gill Sans MT"/>
          <w:color w:val="000000"/>
          <w:sz w:val="16"/>
        </w:rPr>
      </w:pPr>
    </w:p>
    <w:p w14:paraId="7C56DB3A" w14:textId="77777777" w:rsidR="0005634F" w:rsidRPr="008226D7" w:rsidRDefault="0005634F" w:rsidP="005E7CEB">
      <w:pPr>
        <w:jc w:val="both"/>
        <w:rPr>
          <w:rFonts w:ascii="Gill Sans MT" w:hAnsi="Gill Sans MT"/>
          <w:color w:val="000000"/>
          <w:sz w:val="16"/>
        </w:rPr>
      </w:pPr>
    </w:p>
    <w:p w14:paraId="498C4E2F" w14:textId="37014F93" w:rsidR="009B6D75" w:rsidRPr="002C71E4" w:rsidRDefault="009B6D75" w:rsidP="002C71E4">
      <w:pPr>
        <w:jc w:val="both"/>
        <w:rPr>
          <w:rFonts w:ascii="Gill Sans MT" w:hAnsi="Gill Sans MT"/>
          <w:color w:val="000000"/>
          <w:sz w:val="22"/>
        </w:rPr>
      </w:pPr>
    </w:p>
    <w:p w14:paraId="330F54B5" w14:textId="3973F7DB" w:rsidR="005E7CEB" w:rsidRPr="002C71E4" w:rsidRDefault="002C71E4" w:rsidP="009B6D75">
      <w:pPr>
        <w:jc w:val="center"/>
        <w:rPr>
          <w:rFonts w:ascii="Gill Sans MT" w:hAnsi="Gill Sans MT"/>
          <w:b/>
          <w:bCs/>
          <w:color w:val="000000"/>
          <w:szCs w:val="24"/>
          <w:u w:val="single"/>
        </w:rPr>
      </w:pPr>
      <w:r w:rsidRPr="002C71E4">
        <w:rPr>
          <w:rFonts w:ascii="Gill Sans MT" w:hAnsi="Gill Sans MT"/>
          <w:b/>
          <w:bCs/>
          <w:color w:val="000000"/>
          <w:szCs w:val="24"/>
          <w:u w:val="single"/>
        </w:rPr>
        <w:t>SOMMAIRE</w:t>
      </w:r>
    </w:p>
    <w:p w14:paraId="6E316191" w14:textId="77777777" w:rsidR="005E7CEB" w:rsidRPr="008226D7" w:rsidRDefault="005E7CEB" w:rsidP="005E7CEB">
      <w:pPr>
        <w:tabs>
          <w:tab w:val="left" w:pos="1000"/>
        </w:tabs>
        <w:jc w:val="both"/>
        <w:rPr>
          <w:rFonts w:ascii="Gill Sans MT" w:hAnsi="Gill Sans MT"/>
          <w:sz w:val="22"/>
        </w:rPr>
      </w:pPr>
      <w:r w:rsidRPr="008226D7">
        <w:rPr>
          <w:rFonts w:ascii="Gill Sans MT" w:hAnsi="Gill Sans MT"/>
          <w:sz w:val="22"/>
        </w:rPr>
        <w:tab/>
      </w:r>
    </w:p>
    <w:p w14:paraId="7778F241" w14:textId="7BFB36F8" w:rsidR="005E7CEB" w:rsidRPr="008226D7" w:rsidRDefault="005E7CEB" w:rsidP="005E7CEB">
      <w:pPr>
        <w:jc w:val="both"/>
        <w:rPr>
          <w:rFonts w:ascii="Gill Sans MT" w:hAnsi="Gill Sans MT"/>
          <w:b/>
          <w:bCs/>
          <w:szCs w:val="24"/>
          <w:u w:val="single"/>
        </w:rPr>
      </w:pPr>
      <w:r w:rsidRPr="008226D7">
        <w:rPr>
          <w:rFonts w:ascii="Gill Sans MT" w:hAnsi="Gill Sans MT"/>
          <w:b/>
          <w:bCs/>
          <w:szCs w:val="24"/>
          <w:u w:val="single"/>
        </w:rPr>
        <w:lastRenderedPageBreak/>
        <w:t>CHAPITRE I</w:t>
      </w:r>
      <w:r w:rsidR="002C71E4">
        <w:rPr>
          <w:rFonts w:ascii="Gill Sans MT" w:hAnsi="Gill Sans MT"/>
          <w:b/>
          <w:bCs/>
          <w:szCs w:val="24"/>
          <w:u w:val="single"/>
        </w:rPr>
        <w:t xml:space="preserve"> </w:t>
      </w:r>
      <w:r w:rsidRPr="008226D7">
        <w:rPr>
          <w:rFonts w:ascii="Gill Sans MT" w:hAnsi="Gill Sans MT"/>
          <w:b/>
          <w:bCs/>
          <w:szCs w:val="24"/>
          <w:u w:val="single"/>
        </w:rPr>
        <w:t>: CAHIER DES PRESCRIPTIONS SPECIALES</w:t>
      </w:r>
    </w:p>
    <w:p w14:paraId="75F2AE1B"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 xml:space="preserve"> </w:t>
      </w:r>
    </w:p>
    <w:p w14:paraId="7A0E43CE"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 xml:space="preserve">ARTICLE 1 </w:t>
      </w:r>
      <w:r w:rsidRPr="008226D7">
        <w:rPr>
          <w:rFonts w:ascii="Gill Sans MT" w:hAnsi="Gill Sans MT"/>
          <w:color w:val="000000"/>
        </w:rPr>
        <w:tab/>
        <w:t>: OBJET DU MARCHE</w:t>
      </w:r>
    </w:p>
    <w:p w14:paraId="104C3BBC"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 xml:space="preserve">                       ARTICLE 2 </w:t>
      </w:r>
      <w:r w:rsidRPr="008226D7">
        <w:rPr>
          <w:rFonts w:ascii="Gill Sans MT" w:hAnsi="Gill Sans MT"/>
          <w:color w:val="000000"/>
        </w:rPr>
        <w:tab/>
        <w:t>: DIVISION PAR LOTS</w:t>
      </w:r>
    </w:p>
    <w:p w14:paraId="579C658D"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 xml:space="preserve">                       ARTICLE 3 </w:t>
      </w:r>
      <w:r w:rsidRPr="008226D7">
        <w:rPr>
          <w:rFonts w:ascii="Gill Sans MT" w:hAnsi="Gill Sans MT"/>
          <w:color w:val="000000"/>
        </w:rPr>
        <w:tab/>
        <w:t>: DESCRIPTION DES OUVRAGES</w:t>
      </w:r>
    </w:p>
    <w:p w14:paraId="25F0AC4A"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 xml:space="preserve">ARTICLE 4 </w:t>
      </w:r>
      <w:r w:rsidRPr="008226D7">
        <w:rPr>
          <w:rFonts w:ascii="Gill Sans MT" w:hAnsi="Gill Sans MT"/>
          <w:color w:val="000000"/>
        </w:rPr>
        <w:tab/>
        <w:t>: DOCUMENTS CONTRACTUELS</w:t>
      </w:r>
    </w:p>
    <w:p w14:paraId="1D0E5319"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 xml:space="preserve">ARTICLE 5 </w:t>
      </w:r>
      <w:r w:rsidRPr="008226D7">
        <w:rPr>
          <w:rFonts w:ascii="Gill Sans MT" w:hAnsi="Gill Sans MT"/>
          <w:color w:val="000000"/>
        </w:rPr>
        <w:tab/>
        <w:t xml:space="preserve">: PRESTATIONS A </w:t>
      </w:r>
      <w:smartTag w:uri="urn:schemas-microsoft-com:office:smarttags" w:element="PersonName">
        <w:smartTagPr>
          <w:attr w:name="ProductID" w:val="LA CHARGE DE"/>
        </w:smartTagPr>
        <w:r w:rsidRPr="008226D7">
          <w:rPr>
            <w:rFonts w:ascii="Gill Sans MT" w:hAnsi="Gill Sans MT"/>
            <w:color w:val="000000"/>
          </w:rPr>
          <w:t>LA CHARGE DE</w:t>
        </w:r>
      </w:smartTag>
      <w:r w:rsidRPr="008226D7">
        <w:rPr>
          <w:rFonts w:ascii="Gill Sans MT" w:hAnsi="Gill Sans MT"/>
          <w:color w:val="000000"/>
        </w:rPr>
        <w:t xml:space="preserve"> L’ENTREPRISE</w:t>
      </w:r>
    </w:p>
    <w:p w14:paraId="4996B31C"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 xml:space="preserve">ARTICLE 6 </w:t>
      </w:r>
      <w:r w:rsidRPr="008226D7">
        <w:rPr>
          <w:rFonts w:ascii="Gill Sans MT" w:hAnsi="Gill Sans MT"/>
          <w:color w:val="000000"/>
        </w:rPr>
        <w:tab/>
        <w:t>: ORDRES DE SERVICE  -  INSTRUCTIONS</w:t>
      </w:r>
    </w:p>
    <w:p w14:paraId="35620886"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 xml:space="preserve">ARTICLE 7 </w:t>
      </w:r>
      <w:r w:rsidRPr="008226D7">
        <w:rPr>
          <w:rFonts w:ascii="Gill Sans MT" w:hAnsi="Gill Sans MT"/>
          <w:color w:val="000000"/>
        </w:rPr>
        <w:tab/>
        <w:t>: DEFINITION DES PRIX</w:t>
      </w:r>
    </w:p>
    <w:p w14:paraId="0CEDBDDF"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 xml:space="preserve">                       ARTICLE 8 </w:t>
      </w:r>
      <w:r w:rsidRPr="008226D7">
        <w:rPr>
          <w:rFonts w:ascii="Gill Sans MT" w:hAnsi="Gill Sans MT"/>
          <w:color w:val="000000"/>
        </w:rPr>
        <w:tab/>
        <w:t>: TRAVAUX PROJETS</w:t>
      </w:r>
    </w:p>
    <w:p w14:paraId="1799C88A"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 xml:space="preserve">                       ARTICLE 9 </w:t>
      </w:r>
      <w:r w:rsidRPr="008226D7">
        <w:rPr>
          <w:rFonts w:ascii="Gill Sans MT" w:hAnsi="Gill Sans MT"/>
          <w:color w:val="000000"/>
        </w:rPr>
        <w:tab/>
        <w:t>: VERIFICATION DES COTES</w:t>
      </w:r>
    </w:p>
    <w:p w14:paraId="01AF1647"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 xml:space="preserve">                       ARTICLE 10 </w:t>
      </w:r>
      <w:r w:rsidRPr="008226D7">
        <w:rPr>
          <w:rFonts w:ascii="Gill Sans MT" w:hAnsi="Gill Sans MT"/>
          <w:color w:val="000000"/>
        </w:rPr>
        <w:tab/>
        <w:t>: NOTE IMPORTANTE</w:t>
      </w:r>
    </w:p>
    <w:p w14:paraId="34F6417D"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 xml:space="preserve">ARTICLE 11 </w:t>
      </w:r>
      <w:r w:rsidRPr="008226D7">
        <w:rPr>
          <w:rFonts w:ascii="Gill Sans MT" w:hAnsi="Gill Sans MT"/>
          <w:color w:val="000000"/>
        </w:rPr>
        <w:tab/>
        <w:t>: MODE DE REGLEMENT DES TRAVAUX</w:t>
      </w:r>
    </w:p>
    <w:p w14:paraId="663B2BE1"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ARTICLE 12</w:t>
      </w:r>
      <w:r w:rsidRPr="008226D7">
        <w:rPr>
          <w:rFonts w:ascii="Gill Sans MT" w:hAnsi="Gill Sans MT"/>
          <w:color w:val="000000"/>
        </w:rPr>
        <w:tab/>
        <w:t>: TRAVAUX SUPPLEMENTAIRES</w:t>
      </w:r>
    </w:p>
    <w:p w14:paraId="070F54EC"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ARTICLE 13</w:t>
      </w:r>
      <w:r w:rsidRPr="008226D7">
        <w:rPr>
          <w:rFonts w:ascii="Gill Sans MT" w:hAnsi="Gill Sans MT"/>
          <w:color w:val="000000"/>
        </w:rPr>
        <w:tab/>
        <w:t>: TRAVAUX SANS  AUTORISATION</w:t>
      </w:r>
    </w:p>
    <w:p w14:paraId="723990B6"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ARTICLE 14</w:t>
      </w:r>
      <w:r w:rsidRPr="008226D7">
        <w:rPr>
          <w:rFonts w:ascii="Gill Sans MT" w:hAnsi="Gill Sans MT"/>
          <w:color w:val="000000"/>
        </w:rPr>
        <w:tab/>
        <w:t>: DELAI D’EXECUTION - PENALITES DE RETARD</w:t>
      </w:r>
    </w:p>
    <w:p w14:paraId="2571920D"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ARTICLE 15</w:t>
      </w:r>
      <w:r w:rsidRPr="008226D7">
        <w:rPr>
          <w:rFonts w:ascii="Gill Sans MT" w:hAnsi="Gill Sans MT"/>
          <w:color w:val="000000"/>
        </w:rPr>
        <w:tab/>
        <w:t xml:space="preserve">: REVISION DES PRIX </w:t>
      </w:r>
    </w:p>
    <w:p w14:paraId="10FCC0FC"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ARTICLE 16</w:t>
      </w:r>
      <w:r w:rsidRPr="008226D7">
        <w:rPr>
          <w:rFonts w:ascii="Gill Sans MT" w:hAnsi="Gill Sans MT"/>
          <w:color w:val="000000"/>
        </w:rPr>
        <w:tab/>
        <w:t>: APPROVISIONNEMENT</w:t>
      </w:r>
    </w:p>
    <w:p w14:paraId="4B84493B"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ARTICLE 17</w:t>
      </w:r>
      <w:r w:rsidRPr="008226D7">
        <w:rPr>
          <w:rFonts w:ascii="Gill Sans MT" w:hAnsi="Gill Sans MT"/>
          <w:color w:val="000000"/>
        </w:rPr>
        <w:tab/>
        <w:t xml:space="preserve">: </w:t>
      </w:r>
      <w:r w:rsidR="00062F1A" w:rsidRPr="008226D7">
        <w:rPr>
          <w:rFonts w:ascii="Gill Sans MT" w:hAnsi="Gill Sans MT"/>
          <w:color w:val="000000"/>
        </w:rPr>
        <w:t>CAUTIONNEMENT PROVISOIRE ET CAUTIONNEMENT DEFINITIF</w:t>
      </w:r>
    </w:p>
    <w:p w14:paraId="2CFA336D"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ARTICLE 18</w:t>
      </w:r>
      <w:r w:rsidRPr="008226D7">
        <w:rPr>
          <w:rFonts w:ascii="Gill Sans MT" w:hAnsi="Gill Sans MT"/>
          <w:color w:val="000000"/>
        </w:rPr>
        <w:tab/>
        <w:t>: RETENUE DE GARANTIE</w:t>
      </w:r>
    </w:p>
    <w:p w14:paraId="1593B205" w14:textId="77777777" w:rsidR="005E7CEB" w:rsidRPr="008226D7" w:rsidRDefault="005E7CEB" w:rsidP="005E7CEB">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ARTICLE 19</w:t>
      </w:r>
      <w:r w:rsidRPr="008226D7">
        <w:rPr>
          <w:rFonts w:ascii="Gill Sans MT" w:hAnsi="Gill Sans MT"/>
          <w:color w:val="000000"/>
        </w:rPr>
        <w:tab/>
        <w:t>: ASSURANCES</w:t>
      </w:r>
    </w:p>
    <w:p w14:paraId="5E211FFD" w14:textId="4ACE1A7D" w:rsidR="005E7CEB" w:rsidRPr="008226D7" w:rsidRDefault="005E7CEB" w:rsidP="005E7CEB">
      <w:pPr>
        <w:tabs>
          <w:tab w:val="left" w:pos="1485"/>
        </w:tabs>
        <w:jc w:val="both"/>
        <w:rPr>
          <w:rFonts w:ascii="Gill Sans MT" w:hAnsi="Gill Sans MT"/>
          <w:color w:val="000000"/>
        </w:rPr>
      </w:pPr>
      <w:r w:rsidRPr="008226D7">
        <w:rPr>
          <w:rFonts w:ascii="Gill Sans MT" w:hAnsi="Gill Sans MT"/>
          <w:color w:val="000000"/>
        </w:rPr>
        <w:t xml:space="preserve">                      ARTICLE 20</w:t>
      </w:r>
      <w:r w:rsidRPr="008226D7">
        <w:rPr>
          <w:rFonts w:ascii="Gill Sans MT" w:hAnsi="Gill Sans MT"/>
          <w:color w:val="000000"/>
        </w:rPr>
        <w:tab/>
        <w:t>: JUSTIFICATIONS</w:t>
      </w:r>
    </w:p>
    <w:p w14:paraId="37D51343" w14:textId="760224E5" w:rsidR="005E7CEB" w:rsidRPr="008226D7" w:rsidRDefault="005E7CEB" w:rsidP="005E7CEB">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ARTICLE 21</w:t>
      </w:r>
      <w:r w:rsidRPr="008226D7">
        <w:rPr>
          <w:rFonts w:ascii="Gill Sans MT" w:hAnsi="Gill Sans MT"/>
          <w:color w:val="000000"/>
        </w:rPr>
        <w:tab/>
        <w:t xml:space="preserve">: RESPONSABILITE DE L’ENTREPRENEUR </w:t>
      </w:r>
    </w:p>
    <w:p w14:paraId="5A355D14" w14:textId="4540F12E" w:rsidR="00A47923" w:rsidRPr="008226D7" w:rsidRDefault="00AF18F4" w:rsidP="008517C6">
      <w:pPr>
        <w:ind w:left="708" w:firstLine="708"/>
        <w:jc w:val="both"/>
        <w:rPr>
          <w:rFonts w:ascii="Gill Sans MT" w:hAnsi="Gill Sans MT"/>
          <w:color w:val="000000"/>
        </w:rPr>
      </w:pPr>
      <w:r w:rsidRPr="008226D7">
        <w:rPr>
          <w:rFonts w:ascii="Gill Sans MT" w:hAnsi="Gill Sans MT"/>
          <w:color w:val="000000"/>
        </w:rPr>
        <w:t xml:space="preserve">ARTICLE </w:t>
      </w:r>
      <w:r w:rsidR="00A47923" w:rsidRPr="008226D7">
        <w:rPr>
          <w:rFonts w:ascii="Gill Sans MT" w:hAnsi="Gill Sans MT"/>
          <w:color w:val="000000"/>
        </w:rPr>
        <w:t xml:space="preserve">22 </w:t>
      </w:r>
      <w:r w:rsidR="002A4048" w:rsidRPr="008226D7">
        <w:rPr>
          <w:rFonts w:ascii="Gill Sans MT" w:hAnsi="Gill Sans MT"/>
          <w:color w:val="000000"/>
        </w:rPr>
        <w:tab/>
      </w:r>
      <w:r w:rsidR="00A47923" w:rsidRPr="008226D7">
        <w:rPr>
          <w:rFonts w:ascii="Gill Sans MT" w:hAnsi="Gill Sans MT"/>
          <w:color w:val="000000"/>
        </w:rPr>
        <w:t>: RELATION DE L’ENTREPRISE AVEC LE DISTRIBUTEUR</w:t>
      </w:r>
    </w:p>
    <w:p w14:paraId="0450CFD4" w14:textId="24CD570B" w:rsidR="005E7CEB" w:rsidRPr="008226D7" w:rsidRDefault="005E7CEB" w:rsidP="005A5770">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ARTICLE 2</w:t>
      </w:r>
      <w:r w:rsidR="00A47923" w:rsidRPr="008226D7">
        <w:rPr>
          <w:rFonts w:ascii="Gill Sans MT" w:hAnsi="Gill Sans MT"/>
          <w:color w:val="000000"/>
        </w:rPr>
        <w:t>3</w:t>
      </w:r>
      <w:r w:rsidRPr="008226D7">
        <w:rPr>
          <w:rFonts w:ascii="Gill Sans MT" w:hAnsi="Gill Sans MT"/>
          <w:color w:val="000000"/>
        </w:rPr>
        <w:tab/>
        <w:t xml:space="preserve">: DOCUMENTS </w:t>
      </w:r>
      <w:r w:rsidR="002A4048" w:rsidRPr="008226D7">
        <w:rPr>
          <w:rFonts w:ascii="Gill Sans MT" w:hAnsi="Gill Sans MT"/>
          <w:color w:val="000000"/>
        </w:rPr>
        <w:t>À</w:t>
      </w:r>
      <w:r w:rsidRPr="008226D7">
        <w:rPr>
          <w:rFonts w:ascii="Gill Sans MT" w:hAnsi="Gill Sans MT"/>
          <w:color w:val="000000"/>
        </w:rPr>
        <w:t xml:space="preserve"> FOURNIR PAR L’ENTREPRENEUR</w:t>
      </w:r>
    </w:p>
    <w:p w14:paraId="05E2875C" w14:textId="67713E36" w:rsidR="003945C9" w:rsidRPr="008226D7" w:rsidRDefault="00AF18F4" w:rsidP="008517C6">
      <w:pPr>
        <w:ind w:left="708" w:firstLine="708"/>
        <w:jc w:val="both"/>
        <w:rPr>
          <w:rFonts w:ascii="Gill Sans MT" w:hAnsi="Gill Sans MT"/>
          <w:color w:val="000000"/>
        </w:rPr>
      </w:pPr>
      <w:r w:rsidRPr="008226D7">
        <w:rPr>
          <w:rFonts w:ascii="Gill Sans MT" w:hAnsi="Gill Sans MT"/>
          <w:color w:val="000000"/>
        </w:rPr>
        <w:t xml:space="preserve">ARTICLE </w:t>
      </w:r>
      <w:r w:rsidR="003945C9" w:rsidRPr="008226D7">
        <w:rPr>
          <w:rFonts w:ascii="Gill Sans MT" w:hAnsi="Gill Sans MT"/>
          <w:color w:val="000000"/>
        </w:rPr>
        <w:t xml:space="preserve">24 </w:t>
      </w:r>
      <w:r w:rsidR="002A4048" w:rsidRPr="008226D7">
        <w:rPr>
          <w:rFonts w:ascii="Gill Sans MT" w:hAnsi="Gill Sans MT"/>
          <w:color w:val="000000"/>
        </w:rPr>
        <w:tab/>
      </w:r>
      <w:r w:rsidR="003945C9" w:rsidRPr="008226D7">
        <w:rPr>
          <w:rFonts w:ascii="Gill Sans MT" w:hAnsi="Gill Sans MT"/>
          <w:color w:val="000000"/>
        </w:rPr>
        <w:t>: ESSAIS, CONTROLE ET RECEPTIONS</w:t>
      </w:r>
    </w:p>
    <w:p w14:paraId="2B41AD5E" w14:textId="18C88E8C" w:rsidR="005E7CEB" w:rsidRPr="008226D7" w:rsidRDefault="005E7CEB" w:rsidP="005A5770">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ARTICLE 2</w:t>
      </w:r>
      <w:r w:rsidR="003945C9" w:rsidRPr="008226D7">
        <w:rPr>
          <w:rFonts w:ascii="Gill Sans MT" w:hAnsi="Gill Sans MT"/>
          <w:color w:val="000000"/>
        </w:rPr>
        <w:t>5</w:t>
      </w:r>
      <w:r w:rsidRPr="008226D7">
        <w:rPr>
          <w:rFonts w:ascii="Gill Sans MT" w:hAnsi="Gill Sans MT"/>
          <w:color w:val="000000"/>
        </w:rPr>
        <w:tab/>
        <w:t xml:space="preserve">: PLANS DE RECOLLEMENT </w:t>
      </w:r>
      <w:r w:rsidRPr="008226D7">
        <w:rPr>
          <w:rFonts w:ascii="Gill Sans MT" w:hAnsi="Gill Sans MT"/>
          <w:color w:val="000000"/>
        </w:rPr>
        <w:tab/>
      </w:r>
      <w:r w:rsidRPr="008226D7">
        <w:rPr>
          <w:rFonts w:ascii="Gill Sans MT" w:hAnsi="Gill Sans MT"/>
          <w:color w:val="000000"/>
        </w:rPr>
        <w:tab/>
      </w:r>
    </w:p>
    <w:p w14:paraId="11A4AF37" w14:textId="61115BF0" w:rsidR="005E7CEB" w:rsidRPr="008226D7" w:rsidRDefault="005E7CEB" w:rsidP="005A5770">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ARTICLE 2</w:t>
      </w:r>
      <w:r w:rsidR="003945C9" w:rsidRPr="008226D7">
        <w:rPr>
          <w:rFonts w:ascii="Gill Sans MT" w:hAnsi="Gill Sans MT"/>
          <w:color w:val="000000"/>
        </w:rPr>
        <w:t>6</w:t>
      </w:r>
      <w:r w:rsidRPr="008226D7">
        <w:rPr>
          <w:rFonts w:ascii="Gill Sans MT" w:hAnsi="Gill Sans MT"/>
          <w:color w:val="000000"/>
        </w:rPr>
        <w:tab/>
        <w:t>: NETTOYAGE DU CHANTIER</w:t>
      </w:r>
    </w:p>
    <w:p w14:paraId="75E29011" w14:textId="7200E02C" w:rsidR="005E7CEB" w:rsidRPr="008226D7" w:rsidRDefault="005E7CEB" w:rsidP="005A5770">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ARTICLE 2</w:t>
      </w:r>
      <w:r w:rsidR="003945C9" w:rsidRPr="008226D7">
        <w:rPr>
          <w:rFonts w:ascii="Gill Sans MT" w:hAnsi="Gill Sans MT"/>
          <w:color w:val="000000"/>
        </w:rPr>
        <w:t>7</w:t>
      </w:r>
      <w:r w:rsidRPr="008226D7">
        <w:rPr>
          <w:rFonts w:ascii="Gill Sans MT" w:hAnsi="Gill Sans MT"/>
          <w:color w:val="000000"/>
        </w:rPr>
        <w:tab/>
        <w:t>: ELECTION DE DOMICILE DE L’ENTREPRENEUR</w:t>
      </w:r>
    </w:p>
    <w:p w14:paraId="0FBDDA22" w14:textId="26A4FDF5" w:rsidR="005E7CEB" w:rsidRPr="008226D7" w:rsidRDefault="005E7CEB" w:rsidP="005A5770">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ARTICLE 2</w:t>
      </w:r>
      <w:r w:rsidR="003945C9" w:rsidRPr="008226D7">
        <w:rPr>
          <w:rFonts w:ascii="Gill Sans MT" w:hAnsi="Gill Sans MT"/>
          <w:color w:val="000000"/>
        </w:rPr>
        <w:t>8</w:t>
      </w:r>
      <w:r w:rsidRPr="008226D7">
        <w:rPr>
          <w:rFonts w:ascii="Gill Sans MT" w:hAnsi="Gill Sans MT"/>
          <w:color w:val="000000"/>
        </w:rPr>
        <w:tab/>
        <w:t xml:space="preserve">: RESILIATION </w:t>
      </w:r>
    </w:p>
    <w:p w14:paraId="01660ADE" w14:textId="22AF7127" w:rsidR="005E7CEB" w:rsidRPr="008226D7" w:rsidRDefault="005E7CEB" w:rsidP="005A5770">
      <w:pPr>
        <w:jc w:val="both"/>
        <w:rPr>
          <w:rFonts w:ascii="Gill Sans MT" w:hAnsi="Gill Sans MT"/>
          <w:color w:val="000000"/>
        </w:rPr>
      </w:pPr>
      <w:r w:rsidRPr="008226D7">
        <w:rPr>
          <w:rFonts w:ascii="Gill Sans MT" w:hAnsi="Gill Sans MT"/>
          <w:color w:val="000000"/>
        </w:rPr>
        <w:tab/>
      </w:r>
      <w:r w:rsidRPr="008226D7">
        <w:rPr>
          <w:rFonts w:ascii="Gill Sans MT" w:hAnsi="Gill Sans MT"/>
          <w:color w:val="000000"/>
        </w:rPr>
        <w:tab/>
        <w:t>ARTICLE 2</w:t>
      </w:r>
      <w:r w:rsidR="003945C9" w:rsidRPr="008226D7">
        <w:rPr>
          <w:rFonts w:ascii="Gill Sans MT" w:hAnsi="Gill Sans MT"/>
          <w:color w:val="000000"/>
        </w:rPr>
        <w:t>9</w:t>
      </w:r>
      <w:r w:rsidRPr="008226D7">
        <w:rPr>
          <w:rFonts w:ascii="Gill Sans MT" w:hAnsi="Gill Sans MT"/>
          <w:color w:val="000000"/>
        </w:rPr>
        <w:tab/>
        <w:t xml:space="preserve">: LITIGES - CONTENTIEUX </w:t>
      </w:r>
    </w:p>
    <w:p w14:paraId="42BBA92F" w14:textId="4E19B1FD" w:rsidR="005E7CEB" w:rsidRPr="008226D7" w:rsidRDefault="00062F1A" w:rsidP="005A5770">
      <w:pPr>
        <w:jc w:val="both"/>
        <w:rPr>
          <w:rFonts w:ascii="Gill Sans MT" w:hAnsi="Gill Sans MT"/>
          <w:color w:val="000000"/>
        </w:rPr>
      </w:pPr>
      <w:r w:rsidRPr="008226D7">
        <w:rPr>
          <w:rFonts w:ascii="Gill Sans MT" w:hAnsi="Gill Sans MT"/>
          <w:color w:val="000000"/>
        </w:rPr>
        <w:t xml:space="preserve">                     ARTICLE </w:t>
      </w:r>
      <w:r w:rsidR="003945C9" w:rsidRPr="008226D7">
        <w:rPr>
          <w:rFonts w:ascii="Gill Sans MT" w:hAnsi="Gill Sans MT"/>
          <w:color w:val="000000"/>
        </w:rPr>
        <w:t>30</w:t>
      </w:r>
      <w:r w:rsidR="005E7CEB" w:rsidRPr="008226D7">
        <w:rPr>
          <w:rFonts w:ascii="Gill Sans MT" w:hAnsi="Gill Sans MT"/>
          <w:color w:val="000000"/>
        </w:rPr>
        <w:tab/>
        <w:t>: ECHANTILLONNAGE</w:t>
      </w:r>
    </w:p>
    <w:p w14:paraId="3456554E" w14:textId="0DABC357" w:rsidR="005E7CEB" w:rsidRPr="008226D7" w:rsidRDefault="00062F1A" w:rsidP="005A5770">
      <w:pPr>
        <w:jc w:val="both"/>
        <w:rPr>
          <w:rFonts w:ascii="Gill Sans MT" w:hAnsi="Gill Sans MT"/>
          <w:color w:val="000000"/>
        </w:rPr>
      </w:pPr>
      <w:r w:rsidRPr="008226D7">
        <w:rPr>
          <w:rFonts w:ascii="Gill Sans MT" w:hAnsi="Gill Sans MT"/>
          <w:color w:val="000000"/>
        </w:rPr>
        <w:t xml:space="preserve">                     ARTICLE </w:t>
      </w:r>
      <w:r w:rsidR="003945C9" w:rsidRPr="008226D7">
        <w:rPr>
          <w:rFonts w:ascii="Gill Sans MT" w:hAnsi="Gill Sans MT"/>
          <w:color w:val="000000"/>
        </w:rPr>
        <w:t>31</w:t>
      </w:r>
      <w:r w:rsidR="005E7CEB" w:rsidRPr="008226D7">
        <w:rPr>
          <w:rFonts w:ascii="Gill Sans MT" w:hAnsi="Gill Sans MT"/>
          <w:color w:val="000000"/>
        </w:rPr>
        <w:tab/>
        <w:t>: RECEPTION PROVISOIRE</w:t>
      </w:r>
    </w:p>
    <w:p w14:paraId="6F135F7C" w14:textId="2D2FF59E" w:rsidR="005E7CEB" w:rsidRPr="008226D7" w:rsidRDefault="00062F1A" w:rsidP="005A5770">
      <w:pPr>
        <w:jc w:val="both"/>
        <w:rPr>
          <w:rFonts w:ascii="Gill Sans MT" w:hAnsi="Gill Sans MT"/>
          <w:color w:val="000000"/>
        </w:rPr>
      </w:pPr>
      <w:r w:rsidRPr="008226D7">
        <w:rPr>
          <w:rFonts w:ascii="Gill Sans MT" w:hAnsi="Gill Sans MT"/>
          <w:color w:val="000000"/>
        </w:rPr>
        <w:t xml:space="preserve">                     ARTICLE 3</w:t>
      </w:r>
      <w:r w:rsidR="003945C9" w:rsidRPr="008226D7">
        <w:rPr>
          <w:rFonts w:ascii="Gill Sans MT" w:hAnsi="Gill Sans MT"/>
          <w:color w:val="000000"/>
        </w:rPr>
        <w:t>2</w:t>
      </w:r>
      <w:r w:rsidR="005E7CEB" w:rsidRPr="008226D7">
        <w:rPr>
          <w:rFonts w:ascii="Gill Sans MT" w:hAnsi="Gill Sans MT"/>
          <w:color w:val="000000"/>
        </w:rPr>
        <w:tab/>
        <w:t>: RECEPTION DEFINITIVE</w:t>
      </w:r>
    </w:p>
    <w:p w14:paraId="22E914AB" w14:textId="55DBA494" w:rsidR="005E7CEB" w:rsidRPr="008226D7" w:rsidRDefault="005E7CEB" w:rsidP="005E7CEB">
      <w:pPr>
        <w:jc w:val="both"/>
        <w:rPr>
          <w:rFonts w:ascii="Gill Sans MT" w:hAnsi="Gill Sans MT"/>
          <w:b/>
          <w:bCs/>
          <w:szCs w:val="24"/>
          <w:u w:val="single"/>
        </w:rPr>
      </w:pPr>
      <w:r w:rsidRPr="008226D7">
        <w:rPr>
          <w:rFonts w:ascii="Gill Sans MT" w:hAnsi="Gill Sans MT"/>
          <w:b/>
          <w:bCs/>
          <w:szCs w:val="24"/>
          <w:u w:val="single"/>
        </w:rPr>
        <w:t xml:space="preserve">CHAPITRE II - </w:t>
      </w:r>
      <w:r w:rsidR="000566D6" w:rsidRPr="008226D7">
        <w:rPr>
          <w:rFonts w:ascii="Gill Sans MT" w:hAnsi="Gill Sans MT"/>
          <w:b/>
          <w:bCs/>
          <w:szCs w:val="24"/>
          <w:u w:val="single"/>
        </w:rPr>
        <w:t xml:space="preserve">LOT N°1 - </w:t>
      </w:r>
      <w:r w:rsidRPr="008226D7">
        <w:rPr>
          <w:rFonts w:ascii="Gill Sans MT" w:hAnsi="Gill Sans MT"/>
          <w:b/>
          <w:bCs/>
          <w:szCs w:val="24"/>
          <w:u w:val="single"/>
        </w:rPr>
        <w:t>CAHIER DES PRESCRIPTIONS TECHNIQUES</w:t>
      </w:r>
    </w:p>
    <w:p w14:paraId="62CAA648" w14:textId="3CD4077C" w:rsidR="00A424C7" w:rsidRPr="008226D7" w:rsidRDefault="005E7CEB" w:rsidP="005E7CEB">
      <w:pPr>
        <w:jc w:val="both"/>
        <w:rPr>
          <w:rFonts w:ascii="Gill Sans MT" w:hAnsi="Gill Sans MT"/>
          <w:b/>
          <w:bCs/>
          <w:szCs w:val="24"/>
          <w:u w:val="single"/>
        </w:rPr>
      </w:pPr>
      <w:r w:rsidRPr="008226D7">
        <w:rPr>
          <w:rFonts w:ascii="Gill Sans MT" w:hAnsi="Gill Sans MT"/>
          <w:b/>
          <w:bCs/>
          <w:szCs w:val="24"/>
          <w:u w:val="single"/>
        </w:rPr>
        <w:t xml:space="preserve">CHAPITRE III - </w:t>
      </w:r>
      <w:r w:rsidR="000566D6" w:rsidRPr="008226D7">
        <w:rPr>
          <w:rFonts w:ascii="Gill Sans MT" w:hAnsi="Gill Sans MT"/>
          <w:b/>
          <w:bCs/>
          <w:szCs w:val="24"/>
          <w:u w:val="single"/>
        </w:rPr>
        <w:t xml:space="preserve">LOT N°1 - </w:t>
      </w:r>
      <w:r w:rsidR="00A424C7" w:rsidRPr="008226D7">
        <w:rPr>
          <w:rFonts w:ascii="Gill Sans MT" w:hAnsi="Gill Sans MT"/>
          <w:b/>
          <w:bCs/>
          <w:szCs w:val="24"/>
          <w:u w:val="single"/>
        </w:rPr>
        <w:t>DESCRIPTION DES OUVRAGES ET MODE</w:t>
      </w:r>
      <w:r w:rsidR="001F7B68">
        <w:rPr>
          <w:rFonts w:ascii="Gill Sans MT" w:hAnsi="Gill Sans MT"/>
          <w:b/>
          <w:bCs/>
          <w:szCs w:val="24"/>
          <w:u w:val="single"/>
        </w:rPr>
        <w:t xml:space="preserve"> </w:t>
      </w:r>
      <w:r w:rsidR="00A424C7" w:rsidRPr="008226D7">
        <w:rPr>
          <w:rFonts w:ascii="Gill Sans MT" w:hAnsi="Gill Sans MT"/>
          <w:b/>
          <w:bCs/>
          <w:szCs w:val="24"/>
          <w:u w:val="single"/>
        </w:rPr>
        <w:t xml:space="preserve">D’EVALUATION </w:t>
      </w:r>
    </w:p>
    <w:p w14:paraId="25C68049" w14:textId="284F508D" w:rsidR="0082636D" w:rsidRPr="008226D7" w:rsidRDefault="0082636D" w:rsidP="0082636D">
      <w:pPr>
        <w:jc w:val="both"/>
        <w:rPr>
          <w:rFonts w:ascii="Gill Sans MT" w:hAnsi="Gill Sans MT"/>
          <w:b/>
          <w:bCs/>
          <w:szCs w:val="24"/>
          <w:u w:val="single"/>
        </w:rPr>
      </w:pPr>
      <w:r w:rsidRPr="008226D7">
        <w:rPr>
          <w:rFonts w:ascii="Gill Sans MT" w:hAnsi="Gill Sans MT"/>
          <w:b/>
          <w:bCs/>
          <w:szCs w:val="24"/>
          <w:u w:val="single"/>
        </w:rPr>
        <w:t>CHAPITRE IV – LOT N°2 - CAHIER DES PRESCRIPTIONS TECHNIQUES</w:t>
      </w:r>
    </w:p>
    <w:p w14:paraId="4B344A0F" w14:textId="77777777" w:rsidR="0082636D" w:rsidRPr="008226D7" w:rsidRDefault="0082636D" w:rsidP="0082636D">
      <w:pPr>
        <w:jc w:val="both"/>
        <w:rPr>
          <w:rFonts w:ascii="Gill Sans MT" w:hAnsi="Gill Sans MT"/>
          <w:b/>
          <w:bCs/>
          <w:szCs w:val="24"/>
          <w:u w:val="single"/>
        </w:rPr>
      </w:pPr>
      <w:r w:rsidRPr="008226D7">
        <w:rPr>
          <w:rFonts w:ascii="Gill Sans MT" w:hAnsi="Gill Sans MT"/>
          <w:b/>
          <w:bCs/>
          <w:szCs w:val="24"/>
          <w:u w:val="single"/>
        </w:rPr>
        <w:t xml:space="preserve">CHAPITRE V – LOT N°2 - DESCRIPTION ET DEFINITION SOMMAIRES DES TRAVAUX </w:t>
      </w:r>
    </w:p>
    <w:p w14:paraId="25468222" w14:textId="2D68DEDD" w:rsidR="003A1A8B" w:rsidRPr="008226D7" w:rsidRDefault="003A1A8B" w:rsidP="003A1A8B">
      <w:pPr>
        <w:jc w:val="both"/>
        <w:rPr>
          <w:rFonts w:ascii="Gill Sans MT" w:hAnsi="Gill Sans MT"/>
          <w:b/>
          <w:bCs/>
          <w:szCs w:val="24"/>
          <w:u w:val="single"/>
        </w:rPr>
      </w:pPr>
      <w:r w:rsidRPr="008226D7">
        <w:rPr>
          <w:rFonts w:ascii="Gill Sans MT" w:hAnsi="Gill Sans MT"/>
          <w:b/>
          <w:bCs/>
          <w:szCs w:val="24"/>
          <w:u w:val="single"/>
        </w:rPr>
        <w:t>CHAPITRE IV – LOT N°3 - CAHIER DES PRESCRIPTIONS TECHNIQUES</w:t>
      </w:r>
    </w:p>
    <w:p w14:paraId="6737CF5F" w14:textId="7F392CAD" w:rsidR="003A1A8B" w:rsidRPr="008226D7" w:rsidRDefault="003A1A8B" w:rsidP="003A1A8B">
      <w:pPr>
        <w:jc w:val="both"/>
        <w:rPr>
          <w:rFonts w:ascii="Gill Sans MT" w:hAnsi="Gill Sans MT"/>
          <w:b/>
          <w:bCs/>
          <w:szCs w:val="24"/>
          <w:u w:val="single"/>
        </w:rPr>
      </w:pPr>
      <w:r w:rsidRPr="008226D7">
        <w:rPr>
          <w:rFonts w:ascii="Gill Sans MT" w:hAnsi="Gill Sans MT"/>
          <w:b/>
          <w:bCs/>
          <w:szCs w:val="24"/>
          <w:u w:val="single"/>
        </w:rPr>
        <w:t xml:space="preserve">CHAPITRE V – LOT N°3 - DESCRIPTION ET DEFINITION SOMMAIRES DES TRAVAUX </w:t>
      </w:r>
    </w:p>
    <w:p w14:paraId="6E6EA540" w14:textId="77777777" w:rsidR="0082636D" w:rsidRPr="008226D7" w:rsidRDefault="0082636D" w:rsidP="005E7CEB">
      <w:pPr>
        <w:jc w:val="both"/>
        <w:rPr>
          <w:rFonts w:ascii="Gill Sans MT" w:hAnsi="Gill Sans MT"/>
          <w:b/>
          <w:bCs/>
          <w:szCs w:val="24"/>
          <w:u w:val="single"/>
        </w:rPr>
      </w:pPr>
    </w:p>
    <w:p w14:paraId="258DF78F" w14:textId="77777777" w:rsidR="0005634F" w:rsidRPr="008226D7" w:rsidRDefault="0005634F"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497104DE"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4F73F6FC" w14:textId="77777777" w:rsidR="003A1A8B" w:rsidRPr="008226D7" w:rsidRDefault="003A1A8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2ED7116B" w14:textId="77777777" w:rsidR="003A1A8B" w:rsidRPr="008226D7" w:rsidRDefault="003A1A8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0BC3F09E" w14:textId="77777777" w:rsidR="003A1A8B" w:rsidRPr="008226D7" w:rsidRDefault="003A1A8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76F2A075" w14:textId="77777777" w:rsidR="003A1A8B" w:rsidRPr="008226D7" w:rsidRDefault="003A1A8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55029825" w14:textId="77777777" w:rsidR="003A1A8B" w:rsidRPr="008226D7" w:rsidRDefault="003A1A8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5F93B628" w14:textId="77777777" w:rsidR="003A1A8B" w:rsidRPr="008226D7" w:rsidRDefault="003A1A8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0FD48A66"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67CE250C"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6A702DD3" w14:textId="77777777" w:rsidR="00AC0C71" w:rsidRPr="008226D7" w:rsidRDefault="00AC0C71"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6C9AEA24" w14:textId="77777777" w:rsidR="00AC0C71" w:rsidRPr="008226D7" w:rsidRDefault="00AC0C71"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0E1555E7" w14:textId="77777777" w:rsidR="00AC0C71" w:rsidRPr="008226D7" w:rsidRDefault="00AC0C71"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638D24E8" w14:textId="77777777" w:rsidR="00AC0C71" w:rsidRPr="008226D7" w:rsidRDefault="00AC0C71"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38CDB5A5" w14:textId="77777777" w:rsidR="00AC0C71" w:rsidRPr="008226D7" w:rsidRDefault="00AC0C71"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46BE3ADB"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0AE4BB14"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03E9A7BD"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35D4BD5A"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3D70E84F" w14:textId="77777777" w:rsidR="005E7CEB" w:rsidRPr="008226D7" w:rsidRDefault="007D5D72"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r w:rsidRPr="008226D7">
        <w:rPr>
          <w:rFonts w:ascii="Gill Sans MT" w:hAnsi="Gill Sans MT"/>
          <w:b/>
          <w:noProof/>
          <w:sz w:val="20"/>
        </w:rPr>
        <mc:AlternateContent>
          <mc:Choice Requires="wps">
            <w:drawing>
              <wp:anchor distT="0" distB="0" distL="114300" distR="114300" simplePos="0" relativeHeight="251531776" behindDoc="1" locked="0" layoutInCell="1" allowOverlap="1" wp14:anchorId="6FCEF298" wp14:editId="452FAF09">
                <wp:simplePos x="0" y="0"/>
                <wp:positionH relativeFrom="column">
                  <wp:posOffset>997585</wp:posOffset>
                </wp:positionH>
                <wp:positionV relativeFrom="paragraph">
                  <wp:posOffset>51435</wp:posOffset>
                </wp:positionV>
                <wp:extent cx="5143500" cy="1371600"/>
                <wp:effectExtent l="19050" t="19050" r="19050"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71600"/>
                        </a:xfrm>
                        <a:prstGeom prst="rect">
                          <a:avLst/>
                        </a:prstGeom>
                        <a:solidFill>
                          <a:srgbClr val="FFFFFF"/>
                        </a:solidFill>
                        <a:ln w="28575">
                          <a:solidFill>
                            <a:srgbClr val="000000"/>
                          </a:solidFill>
                          <a:miter lim="800000"/>
                          <a:headEnd/>
                          <a:tailEnd/>
                        </a:ln>
                        <a:effectLst>
                          <a:innerShdw blurRad="114300">
                            <a:prstClr val="black"/>
                          </a:innerShdw>
                        </a:effectLst>
                      </wps:spPr>
                      <wps:txbx>
                        <w:txbxContent>
                          <w:p w14:paraId="47EFDE6E" w14:textId="77777777" w:rsidR="003B12FE" w:rsidRDefault="003B12FE" w:rsidP="009B6D7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Gill Sans MT" w:hAnsi="Gill Sans MT"/>
                                <w:b/>
                                <w:sz w:val="44"/>
                                <w:szCs w:val="44"/>
                              </w:rPr>
                            </w:pPr>
                          </w:p>
                          <w:p w14:paraId="33196F95" w14:textId="66B4FA36" w:rsidR="003B12FE" w:rsidRPr="008226D7" w:rsidRDefault="003B12FE" w:rsidP="009B6D7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Gill Sans MT" w:hAnsi="Gill Sans MT"/>
                                <w:b/>
                                <w:sz w:val="44"/>
                                <w:szCs w:val="44"/>
                              </w:rPr>
                            </w:pPr>
                            <w:r w:rsidRPr="008226D7">
                              <w:rPr>
                                <w:rFonts w:ascii="Gill Sans MT" w:hAnsi="Gill Sans MT"/>
                                <w:b/>
                                <w:sz w:val="44"/>
                                <w:szCs w:val="44"/>
                              </w:rPr>
                              <w:t>CAHIER DES PRESCRIPTIONS</w:t>
                            </w:r>
                          </w:p>
                          <w:p w14:paraId="71DA81DD" w14:textId="77777777" w:rsidR="003B12FE" w:rsidRPr="008226D7" w:rsidRDefault="003B12FE" w:rsidP="009B6D7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Gill Sans MT" w:hAnsi="Gill Sans MT"/>
                                <w:sz w:val="48"/>
                              </w:rPr>
                            </w:pPr>
                            <w:r w:rsidRPr="008226D7">
                              <w:rPr>
                                <w:rFonts w:ascii="Gill Sans MT" w:hAnsi="Gill Sans MT"/>
                                <w:b/>
                                <w:sz w:val="44"/>
                                <w:szCs w:val="44"/>
                              </w:rPr>
                              <w:t>SPECIALES</w:t>
                            </w:r>
                          </w:p>
                          <w:p w14:paraId="0DDA3B1B" w14:textId="77777777" w:rsidR="003B12FE" w:rsidRDefault="003B12FE" w:rsidP="009B6D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FCEF298" id="Rectangle 10" o:spid="_x0000_s1026" style="position:absolute;left:0;text-align:left;margin-left:78.55pt;margin-top:4.05pt;width:405pt;height:108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" strokeweight="2.25pt">
                <v:textbox>
                  <w:txbxContent>
                    <w:p w14:paraId="47EFDE6E" w14:textId="77777777" w:rsidR="003B12FE" w:rsidRDefault="003B12FE" w:rsidP="009B6D7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Gill Sans MT" w:hAnsi="Gill Sans MT"/>
                          <w:b/>
                          <w:sz w:val="44"/>
                          <w:szCs w:val="44"/>
                        </w:rPr>
                      </w:pPr>
                    </w:p>
                    <w:p w14:paraId="33196F95" w14:textId="66B4FA36" w:rsidR="003B12FE" w:rsidRPr="008226D7" w:rsidRDefault="003B12FE" w:rsidP="009B6D7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Gill Sans MT" w:hAnsi="Gill Sans MT"/>
                          <w:b/>
                          <w:sz w:val="44"/>
                          <w:szCs w:val="44"/>
                        </w:rPr>
                      </w:pPr>
                      <w:r w:rsidRPr="008226D7">
                        <w:rPr>
                          <w:rFonts w:ascii="Gill Sans MT" w:hAnsi="Gill Sans MT"/>
                          <w:b/>
                          <w:sz w:val="44"/>
                          <w:szCs w:val="44"/>
                        </w:rPr>
                        <w:t>CAHIER DES PRESCRIPTIONS</w:t>
                      </w:r>
                    </w:p>
                    <w:p w14:paraId="71DA81DD" w14:textId="77777777" w:rsidR="003B12FE" w:rsidRPr="008226D7" w:rsidRDefault="003B12FE" w:rsidP="009B6D7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Gill Sans MT" w:hAnsi="Gill Sans MT"/>
                          <w:sz w:val="48"/>
                        </w:rPr>
                      </w:pPr>
                      <w:r w:rsidRPr="008226D7">
                        <w:rPr>
                          <w:rFonts w:ascii="Gill Sans MT" w:hAnsi="Gill Sans MT"/>
                          <w:b/>
                          <w:sz w:val="44"/>
                          <w:szCs w:val="44"/>
                        </w:rPr>
                        <w:t>SPECIALES</w:t>
                      </w:r>
                    </w:p>
                    <w:p w14:paraId="0DDA3B1B" w14:textId="77777777" w:rsidR="003B12FE" w:rsidRDefault="003B12FE" w:rsidP="009B6D75">
                      <w:pPr>
                        <w:jc w:val="center"/>
                      </w:pPr>
                    </w:p>
                  </w:txbxContent>
                </v:textbox>
              </v:rect>
            </w:pict>
          </mc:Fallback>
        </mc:AlternateContent>
      </w:r>
    </w:p>
    <w:p w14:paraId="2F8CE489"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47404028"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sz w:val="22"/>
        </w:rPr>
      </w:pPr>
    </w:p>
    <w:p w14:paraId="06EA1DD8"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5E879CBE"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1395047C"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56D9CC42"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7C7DD731"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02B55D21"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02C264E1"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76A4AD75"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269F484D"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47A58C69"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35087B33"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216B3250"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2875F849"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50C2DE76" w14:textId="77777777" w:rsidR="0005634F" w:rsidRPr="008226D7" w:rsidRDefault="0005634F"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5EDD3BD1"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684CB0CB"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61273CDA"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3956609F"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41C57D0B"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505ADB33" w14:textId="34BEE2B3" w:rsidR="00961EFB" w:rsidRPr="008226D7" w:rsidRDefault="00961EFB">
      <w:pPr>
        <w:rPr>
          <w:rFonts w:ascii="Gill Sans MT" w:hAnsi="Gill Sans MT"/>
          <w:b/>
          <w:sz w:val="22"/>
        </w:rPr>
      </w:pPr>
      <w:r w:rsidRPr="008226D7">
        <w:rPr>
          <w:rFonts w:ascii="Gill Sans MT" w:hAnsi="Gill Sans MT"/>
          <w:b/>
          <w:sz w:val="22"/>
        </w:rPr>
        <w:br w:type="page"/>
      </w:r>
    </w:p>
    <w:p w14:paraId="05FBF2E1"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2DA16241" w14:textId="77777777" w:rsidR="007B0989" w:rsidRPr="006312E8" w:rsidRDefault="007B0989" w:rsidP="007B0989">
      <w:pPr>
        <w:jc w:val="center"/>
        <w:rPr>
          <w:rFonts w:ascii="Gill Sans MT" w:hAnsi="Gill Sans MT"/>
          <w:b/>
          <w:bCs/>
          <w:i/>
          <w:sz w:val="28"/>
          <w:szCs w:val="28"/>
          <w:u w:val="single"/>
        </w:rPr>
      </w:pPr>
      <w:r w:rsidRPr="006312E8">
        <w:rPr>
          <w:rFonts w:ascii="Gill Sans MT" w:hAnsi="Gill Sans MT"/>
          <w:b/>
          <w:bCs/>
          <w:i/>
          <w:sz w:val="28"/>
          <w:szCs w:val="28"/>
          <w:u w:val="single"/>
        </w:rPr>
        <w:t>CHAPITRE I: CAHIER DES PRESCRIPTIONS SPECIALES</w:t>
      </w:r>
    </w:p>
    <w:p w14:paraId="23431A27" w14:textId="77777777" w:rsidR="005E7CEB" w:rsidRPr="008226D7" w:rsidRDefault="005E7CEB" w:rsidP="005E7CEB">
      <w:pPr>
        <w:tabs>
          <w:tab w:val="left" w:pos="144"/>
          <w:tab w:val="left" w:pos="864"/>
          <w:tab w:val="left" w:pos="1584"/>
          <w:tab w:val="left" w:pos="2304"/>
          <w:tab w:val="left" w:pos="3024"/>
          <w:tab w:val="left" w:pos="3744"/>
          <w:tab w:val="left" w:pos="4464"/>
          <w:tab w:val="left" w:pos="5184"/>
          <w:tab w:val="left" w:pos="5904"/>
          <w:tab w:val="left" w:pos="6624"/>
        </w:tabs>
        <w:jc w:val="both"/>
        <w:rPr>
          <w:rFonts w:ascii="Gill Sans MT" w:hAnsi="Gill Sans MT"/>
          <w:b/>
          <w:sz w:val="22"/>
        </w:rPr>
      </w:pPr>
    </w:p>
    <w:p w14:paraId="604F0908" w14:textId="77777777" w:rsidR="005E7CEB" w:rsidRPr="008226D7" w:rsidRDefault="005E7CEB" w:rsidP="005E7CEB">
      <w:pPr>
        <w:jc w:val="both"/>
        <w:rPr>
          <w:rFonts w:ascii="Gill Sans MT" w:hAnsi="Gill Sans MT"/>
          <w:b/>
          <w:sz w:val="22"/>
        </w:rPr>
      </w:pPr>
    </w:p>
    <w:p w14:paraId="531A60F4" w14:textId="77777777" w:rsidR="00926953" w:rsidRPr="006312E8" w:rsidRDefault="00926953" w:rsidP="00926953">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ARTICLE N°1 : OBJET DU MARCHE</w:t>
      </w:r>
    </w:p>
    <w:p w14:paraId="4D0B4504" w14:textId="497C2E74" w:rsidR="00724672" w:rsidRPr="006312E8" w:rsidRDefault="00926953" w:rsidP="00724672">
      <w:pPr>
        <w:tabs>
          <w:tab w:val="left" w:pos="993"/>
        </w:tabs>
        <w:jc w:val="both"/>
        <w:rPr>
          <w:rFonts w:ascii="Gill Sans MT" w:hAnsi="Gill Sans MT" w:cstheme="minorHAnsi"/>
          <w:b/>
          <w:bCs/>
          <w:sz w:val="22"/>
          <w:szCs w:val="22"/>
        </w:rPr>
      </w:pPr>
      <w:r w:rsidRPr="006312E8">
        <w:rPr>
          <w:rFonts w:ascii="Gill Sans MT" w:hAnsi="Gill Sans MT" w:cs="Arial"/>
          <w:sz w:val="22"/>
          <w:szCs w:val="22"/>
        </w:rPr>
        <w:t xml:space="preserve">Le présent marché a pour objet l’exécution, du lot </w:t>
      </w:r>
      <w:r w:rsidR="00336895" w:rsidRPr="006312E8">
        <w:rPr>
          <w:rFonts w:ascii="Gill Sans MT" w:hAnsi="Gill Sans MT" w:cs="Arial"/>
          <w:sz w:val="22"/>
          <w:szCs w:val="22"/>
        </w:rPr>
        <w:t xml:space="preserve">n°1 </w:t>
      </w:r>
      <w:r w:rsidRPr="006312E8">
        <w:rPr>
          <w:rFonts w:ascii="Gill Sans MT" w:hAnsi="Gill Sans MT" w:cs="Arial"/>
          <w:sz w:val="22"/>
          <w:szCs w:val="22"/>
        </w:rPr>
        <w:t>«</w:t>
      </w:r>
      <w:r w:rsidR="00D965AA" w:rsidRPr="006312E8">
        <w:rPr>
          <w:rFonts w:ascii="Gill Sans MT" w:hAnsi="Gill Sans MT" w:cs="Arial"/>
          <w:b/>
          <w:sz w:val="22"/>
          <w:szCs w:val="22"/>
        </w:rPr>
        <w:t>SECOND ŒUVRE</w:t>
      </w:r>
      <w:r w:rsidR="003A1A8B" w:rsidRPr="006312E8">
        <w:rPr>
          <w:rFonts w:ascii="Gill Sans MT" w:hAnsi="Gill Sans MT" w:cs="Arial"/>
          <w:sz w:val="22"/>
          <w:szCs w:val="22"/>
        </w:rPr>
        <w:t xml:space="preserve">», </w:t>
      </w:r>
      <w:r w:rsidR="00336895" w:rsidRPr="006312E8">
        <w:rPr>
          <w:rFonts w:ascii="Gill Sans MT" w:hAnsi="Gill Sans MT" w:cs="Arial"/>
          <w:sz w:val="22"/>
          <w:szCs w:val="22"/>
        </w:rPr>
        <w:t>du lot n°2 « </w:t>
      </w:r>
      <w:r w:rsidR="00336895" w:rsidRPr="006312E8">
        <w:rPr>
          <w:rFonts w:ascii="Gill Sans MT" w:hAnsi="Gill Sans MT" w:cs="Arial"/>
          <w:b/>
          <w:sz w:val="22"/>
          <w:szCs w:val="22"/>
        </w:rPr>
        <w:t>ELECTRICITE-LUSTRERIE </w:t>
      </w:r>
      <w:r w:rsidR="00336895" w:rsidRPr="006312E8">
        <w:rPr>
          <w:rFonts w:ascii="Gill Sans MT" w:hAnsi="Gill Sans MT" w:cs="Arial"/>
          <w:sz w:val="22"/>
          <w:szCs w:val="22"/>
        </w:rPr>
        <w:t>»</w:t>
      </w:r>
      <w:r w:rsidR="003A1A8B" w:rsidRPr="006312E8">
        <w:rPr>
          <w:rFonts w:ascii="Gill Sans MT" w:hAnsi="Gill Sans MT" w:cs="Arial"/>
          <w:sz w:val="22"/>
          <w:szCs w:val="22"/>
        </w:rPr>
        <w:t xml:space="preserve"> et du lot n° 3</w:t>
      </w:r>
      <w:r w:rsidR="00336895" w:rsidRPr="006312E8">
        <w:rPr>
          <w:rFonts w:ascii="Gill Sans MT" w:hAnsi="Gill Sans MT" w:cs="Arial"/>
          <w:sz w:val="22"/>
          <w:szCs w:val="22"/>
        </w:rPr>
        <w:t xml:space="preserve"> </w:t>
      </w:r>
      <w:r w:rsidR="003A1A8B" w:rsidRPr="006312E8">
        <w:rPr>
          <w:rFonts w:ascii="Gill Sans MT" w:hAnsi="Gill Sans MT" w:cs="Arial"/>
          <w:sz w:val="22"/>
          <w:szCs w:val="22"/>
        </w:rPr>
        <w:t>«</w:t>
      </w:r>
      <w:r w:rsidR="003A1A8B" w:rsidRPr="006312E8">
        <w:rPr>
          <w:rFonts w:ascii="Gill Sans MT" w:hAnsi="Gill Sans MT" w:cs="Arial"/>
          <w:b/>
          <w:sz w:val="22"/>
          <w:szCs w:val="22"/>
        </w:rPr>
        <w:t>CLIMATISATION</w:t>
      </w:r>
      <w:r w:rsidR="003A1A8B" w:rsidRPr="006312E8">
        <w:rPr>
          <w:rFonts w:ascii="Gill Sans MT" w:hAnsi="Gill Sans MT" w:cs="Arial"/>
          <w:sz w:val="22"/>
          <w:szCs w:val="22"/>
        </w:rPr>
        <w:t xml:space="preserve">» </w:t>
      </w:r>
      <w:r w:rsidRPr="006312E8">
        <w:rPr>
          <w:rFonts w:ascii="Gill Sans MT" w:hAnsi="Gill Sans MT" w:cs="Arial"/>
          <w:sz w:val="22"/>
          <w:szCs w:val="22"/>
        </w:rPr>
        <w:t>relatif</w:t>
      </w:r>
      <w:r w:rsidR="00336895" w:rsidRPr="006312E8">
        <w:rPr>
          <w:rFonts w:ascii="Gill Sans MT" w:hAnsi="Gill Sans MT" w:cs="Arial"/>
          <w:sz w:val="22"/>
          <w:szCs w:val="22"/>
        </w:rPr>
        <w:t>s</w:t>
      </w:r>
      <w:r w:rsidRPr="006312E8">
        <w:rPr>
          <w:rFonts w:ascii="Gill Sans MT" w:hAnsi="Gill Sans MT" w:cs="Arial"/>
          <w:sz w:val="22"/>
          <w:szCs w:val="22"/>
        </w:rPr>
        <w:t xml:space="preserve"> </w:t>
      </w:r>
      <w:r w:rsidR="007749CF" w:rsidRPr="006312E8">
        <w:rPr>
          <w:rFonts w:ascii="Gill Sans MT" w:hAnsi="Gill Sans MT" w:cs="Arial"/>
          <w:sz w:val="22"/>
          <w:szCs w:val="22"/>
        </w:rPr>
        <w:t xml:space="preserve">à l’aménagement intérieur du site transformé en Career Center </w:t>
      </w:r>
      <w:r w:rsidR="00724672" w:rsidRPr="006312E8">
        <w:rPr>
          <w:rFonts w:ascii="Gill Sans MT" w:hAnsi="Gill Sans MT" w:cs="Arial"/>
          <w:sz w:val="22"/>
          <w:szCs w:val="22"/>
        </w:rPr>
        <w:t xml:space="preserve">de </w:t>
      </w:r>
      <w:r w:rsidR="002A4048" w:rsidRPr="006312E8">
        <w:rPr>
          <w:rFonts w:ascii="Gill Sans MT" w:hAnsi="Gill Sans MT" w:cs="Arial"/>
          <w:sz w:val="22"/>
          <w:szCs w:val="22"/>
        </w:rPr>
        <w:t>XXX à XXX.</w:t>
      </w:r>
    </w:p>
    <w:p w14:paraId="2E2FB6A5" w14:textId="6394795E" w:rsidR="00926953" w:rsidRPr="006312E8" w:rsidRDefault="00926953" w:rsidP="00AD69E0">
      <w:pPr>
        <w:spacing w:before="120"/>
        <w:jc w:val="both"/>
        <w:rPr>
          <w:rFonts w:ascii="Gill Sans MT" w:hAnsi="Gill Sans MT" w:cs="Arial"/>
          <w:sz w:val="22"/>
          <w:szCs w:val="22"/>
        </w:rPr>
      </w:pPr>
    </w:p>
    <w:p w14:paraId="777EA57D" w14:textId="77777777" w:rsidR="00926953" w:rsidRPr="006312E8" w:rsidRDefault="00926953" w:rsidP="00926953">
      <w:pPr>
        <w:tabs>
          <w:tab w:val="left" w:pos="3015"/>
        </w:tabs>
        <w:rPr>
          <w:rFonts w:ascii="Gill Sans MT" w:hAnsi="Gill Sans MT"/>
          <w:b/>
          <w:bCs/>
          <w:sz w:val="22"/>
          <w:szCs w:val="22"/>
          <w:u w:val="single"/>
        </w:rPr>
      </w:pPr>
    </w:p>
    <w:p w14:paraId="509FAC89" w14:textId="77777777" w:rsidR="00926953" w:rsidRPr="006312E8" w:rsidRDefault="00926953" w:rsidP="000676CE">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ARTICLE N°2 : DIVISION PAR LOTS</w:t>
      </w:r>
    </w:p>
    <w:p w14:paraId="718552FE" w14:textId="7468436E" w:rsidR="00926953" w:rsidRPr="006312E8" w:rsidRDefault="00926953" w:rsidP="00AD69E0">
      <w:pPr>
        <w:spacing w:before="120"/>
        <w:jc w:val="both"/>
        <w:rPr>
          <w:rFonts w:ascii="Gill Sans MT" w:hAnsi="Gill Sans MT" w:cs="Arial"/>
          <w:sz w:val="22"/>
          <w:szCs w:val="22"/>
        </w:rPr>
      </w:pPr>
      <w:r w:rsidRPr="006312E8">
        <w:rPr>
          <w:rFonts w:ascii="Gill Sans MT" w:hAnsi="Gill Sans MT" w:cs="Arial"/>
          <w:sz w:val="22"/>
          <w:szCs w:val="22"/>
        </w:rPr>
        <w:t>Les travaux sont répartis en lots séparés suivant le détail ci-</w:t>
      </w:r>
      <w:r w:rsidR="008517C6" w:rsidRPr="006312E8">
        <w:rPr>
          <w:rFonts w:ascii="Gill Sans MT" w:hAnsi="Gill Sans MT" w:cs="Arial"/>
          <w:sz w:val="22"/>
          <w:szCs w:val="22"/>
        </w:rPr>
        <w:t>dessous :</w:t>
      </w:r>
    </w:p>
    <w:p w14:paraId="22CDC63F" w14:textId="77777777" w:rsidR="00926953" w:rsidRPr="006312E8" w:rsidRDefault="00926953" w:rsidP="00926953">
      <w:pPr>
        <w:jc w:val="both"/>
        <w:rPr>
          <w:rFonts w:ascii="Gill Sans MT" w:hAnsi="Gill Sans MT"/>
          <w:sz w:val="22"/>
          <w:szCs w:val="22"/>
        </w:rPr>
      </w:pPr>
    </w:p>
    <w:p w14:paraId="4B3B2EFC" w14:textId="77777777" w:rsidR="00926953" w:rsidRPr="006312E8" w:rsidRDefault="00926953" w:rsidP="002E6964">
      <w:pPr>
        <w:jc w:val="both"/>
        <w:rPr>
          <w:rFonts w:ascii="Gill Sans MT" w:hAnsi="Gill Sans MT"/>
          <w:sz w:val="22"/>
          <w:szCs w:val="22"/>
        </w:rPr>
      </w:pPr>
      <w:r w:rsidRPr="006312E8">
        <w:rPr>
          <w:rFonts w:ascii="Gill Sans MT" w:hAnsi="Gill Sans MT"/>
          <w:sz w:val="22"/>
          <w:szCs w:val="22"/>
        </w:rPr>
        <w:t>LO</w:t>
      </w:r>
      <w:r w:rsidR="008A00B8" w:rsidRPr="006312E8">
        <w:rPr>
          <w:rFonts w:ascii="Gill Sans MT" w:hAnsi="Gill Sans MT"/>
          <w:sz w:val="22"/>
          <w:szCs w:val="22"/>
        </w:rPr>
        <w:t xml:space="preserve">T N°1: </w:t>
      </w:r>
      <w:r w:rsidR="00D965AA" w:rsidRPr="006312E8">
        <w:rPr>
          <w:rFonts w:ascii="Gill Sans MT" w:hAnsi="Gill Sans MT"/>
          <w:sz w:val="22"/>
          <w:szCs w:val="22"/>
        </w:rPr>
        <w:t>SECOND ŒUVRE</w:t>
      </w:r>
    </w:p>
    <w:p w14:paraId="38865A0E" w14:textId="77777777" w:rsidR="00926953" w:rsidRPr="006312E8" w:rsidRDefault="00926953" w:rsidP="00E504E9">
      <w:pPr>
        <w:jc w:val="both"/>
        <w:rPr>
          <w:rFonts w:ascii="Gill Sans MT" w:hAnsi="Gill Sans MT"/>
          <w:sz w:val="22"/>
          <w:szCs w:val="22"/>
        </w:rPr>
      </w:pPr>
      <w:r w:rsidRPr="006312E8">
        <w:rPr>
          <w:rFonts w:ascii="Gill Sans MT" w:hAnsi="Gill Sans MT"/>
          <w:sz w:val="22"/>
          <w:szCs w:val="22"/>
        </w:rPr>
        <w:t>LOT N°</w:t>
      </w:r>
      <w:r w:rsidR="008A00B8" w:rsidRPr="006312E8">
        <w:rPr>
          <w:rFonts w:ascii="Gill Sans MT" w:hAnsi="Gill Sans MT"/>
          <w:sz w:val="22"/>
          <w:szCs w:val="22"/>
        </w:rPr>
        <w:t>2</w:t>
      </w:r>
      <w:r w:rsidRPr="006312E8">
        <w:rPr>
          <w:rFonts w:ascii="Gill Sans MT" w:hAnsi="Gill Sans MT"/>
          <w:sz w:val="22"/>
          <w:szCs w:val="22"/>
        </w:rPr>
        <w:t>: ELECTRICITE-LUSTRERIE</w:t>
      </w:r>
    </w:p>
    <w:p w14:paraId="3F5EF90C" w14:textId="544A6355" w:rsidR="003A1A8B" w:rsidRPr="006312E8" w:rsidRDefault="00E425C3" w:rsidP="00E504E9">
      <w:pPr>
        <w:jc w:val="both"/>
        <w:rPr>
          <w:rFonts w:ascii="Gill Sans MT" w:hAnsi="Gill Sans MT"/>
          <w:sz w:val="22"/>
          <w:szCs w:val="22"/>
        </w:rPr>
      </w:pPr>
      <w:r w:rsidRPr="006312E8">
        <w:rPr>
          <w:rFonts w:ascii="Gill Sans MT" w:hAnsi="Gill Sans MT"/>
          <w:sz w:val="22"/>
          <w:szCs w:val="22"/>
        </w:rPr>
        <w:t>LOT</w:t>
      </w:r>
      <w:r w:rsidR="003A1A8B" w:rsidRPr="006312E8">
        <w:rPr>
          <w:rFonts w:ascii="Gill Sans MT" w:hAnsi="Gill Sans MT"/>
          <w:sz w:val="22"/>
          <w:szCs w:val="22"/>
        </w:rPr>
        <w:t xml:space="preserve"> </w:t>
      </w:r>
      <w:r w:rsidR="005B7B77" w:rsidRPr="006312E8">
        <w:rPr>
          <w:rFonts w:ascii="Gill Sans MT" w:hAnsi="Gill Sans MT"/>
          <w:sz w:val="22"/>
          <w:szCs w:val="22"/>
        </w:rPr>
        <w:t>N</w:t>
      </w:r>
      <w:r w:rsidR="003A1A8B" w:rsidRPr="006312E8">
        <w:rPr>
          <w:rFonts w:ascii="Gill Sans MT" w:hAnsi="Gill Sans MT"/>
          <w:sz w:val="22"/>
          <w:szCs w:val="22"/>
        </w:rPr>
        <w:t>°3 : CLIMATISATION</w:t>
      </w:r>
    </w:p>
    <w:p w14:paraId="1539A321" w14:textId="77777777" w:rsidR="00926953" w:rsidRPr="006312E8" w:rsidRDefault="00926953" w:rsidP="00926953">
      <w:pPr>
        <w:jc w:val="both"/>
        <w:rPr>
          <w:rFonts w:ascii="Gill Sans MT" w:hAnsi="Gill Sans MT"/>
          <w:sz w:val="22"/>
          <w:szCs w:val="22"/>
        </w:rPr>
      </w:pPr>
    </w:p>
    <w:p w14:paraId="5F33ECDF" w14:textId="77777777" w:rsidR="00926953" w:rsidRPr="006312E8" w:rsidRDefault="00926953" w:rsidP="00926953">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ARTICLE N°3 : DESCRIPTION DES OUVRAGES</w:t>
      </w:r>
    </w:p>
    <w:p w14:paraId="0556175E" w14:textId="5F35F3C0" w:rsidR="008A00B8" w:rsidRPr="006312E8" w:rsidRDefault="00926953" w:rsidP="008517C6">
      <w:pPr>
        <w:jc w:val="both"/>
        <w:rPr>
          <w:rFonts w:ascii="Gill Sans MT" w:hAnsi="Gill Sans MT" w:cs="Arial"/>
          <w:sz w:val="22"/>
          <w:szCs w:val="22"/>
        </w:rPr>
      </w:pPr>
      <w:r w:rsidRPr="006312E8">
        <w:rPr>
          <w:rFonts w:ascii="Gill Sans MT" w:hAnsi="Gill Sans MT" w:cs="Arial"/>
          <w:sz w:val="22"/>
          <w:szCs w:val="22"/>
        </w:rPr>
        <w:t xml:space="preserve">Les travaux objets du présent CPS comprennent la réalisation </w:t>
      </w:r>
      <w:r w:rsidR="00B91432" w:rsidRPr="006312E8">
        <w:rPr>
          <w:rFonts w:ascii="Gill Sans MT" w:hAnsi="Gill Sans MT" w:cs="Arial"/>
          <w:sz w:val="22"/>
          <w:szCs w:val="22"/>
        </w:rPr>
        <w:t xml:space="preserve">de </w:t>
      </w:r>
      <w:r w:rsidR="00782E52" w:rsidRPr="006312E8">
        <w:rPr>
          <w:rFonts w:ascii="Gill Sans MT" w:hAnsi="Gill Sans MT" w:cs="Arial"/>
          <w:sz w:val="22"/>
          <w:szCs w:val="22"/>
        </w:rPr>
        <w:t xml:space="preserve">travaux </w:t>
      </w:r>
      <w:r w:rsidR="00E425C3" w:rsidRPr="006312E8">
        <w:rPr>
          <w:rFonts w:ascii="Gill Sans MT" w:hAnsi="Gill Sans MT" w:cs="Arial"/>
          <w:sz w:val="22"/>
          <w:szCs w:val="22"/>
        </w:rPr>
        <w:t>d’aménagement</w:t>
      </w:r>
      <w:r w:rsidR="00D965AA" w:rsidRPr="006312E8">
        <w:rPr>
          <w:rFonts w:ascii="Gill Sans MT" w:hAnsi="Gill Sans MT" w:cs="Arial"/>
          <w:sz w:val="22"/>
          <w:szCs w:val="22"/>
        </w:rPr>
        <w:t xml:space="preserve"> </w:t>
      </w:r>
      <w:r w:rsidR="00724672" w:rsidRPr="006312E8">
        <w:rPr>
          <w:rFonts w:ascii="Gill Sans MT" w:hAnsi="Gill Sans MT" w:cs="Arial"/>
          <w:sz w:val="22"/>
          <w:szCs w:val="22"/>
        </w:rPr>
        <w:t xml:space="preserve">de </w:t>
      </w:r>
      <w:r w:rsidR="002A4048" w:rsidRPr="006312E8">
        <w:rPr>
          <w:rFonts w:ascii="Gill Sans MT" w:hAnsi="Gill Sans MT" w:cs="Arial"/>
          <w:sz w:val="22"/>
          <w:szCs w:val="22"/>
        </w:rPr>
        <w:t>XXX</w:t>
      </w:r>
      <w:r w:rsidR="00724672" w:rsidRPr="006312E8">
        <w:rPr>
          <w:rFonts w:ascii="Gill Sans MT" w:hAnsi="Gill Sans MT" w:cs="Arial"/>
          <w:sz w:val="22"/>
          <w:szCs w:val="22"/>
        </w:rPr>
        <w:t xml:space="preserve"> de </w:t>
      </w:r>
      <w:r w:rsidR="002A4048" w:rsidRPr="006312E8">
        <w:rPr>
          <w:rFonts w:ascii="Gill Sans MT" w:hAnsi="Gill Sans MT" w:cs="Arial"/>
          <w:sz w:val="22"/>
          <w:szCs w:val="22"/>
        </w:rPr>
        <w:t>XXXX</w:t>
      </w:r>
      <w:r w:rsidR="00724672" w:rsidRPr="006312E8">
        <w:rPr>
          <w:rFonts w:ascii="Gill Sans MT" w:hAnsi="Gill Sans MT" w:cs="Arial"/>
          <w:sz w:val="22"/>
          <w:szCs w:val="22"/>
        </w:rPr>
        <w:t xml:space="preserve"> </w:t>
      </w:r>
      <w:r w:rsidR="005B7B77" w:rsidRPr="006312E8">
        <w:rPr>
          <w:rFonts w:ascii="Gill Sans MT" w:hAnsi="Gill Sans MT" w:cs="Arial"/>
          <w:sz w:val="22"/>
          <w:szCs w:val="22"/>
        </w:rPr>
        <w:t>à</w:t>
      </w:r>
      <w:r w:rsidR="00E425C3" w:rsidRPr="006312E8">
        <w:rPr>
          <w:rFonts w:ascii="Gill Sans MT" w:hAnsi="Gill Sans MT" w:cs="Arial"/>
          <w:sz w:val="22"/>
          <w:szCs w:val="22"/>
        </w:rPr>
        <w:t xml:space="preserve"> savoir :</w:t>
      </w:r>
    </w:p>
    <w:p w14:paraId="471A0925" w14:textId="0A82E7A2" w:rsidR="00E425C3" w:rsidRPr="006312E8" w:rsidRDefault="002A4048" w:rsidP="00A45F99">
      <w:pPr>
        <w:pStyle w:val="Paragraphedeliste"/>
        <w:numPr>
          <w:ilvl w:val="0"/>
          <w:numId w:val="20"/>
        </w:numPr>
        <w:jc w:val="both"/>
        <w:rPr>
          <w:rFonts w:ascii="Gill Sans MT" w:hAnsi="Gill Sans MT" w:cs="Arial"/>
          <w:sz w:val="22"/>
          <w:szCs w:val="22"/>
        </w:rPr>
      </w:pPr>
      <w:r w:rsidRPr="006312E8">
        <w:rPr>
          <w:rFonts w:ascii="Gill Sans MT" w:hAnsi="Gill Sans MT" w:cs="Arial"/>
          <w:sz w:val="22"/>
          <w:szCs w:val="22"/>
        </w:rPr>
        <w:t>Cloison légère</w:t>
      </w:r>
    </w:p>
    <w:p w14:paraId="068EFDC7" w14:textId="047117B7" w:rsidR="00AF18F4" w:rsidRPr="006312E8" w:rsidRDefault="00E425C3" w:rsidP="00A45F99">
      <w:pPr>
        <w:pStyle w:val="Paragraphedeliste"/>
        <w:numPr>
          <w:ilvl w:val="0"/>
          <w:numId w:val="20"/>
        </w:numPr>
        <w:jc w:val="both"/>
        <w:rPr>
          <w:rFonts w:ascii="Gill Sans MT" w:hAnsi="Gill Sans MT" w:cs="Arial"/>
          <w:sz w:val="22"/>
          <w:szCs w:val="22"/>
        </w:rPr>
      </w:pPr>
      <w:r w:rsidRPr="006312E8">
        <w:rPr>
          <w:rFonts w:ascii="Gill Sans MT" w:hAnsi="Gill Sans MT" w:cs="Arial"/>
          <w:sz w:val="22"/>
          <w:szCs w:val="22"/>
        </w:rPr>
        <w:t>Peinture</w:t>
      </w:r>
    </w:p>
    <w:p w14:paraId="7E9E8AA7" w14:textId="0E326556" w:rsidR="00AF18F4" w:rsidRPr="006312E8" w:rsidRDefault="002A4048" w:rsidP="00A45F99">
      <w:pPr>
        <w:pStyle w:val="Paragraphedeliste"/>
        <w:numPr>
          <w:ilvl w:val="0"/>
          <w:numId w:val="20"/>
        </w:numPr>
        <w:jc w:val="both"/>
        <w:rPr>
          <w:rFonts w:ascii="Gill Sans MT" w:hAnsi="Gill Sans MT" w:cs="Arial"/>
          <w:sz w:val="22"/>
          <w:szCs w:val="22"/>
        </w:rPr>
      </w:pPr>
      <w:r w:rsidRPr="006312E8">
        <w:rPr>
          <w:rFonts w:ascii="Gill Sans MT" w:hAnsi="Gill Sans MT" w:cs="Arial"/>
          <w:sz w:val="22"/>
          <w:szCs w:val="22"/>
        </w:rPr>
        <w:t>Revêtement souple</w:t>
      </w:r>
    </w:p>
    <w:p w14:paraId="66262434" w14:textId="78E581A8" w:rsidR="00E425C3" w:rsidRPr="006312E8" w:rsidRDefault="00E425C3" w:rsidP="00A45F99">
      <w:pPr>
        <w:pStyle w:val="Paragraphedeliste"/>
        <w:numPr>
          <w:ilvl w:val="0"/>
          <w:numId w:val="20"/>
        </w:numPr>
        <w:jc w:val="both"/>
        <w:rPr>
          <w:rFonts w:ascii="Gill Sans MT" w:hAnsi="Gill Sans MT" w:cs="Arial"/>
          <w:sz w:val="22"/>
          <w:szCs w:val="22"/>
        </w:rPr>
      </w:pPr>
      <w:r w:rsidRPr="006312E8">
        <w:rPr>
          <w:rFonts w:ascii="Gill Sans MT" w:hAnsi="Gill Sans MT" w:cs="Arial"/>
          <w:sz w:val="22"/>
          <w:szCs w:val="22"/>
        </w:rPr>
        <w:t>Fa</w:t>
      </w:r>
      <w:r w:rsidR="002A4048" w:rsidRPr="006312E8">
        <w:rPr>
          <w:rFonts w:ascii="Gill Sans MT" w:hAnsi="Gill Sans MT" w:cs="Arial"/>
          <w:sz w:val="22"/>
          <w:szCs w:val="22"/>
        </w:rPr>
        <w:t>ux plafond et mobilier en bois</w:t>
      </w:r>
    </w:p>
    <w:p w14:paraId="7F7012E6" w14:textId="277C242A" w:rsidR="00E425C3" w:rsidRPr="006312E8" w:rsidRDefault="002A4048" w:rsidP="00A45F99">
      <w:pPr>
        <w:pStyle w:val="Paragraphedeliste"/>
        <w:numPr>
          <w:ilvl w:val="0"/>
          <w:numId w:val="20"/>
        </w:numPr>
        <w:jc w:val="both"/>
        <w:rPr>
          <w:rFonts w:ascii="Gill Sans MT" w:hAnsi="Gill Sans MT" w:cs="Arial"/>
          <w:sz w:val="22"/>
          <w:szCs w:val="22"/>
        </w:rPr>
      </w:pPr>
      <w:r w:rsidRPr="006312E8">
        <w:rPr>
          <w:rFonts w:ascii="Gill Sans MT" w:hAnsi="Gill Sans MT" w:cs="Arial"/>
          <w:sz w:val="22"/>
          <w:szCs w:val="22"/>
        </w:rPr>
        <w:t>Électricité</w:t>
      </w:r>
    </w:p>
    <w:p w14:paraId="628E12B2" w14:textId="138DCF8D" w:rsidR="00E425C3" w:rsidRPr="006312E8" w:rsidRDefault="00E425C3" w:rsidP="00A45F99">
      <w:pPr>
        <w:pStyle w:val="Paragraphedeliste"/>
        <w:numPr>
          <w:ilvl w:val="0"/>
          <w:numId w:val="20"/>
        </w:numPr>
        <w:jc w:val="both"/>
        <w:rPr>
          <w:rFonts w:ascii="Gill Sans MT" w:hAnsi="Gill Sans MT" w:cs="Arial"/>
          <w:sz w:val="22"/>
          <w:szCs w:val="22"/>
        </w:rPr>
      </w:pPr>
      <w:r w:rsidRPr="006312E8">
        <w:rPr>
          <w:rFonts w:ascii="Gill Sans MT" w:hAnsi="Gill Sans MT" w:cs="Arial"/>
          <w:sz w:val="22"/>
          <w:szCs w:val="22"/>
        </w:rPr>
        <w:t>Climatisation</w:t>
      </w:r>
    </w:p>
    <w:p w14:paraId="55576AA9" w14:textId="77777777" w:rsidR="00926953" w:rsidRPr="006312E8" w:rsidRDefault="00926953" w:rsidP="00591B23">
      <w:pPr>
        <w:spacing w:before="120"/>
        <w:jc w:val="both"/>
        <w:rPr>
          <w:rFonts w:ascii="Gill Sans MT" w:hAnsi="Gill Sans MT"/>
          <w:color w:val="000000"/>
          <w:sz w:val="22"/>
          <w:szCs w:val="22"/>
        </w:rPr>
      </w:pPr>
      <w:r w:rsidRPr="006312E8">
        <w:rPr>
          <w:rFonts w:ascii="Gill Sans MT" w:hAnsi="Gill Sans MT"/>
          <w:sz w:val="22"/>
          <w:szCs w:val="22"/>
        </w:rPr>
        <w:t xml:space="preserve">                                    </w:t>
      </w:r>
    </w:p>
    <w:p w14:paraId="15A3AFB0" w14:textId="77777777" w:rsidR="00926953" w:rsidRPr="006312E8" w:rsidRDefault="00926953" w:rsidP="00926953">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 xml:space="preserve">ARTICLE N°4 : DOCUMENTS CONTRACTUELS </w:t>
      </w:r>
    </w:p>
    <w:p w14:paraId="2B22EA54" w14:textId="5F1C39DB" w:rsidR="00926953" w:rsidRPr="006312E8" w:rsidRDefault="00926953" w:rsidP="00AD69E0">
      <w:pPr>
        <w:spacing w:before="120"/>
        <w:jc w:val="both"/>
        <w:rPr>
          <w:rFonts w:ascii="Gill Sans MT" w:hAnsi="Gill Sans MT" w:cs="Arial"/>
          <w:sz w:val="22"/>
          <w:szCs w:val="22"/>
        </w:rPr>
      </w:pPr>
      <w:r w:rsidRPr="006312E8">
        <w:rPr>
          <w:rFonts w:ascii="Gill Sans MT" w:hAnsi="Gill Sans MT" w:cs="Arial"/>
          <w:sz w:val="22"/>
          <w:szCs w:val="22"/>
        </w:rPr>
        <w:t xml:space="preserve">Les documents de référence complétant le </w:t>
      </w:r>
      <w:r w:rsidR="008517C6" w:rsidRPr="006312E8">
        <w:rPr>
          <w:rFonts w:ascii="Gill Sans MT" w:hAnsi="Gill Sans MT" w:cs="Arial"/>
          <w:sz w:val="22"/>
          <w:szCs w:val="22"/>
        </w:rPr>
        <w:t>présent marché</w:t>
      </w:r>
      <w:r w:rsidRPr="006312E8">
        <w:rPr>
          <w:rFonts w:ascii="Gill Sans MT" w:hAnsi="Gill Sans MT" w:cs="Arial"/>
          <w:sz w:val="22"/>
          <w:szCs w:val="22"/>
        </w:rPr>
        <w:t xml:space="preserve"> sont :</w:t>
      </w:r>
    </w:p>
    <w:p w14:paraId="758468FC" w14:textId="77DBFFB8" w:rsidR="00926953" w:rsidRPr="006312E8" w:rsidRDefault="00926953" w:rsidP="00A45F99">
      <w:pPr>
        <w:pStyle w:val="Paragraphedeliste"/>
        <w:numPr>
          <w:ilvl w:val="0"/>
          <w:numId w:val="33"/>
        </w:numPr>
        <w:jc w:val="both"/>
        <w:rPr>
          <w:rFonts w:ascii="Gill Sans MT" w:hAnsi="Gill Sans MT" w:cs="Arial"/>
          <w:sz w:val="22"/>
          <w:szCs w:val="22"/>
        </w:rPr>
      </w:pPr>
      <w:r w:rsidRPr="006312E8">
        <w:rPr>
          <w:rFonts w:ascii="Gill Sans MT" w:hAnsi="Gill Sans MT" w:cs="Arial"/>
          <w:sz w:val="22"/>
          <w:szCs w:val="22"/>
        </w:rPr>
        <w:t>Les plans d’architecture</w:t>
      </w:r>
    </w:p>
    <w:p w14:paraId="73BC8EE5" w14:textId="686B5BEC" w:rsidR="00926953" w:rsidRPr="006312E8" w:rsidRDefault="00926953" w:rsidP="00A45F99">
      <w:pPr>
        <w:pStyle w:val="Paragraphedeliste"/>
        <w:numPr>
          <w:ilvl w:val="0"/>
          <w:numId w:val="33"/>
        </w:numPr>
        <w:jc w:val="both"/>
        <w:rPr>
          <w:rFonts w:ascii="Gill Sans MT" w:hAnsi="Gill Sans MT" w:cs="Arial"/>
          <w:sz w:val="22"/>
          <w:szCs w:val="22"/>
        </w:rPr>
      </w:pPr>
      <w:r w:rsidRPr="006312E8">
        <w:rPr>
          <w:rFonts w:ascii="Gill Sans MT" w:hAnsi="Gill Sans MT" w:cs="Arial"/>
          <w:sz w:val="22"/>
          <w:szCs w:val="22"/>
        </w:rPr>
        <w:t>Les plans techniques</w:t>
      </w:r>
    </w:p>
    <w:p w14:paraId="23C2D111" w14:textId="753A3ED6" w:rsidR="00926953" w:rsidRPr="006312E8" w:rsidRDefault="00926953" w:rsidP="00A45F99">
      <w:pPr>
        <w:pStyle w:val="Paragraphedeliste"/>
        <w:numPr>
          <w:ilvl w:val="0"/>
          <w:numId w:val="33"/>
        </w:numPr>
        <w:jc w:val="both"/>
        <w:rPr>
          <w:rFonts w:ascii="Gill Sans MT" w:hAnsi="Gill Sans MT" w:cs="Arial"/>
          <w:sz w:val="22"/>
          <w:szCs w:val="22"/>
        </w:rPr>
      </w:pPr>
      <w:r w:rsidRPr="006312E8">
        <w:rPr>
          <w:rFonts w:ascii="Gill Sans MT" w:hAnsi="Gill Sans MT" w:cs="Arial"/>
          <w:sz w:val="22"/>
          <w:szCs w:val="22"/>
        </w:rPr>
        <w:t>Les règles de l’Art</w:t>
      </w:r>
    </w:p>
    <w:p w14:paraId="03DB45FB" w14:textId="77777777" w:rsidR="00926953" w:rsidRPr="006312E8" w:rsidRDefault="00926953" w:rsidP="00926953">
      <w:pPr>
        <w:jc w:val="both"/>
        <w:rPr>
          <w:rFonts w:ascii="Gill Sans MT" w:hAnsi="Gill Sans MT"/>
          <w:color w:val="000000"/>
          <w:sz w:val="22"/>
          <w:szCs w:val="22"/>
        </w:rPr>
      </w:pPr>
    </w:p>
    <w:p w14:paraId="0E1868A2" w14:textId="77777777" w:rsidR="00926953" w:rsidRPr="006312E8" w:rsidRDefault="00926953" w:rsidP="00926953">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 xml:space="preserve">ARTICLE N°5 : PRESTATIONS A LA CHARGE DE L’ENTREPRENEUR </w:t>
      </w:r>
    </w:p>
    <w:p w14:paraId="20BE7766" w14:textId="334CA5B6" w:rsidR="00926953" w:rsidRPr="006312E8" w:rsidRDefault="00926953" w:rsidP="00AD69E0">
      <w:pPr>
        <w:spacing w:before="120"/>
        <w:jc w:val="both"/>
        <w:rPr>
          <w:rFonts w:ascii="Gill Sans MT" w:hAnsi="Gill Sans MT" w:cs="Arial"/>
          <w:sz w:val="22"/>
          <w:szCs w:val="22"/>
        </w:rPr>
      </w:pPr>
      <w:r w:rsidRPr="006312E8">
        <w:rPr>
          <w:rFonts w:ascii="Gill Sans MT" w:hAnsi="Gill Sans MT" w:cs="Arial"/>
          <w:sz w:val="22"/>
          <w:szCs w:val="22"/>
          <w:u w:val="single"/>
        </w:rPr>
        <w:t xml:space="preserve">Les travaux du lot </w:t>
      </w:r>
      <w:r w:rsidR="00336895" w:rsidRPr="006312E8">
        <w:rPr>
          <w:rFonts w:ascii="Gill Sans MT" w:hAnsi="Gill Sans MT" w:cs="Arial"/>
          <w:sz w:val="22"/>
          <w:szCs w:val="22"/>
          <w:u w:val="single"/>
        </w:rPr>
        <w:t xml:space="preserve">n°1 « SECOND ŒUVRE » </w:t>
      </w:r>
      <w:r w:rsidRPr="006312E8">
        <w:rPr>
          <w:rFonts w:ascii="Gill Sans MT" w:hAnsi="Gill Sans MT" w:cs="Arial"/>
          <w:sz w:val="22"/>
          <w:szCs w:val="22"/>
          <w:u w:val="single"/>
        </w:rPr>
        <w:t>comprennent</w:t>
      </w:r>
      <w:r w:rsidRPr="006312E8">
        <w:rPr>
          <w:rFonts w:ascii="Gill Sans MT" w:hAnsi="Gill Sans MT" w:cs="Arial"/>
          <w:sz w:val="22"/>
          <w:szCs w:val="22"/>
        </w:rPr>
        <w:t xml:space="preserve"> :</w:t>
      </w:r>
      <w:r w:rsidRPr="006312E8">
        <w:rPr>
          <w:rFonts w:ascii="Gill Sans MT" w:hAnsi="Gill Sans MT" w:cs="Arial"/>
          <w:sz w:val="22"/>
          <w:szCs w:val="22"/>
        </w:rPr>
        <w:tab/>
      </w:r>
      <w:r w:rsidRPr="006312E8">
        <w:rPr>
          <w:rFonts w:ascii="Gill Sans MT" w:hAnsi="Gill Sans MT" w:cs="Arial"/>
          <w:sz w:val="22"/>
          <w:szCs w:val="22"/>
        </w:rPr>
        <w:tab/>
      </w:r>
      <w:r w:rsidRPr="006312E8">
        <w:rPr>
          <w:rFonts w:ascii="Gill Sans MT" w:hAnsi="Gill Sans MT" w:cs="Arial"/>
          <w:sz w:val="22"/>
          <w:szCs w:val="22"/>
        </w:rPr>
        <w:tab/>
      </w:r>
    </w:p>
    <w:p w14:paraId="45F74EC2" w14:textId="00FD8927" w:rsidR="00C35857" w:rsidRPr="006312E8" w:rsidRDefault="00C35857" w:rsidP="00A45F99">
      <w:pPr>
        <w:pStyle w:val="Paragraphedeliste"/>
        <w:numPr>
          <w:ilvl w:val="0"/>
          <w:numId w:val="33"/>
        </w:numPr>
        <w:jc w:val="both"/>
        <w:rPr>
          <w:rFonts w:ascii="Gill Sans MT" w:hAnsi="Gill Sans MT" w:cs="Arial"/>
          <w:sz w:val="22"/>
          <w:szCs w:val="22"/>
        </w:rPr>
      </w:pPr>
      <w:r w:rsidRPr="006312E8">
        <w:rPr>
          <w:rFonts w:ascii="Gill Sans MT" w:hAnsi="Gill Sans MT" w:cs="Arial"/>
          <w:sz w:val="22"/>
          <w:szCs w:val="22"/>
        </w:rPr>
        <w:t>Des travaux légers de dépose (portes, grattage, nivellement)</w:t>
      </w:r>
    </w:p>
    <w:p w14:paraId="0C9F9AFE" w14:textId="2341A0DC" w:rsidR="00AF18F4" w:rsidRPr="006312E8" w:rsidRDefault="002A4048" w:rsidP="00A45F99">
      <w:pPr>
        <w:pStyle w:val="Paragraphedeliste"/>
        <w:numPr>
          <w:ilvl w:val="0"/>
          <w:numId w:val="33"/>
        </w:numPr>
        <w:jc w:val="both"/>
        <w:rPr>
          <w:rFonts w:ascii="Gill Sans MT" w:hAnsi="Gill Sans MT" w:cs="Arial"/>
          <w:sz w:val="22"/>
          <w:szCs w:val="22"/>
        </w:rPr>
      </w:pPr>
      <w:r w:rsidRPr="006312E8">
        <w:rPr>
          <w:rFonts w:ascii="Gill Sans MT" w:hAnsi="Gill Sans MT" w:cs="Arial"/>
          <w:sz w:val="22"/>
          <w:szCs w:val="22"/>
        </w:rPr>
        <w:t>Revêtement</w:t>
      </w:r>
    </w:p>
    <w:p w14:paraId="7AE4B01C" w14:textId="605F3B86" w:rsidR="0072608D" w:rsidRPr="006312E8" w:rsidRDefault="002A4048" w:rsidP="00A45F99">
      <w:pPr>
        <w:pStyle w:val="Paragraphedeliste"/>
        <w:numPr>
          <w:ilvl w:val="0"/>
          <w:numId w:val="33"/>
        </w:numPr>
        <w:jc w:val="both"/>
        <w:rPr>
          <w:rFonts w:ascii="Gill Sans MT" w:hAnsi="Gill Sans MT" w:cs="Arial"/>
          <w:sz w:val="22"/>
          <w:szCs w:val="22"/>
        </w:rPr>
      </w:pPr>
      <w:r w:rsidRPr="006312E8">
        <w:rPr>
          <w:rFonts w:ascii="Gill Sans MT" w:hAnsi="Gill Sans MT" w:cs="Arial"/>
          <w:sz w:val="22"/>
          <w:szCs w:val="22"/>
        </w:rPr>
        <w:t>Les cloisons légères</w:t>
      </w:r>
    </w:p>
    <w:p w14:paraId="224742FC" w14:textId="2DAAC0E1" w:rsidR="0072608D" w:rsidRPr="006312E8" w:rsidRDefault="002A4048" w:rsidP="00A45F99">
      <w:pPr>
        <w:pStyle w:val="Paragraphedeliste"/>
        <w:numPr>
          <w:ilvl w:val="0"/>
          <w:numId w:val="33"/>
        </w:numPr>
        <w:jc w:val="both"/>
        <w:rPr>
          <w:rFonts w:ascii="Gill Sans MT" w:hAnsi="Gill Sans MT" w:cs="Arial"/>
          <w:sz w:val="22"/>
          <w:szCs w:val="22"/>
        </w:rPr>
      </w:pPr>
      <w:r w:rsidRPr="006312E8">
        <w:rPr>
          <w:rFonts w:ascii="Gill Sans MT" w:hAnsi="Gill Sans MT" w:cs="Arial"/>
          <w:sz w:val="22"/>
          <w:szCs w:val="22"/>
        </w:rPr>
        <w:t>Faux plafond</w:t>
      </w:r>
    </w:p>
    <w:p w14:paraId="22E18448" w14:textId="454331E2" w:rsidR="009F506F" w:rsidRPr="006312E8" w:rsidRDefault="009F506F" w:rsidP="00A45F99">
      <w:pPr>
        <w:pStyle w:val="Paragraphedeliste"/>
        <w:numPr>
          <w:ilvl w:val="0"/>
          <w:numId w:val="33"/>
        </w:numPr>
        <w:jc w:val="both"/>
        <w:rPr>
          <w:rFonts w:ascii="Gill Sans MT" w:hAnsi="Gill Sans MT" w:cs="Arial"/>
          <w:sz w:val="22"/>
          <w:szCs w:val="22"/>
        </w:rPr>
      </w:pPr>
      <w:r w:rsidRPr="006312E8">
        <w:rPr>
          <w:rFonts w:ascii="Gill Sans MT" w:hAnsi="Gill Sans MT" w:cs="Arial"/>
          <w:sz w:val="22"/>
          <w:szCs w:val="22"/>
        </w:rPr>
        <w:t>Peinture</w:t>
      </w:r>
    </w:p>
    <w:p w14:paraId="409C839D" w14:textId="60F61CA0" w:rsidR="0072608D" w:rsidRPr="006312E8" w:rsidRDefault="002A4048" w:rsidP="00A45F99">
      <w:pPr>
        <w:pStyle w:val="Paragraphedeliste"/>
        <w:numPr>
          <w:ilvl w:val="0"/>
          <w:numId w:val="33"/>
        </w:numPr>
        <w:jc w:val="both"/>
        <w:rPr>
          <w:rFonts w:ascii="Gill Sans MT" w:hAnsi="Gill Sans MT" w:cs="Arial"/>
          <w:sz w:val="22"/>
          <w:szCs w:val="22"/>
        </w:rPr>
      </w:pPr>
      <w:r w:rsidRPr="006312E8">
        <w:rPr>
          <w:rFonts w:ascii="Gill Sans MT" w:hAnsi="Gill Sans MT" w:cs="Arial"/>
          <w:sz w:val="22"/>
          <w:szCs w:val="22"/>
        </w:rPr>
        <w:t>Menuiserie</w:t>
      </w:r>
    </w:p>
    <w:p w14:paraId="4F72067C" w14:textId="6EC0DE18" w:rsidR="00C35857" w:rsidRPr="006312E8" w:rsidRDefault="0072608D" w:rsidP="00A45F99">
      <w:pPr>
        <w:pStyle w:val="Paragraphedeliste"/>
        <w:numPr>
          <w:ilvl w:val="0"/>
          <w:numId w:val="33"/>
        </w:numPr>
        <w:jc w:val="both"/>
        <w:rPr>
          <w:rFonts w:ascii="Gill Sans MT" w:hAnsi="Gill Sans MT" w:cs="Arial"/>
          <w:sz w:val="22"/>
          <w:szCs w:val="22"/>
        </w:rPr>
      </w:pPr>
      <w:r w:rsidRPr="006312E8">
        <w:rPr>
          <w:rFonts w:ascii="Gill Sans MT" w:hAnsi="Gill Sans MT" w:cs="Arial"/>
          <w:sz w:val="22"/>
          <w:szCs w:val="22"/>
        </w:rPr>
        <w:t>Mobilier</w:t>
      </w:r>
    </w:p>
    <w:p w14:paraId="1C0B9CA9" w14:textId="77777777" w:rsidR="00A725F6" w:rsidRPr="006312E8" w:rsidRDefault="00A725F6" w:rsidP="00591B23">
      <w:pPr>
        <w:spacing w:before="120"/>
        <w:jc w:val="both"/>
        <w:rPr>
          <w:rFonts w:ascii="Gill Sans MT" w:hAnsi="Gill Sans MT" w:cs="Arial"/>
          <w:sz w:val="22"/>
          <w:szCs w:val="22"/>
          <w:u w:val="single"/>
        </w:rPr>
      </w:pPr>
    </w:p>
    <w:p w14:paraId="646FA4D4" w14:textId="77777777" w:rsidR="00336895" w:rsidRPr="006312E8" w:rsidRDefault="00336895" w:rsidP="00591B23">
      <w:pPr>
        <w:spacing w:before="120"/>
        <w:jc w:val="both"/>
        <w:rPr>
          <w:rFonts w:ascii="Gill Sans MT" w:hAnsi="Gill Sans MT" w:cs="Arial"/>
          <w:sz w:val="22"/>
          <w:szCs w:val="22"/>
          <w:u w:val="single"/>
        </w:rPr>
      </w:pPr>
      <w:r w:rsidRPr="006312E8">
        <w:rPr>
          <w:rFonts w:ascii="Gill Sans MT" w:hAnsi="Gill Sans MT" w:cs="Arial"/>
          <w:sz w:val="22"/>
          <w:szCs w:val="22"/>
          <w:u w:val="single"/>
        </w:rPr>
        <w:t xml:space="preserve">Les travaux du lot n°2 « ELECTRICITE-LUSTRERIE » comprennent : </w:t>
      </w:r>
    </w:p>
    <w:p w14:paraId="2A13346E" w14:textId="779FB634" w:rsidR="00336895" w:rsidRPr="006312E8" w:rsidRDefault="00336895" w:rsidP="00A45F99">
      <w:pPr>
        <w:pStyle w:val="Paragraphedeliste"/>
        <w:numPr>
          <w:ilvl w:val="0"/>
          <w:numId w:val="20"/>
        </w:numPr>
        <w:jc w:val="both"/>
        <w:rPr>
          <w:rFonts w:ascii="Gill Sans MT" w:hAnsi="Gill Sans MT" w:cs="Arial"/>
          <w:sz w:val="22"/>
          <w:szCs w:val="22"/>
        </w:rPr>
      </w:pPr>
      <w:r w:rsidRPr="006312E8">
        <w:rPr>
          <w:rFonts w:ascii="Gill Sans MT" w:hAnsi="Gill Sans MT" w:cs="Arial"/>
          <w:sz w:val="22"/>
          <w:szCs w:val="22"/>
        </w:rPr>
        <w:t>La mise à la terre</w:t>
      </w:r>
    </w:p>
    <w:p w14:paraId="3DCF2A84" w14:textId="1D29D698" w:rsidR="00336895" w:rsidRPr="006312E8" w:rsidRDefault="00336895" w:rsidP="00A45F99">
      <w:pPr>
        <w:pStyle w:val="Paragraphedeliste"/>
        <w:numPr>
          <w:ilvl w:val="0"/>
          <w:numId w:val="20"/>
        </w:numPr>
        <w:jc w:val="both"/>
        <w:rPr>
          <w:rFonts w:ascii="Gill Sans MT" w:hAnsi="Gill Sans MT" w:cs="Arial"/>
          <w:sz w:val="22"/>
          <w:szCs w:val="22"/>
        </w:rPr>
      </w:pPr>
      <w:r w:rsidRPr="006312E8">
        <w:rPr>
          <w:rFonts w:ascii="Gill Sans MT" w:hAnsi="Gill Sans MT" w:cs="Arial"/>
          <w:sz w:val="22"/>
          <w:szCs w:val="22"/>
        </w:rPr>
        <w:t>L’armoire électrique</w:t>
      </w:r>
    </w:p>
    <w:p w14:paraId="4F9ED987" w14:textId="038FDACD" w:rsidR="00336895" w:rsidRPr="006312E8" w:rsidRDefault="00336895" w:rsidP="00A45F99">
      <w:pPr>
        <w:pStyle w:val="Paragraphedeliste"/>
        <w:numPr>
          <w:ilvl w:val="0"/>
          <w:numId w:val="20"/>
        </w:numPr>
        <w:jc w:val="both"/>
        <w:rPr>
          <w:rFonts w:ascii="Gill Sans MT" w:hAnsi="Gill Sans MT" w:cs="Arial"/>
          <w:sz w:val="22"/>
          <w:szCs w:val="22"/>
        </w:rPr>
      </w:pPr>
      <w:r w:rsidRPr="006312E8">
        <w:rPr>
          <w:rFonts w:ascii="Gill Sans MT" w:hAnsi="Gill Sans MT" w:cs="Arial"/>
          <w:sz w:val="22"/>
          <w:szCs w:val="22"/>
        </w:rPr>
        <w:t>Conducteurs, câbles et chemins de câbles</w:t>
      </w:r>
    </w:p>
    <w:p w14:paraId="1C0BE623" w14:textId="5EB32C54" w:rsidR="00336895" w:rsidRPr="006312E8" w:rsidRDefault="00336895" w:rsidP="00A45F99">
      <w:pPr>
        <w:pStyle w:val="Paragraphedeliste"/>
        <w:numPr>
          <w:ilvl w:val="0"/>
          <w:numId w:val="20"/>
        </w:numPr>
        <w:jc w:val="both"/>
        <w:rPr>
          <w:rFonts w:ascii="Gill Sans MT" w:hAnsi="Gill Sans MT" w:cs="Arial"/>
          <w:sz w:val="22"/>
          <w:szCs w:val="22"/>
        </w:rPr>
      </w:pPr>
      <w:r w:rsidRPr="006312E8">
        <w:rPr>
          <w:rFonts w:ascii="Gill Sans MT" w:hAnsi="Gill Sans MT" w:cs="Arial"/>
          <w:sz w:val="22"/>
          <w:szCs w:val="22"/>
        </w:rPr>
        <w:lastRenderedPageBreak/>
        <w:t>Distribution lumière et petite force</w:t>
      </w:r>
    </w:p>
    <w:p w14:paraId="0F889B3E" w14:textId="73FA188C" w:rsidR="00336895" w:rsidRPr="006312E8" w:rsidRDefault="00336895" w:rsidP="00A45F99">
      <w:pPr>
        <w:pStyle w:val="Paragraphedeliste"/>
        <w:numPr>
          <w:ilvl w:val="0"/>
          <w:numId w:val="20"/>
        </w:numPr>
        <w:jc w:val="both"/>
        <w:rPr>
          <w:rFonts w:ascii="Gill Sans MT" w:hAnsi="Gill Sans MT" w:cs="Arial"/>
          <w:sz w:val="22"/>
          <w:szCs w:val="22"/>
        </w:rPr>
      </w:pPr>
      <w:r w:rsidRPr="006312E8">
        <w:rPr>
          <w:rFonts w:ascii="Gill Sans MT" w:hAnsi="Gill Sans MT" w:cs="Arial"/>
          <w:sz w:val="22"/>
          <w:szCs w:val="22"/>
        </w:rPr>
        <w:t>L’éclairage de secours</w:t>
      </w:r>
    </w:p>
    <w:p w14:paraId="06B85ACA" w14:textId="69CC40A1" w:rsidR="00336895" w:rsidRPr="006312E8" w:rsidRDefault="00336895" w:rsidP="00A45F99">
      <w:pPr>
        <w:pStyle w:val="Paragraphedeliste"/>
        <w:numPr>
          <w:ilvl w:val="0"/>
          <w:numId w:val="20"/>
        </w:numPr>
        <w:jc w:val="both"/>
        <w:rPr>
          <w:rFonts w:ascii="Gill Sans MT" w:hAnsi="Gill Sans MT" w:cs="Arial"/>
          <w:sz w:val="22"/>
          <w:szCs w:val="22"/>
        </w:rPr>
      </w:pPr>
      <w:r w:rsidRPr="006312E8">
        <w:rPr>
          <w:rFonts w:ascii="Gill Sans MT" w:hAnsi="Gill Sans MT" w:cs="Arial"/>
          <w:sz w:val="22"/>
          <w:szCs w:val="22"/>
        </w:rPr>
        <w:t>Le pré-câblage informatique et téléphonique et courant faibles</w:t>
      </w:r>
    </w:p>
    <w:p w14:paraId="697FB2E0" w14:textId="5723AF98" w:rsidR="00336895" w:rsidRPr="006312E8" w:rsidRDefault="00336895" w:rsidP="00A45F99">
      <w:pPr>
        <w:pStyle w:val="Paragraphedeliste"/>
        <w:numPr>
          <w:ilvl w:val="0"/>
          <w:numId w:val="20"/>
        </w:numPr>
        <w:jc w:val="both"/>
        <w:rPr>
          <w:rFonts w:ascii="Gill Sans MT" w:hAnsi="Gill Sans MT" w:cs="Arial"/>
          <w:sz w:val="22"/>
          <w:szCs w:val="22"/>
        </w:rPr>
      </w:pPr>
      <w:r w:rsidRPr="006312E8">
        <w:rPr>
          <w:rFonts w:ascii="Gill Sans MT" w:hAnsi="Gill Sans MT" w:cs="Arial"/>
          <w:sz w:val="22"/>
          <w:szCs w:val="22"/>
        </w:rPr>
        <w:t>La fourniture et pose de la lustrerie et des prises de courant</w:t>
      </w:r>
      <w:r w:rsidRPr="006312E8">
        <w:rPr>
          <w:rFonts w:ascii="Gill Sans MT" w:hAnsi="Gill Sans MT" w:cs="Arial"/>
          <w:sz w:val="22"/>
          <w:szCs w:val="22"/>
        </w:rPr>
        <w:tab/>
      </w:r>
    </w:p>
    <w:p w14:paraId="62FE1DC1" w14:textId="5A50CCF3" w:rsidR="00336895" w:rsidRPr="006312E8" w:rsidRDefault="00336895" w:rsidP="00A45F99">
      <w:pPr>
        <w:pStyle w:val="Paragraphedeliste"/>
        <w:numPr>
          <w:ilvl w:val="0"/>
          <w:numId w:val="20"/>
        </w:numPr>
        <w:jc w:val="both"/>
        <w:rPr>
          <w:rFonts w:ascii="Gill Sans MT" w:hAnsi="Gill Sans MT" w:cs="Arial"/>
          <w:sz w:val="22"/>
          <w:szCs w:val="22"/>
        </w:rPr>
      </w:pPr>
      <w:r w:rsidRPr="006312E8">
        <w:rPr>
          <w:rFonts w:ascii="Gill Sans MT" w:hAnsi="Gill Sans MT" w:cs="Arial"/>
          <w:sz w:val="22"/>
          <w:szCs w:val="22"/>
        </w:rPr>
        <w:t xml:space="preserve">La coordination avec les entreprises installant des équipements dont le fonctionnement est lié aux travaux du présent lot (vérification des puissances installées, des calibres de </w:t>
      </w:r>
      <w:r w:rsidR="00C40D9D" w:rsidRPr="006312E8">
        <w:rPr>
          <w:rFonts w:ascii="Gill Sans MT" w:hAnsi="Gill Sans MT" w:cs="Arial"/>
          <w:sz w:val="22"/>
          <w:szCs w:val="22"/>
        </w:rPr>
        <w:t>départ et</w:t>
      </w:r>
      <w:r w:rsidRPr="006312E8">
        <w:rPr>
          <w:rFonts w:ascii="Gill Sans MT" w:hAnsi="Gill Sans MT" w:cs="Arial"/>
          <w:sz w:val="22"/>
          <w:szCs w:val="22"/>
        </w:rPr>
        <w:t xml:space="preserve"> des sections de câbles, des emplacements des aboutissements des lignes posées par l’entreprise </w:t>
      </w:r>
      <w:r w:rsidR="00C40D9D" w:rsidRPr="006312E8">
        <w:rPr>
          <w:rFonts w:ascii="Gill Sans MT" w:hAnsi="Gill Sans MT" w:cs="Arial"/>
          <w:sz w:val="22"/>
          <w:szCs w:val="22"/>
        </w:rPr>
        <w:t>du présent</w:t>
      </w:r>
      <w:r w:rsidRPr="006312E8">
        <w:rPr>
          <w:rFonts w:ascii="Gill Sans MT" w:hAnsi="Gill Sans MT" w:cs="Arial"/>
          <w:sz w:val="22"/>
          <w:szCs w:val="22"/>
        </w:rPr>
        <w:t xml:space="preserve"> lot, etc.</w:t>
      </w:r>
    </w:p>
    <w:p w14:paraId="78ABC2D2" w14:textId="77777777" w:rsidR="007D7E81" w:rsidRPr="006312E8" w:rsidRDefault="003A1A8B" w:rsidP="00E425C3">
      <w:pPr>
        <w:spacing w:before="120"/>
        <w:jc w:val="both"/>
        <w:rPr>
          <w:rFonts w:ascii="Gill Sans MT" w:hAnsi="Gill Sans MT" w:cs="Arial"/>
          <w:sz w:val="22"/>
          <w:szCs w:val="22"/>
          <w:u w:val="single"/>
        </w:rPr>
      </w:pPr>
      <w:r w:rsidRPr="006312E8">
        <w:rPr>
          <w:rFonts w:ascii="Gill Sans MT" w:hAnsi="Gill Sans MT" w:cs="Arial"/>
          <w:sz w:val="22"/>
          <w:szCs w:val="22"/>
          <w:u w:val="single"/>
        </w:rPr>
        <w:t>Les travaux du lot n°3 « CLIMATISATION</w:t>
      </w:r>
      <w:r w:rsidR="00E425C3" w:rsidRPr="006312E8">
        <w:rPr>
          <w:rFonts w:ascii="Gill Sans MT" w:hAnsi="Gill Sans MT" w:cs="Arial"/>
          <w:sz w:val="22"/>
          <w:szCs w:val="22"/>
          <w:u w:val="single"/>
        </w:rPr>
        <w:t> » comprennent</w:t>
      </w:r>
      <w:r w:rsidR="007D7E81" w:rsidRPr="006312E8">
        <w:rPr>
          <w:rFonts w:ascii="Gill Sans MT" w:hAnsi="Gill Sans MT" w:cs="Arial"/>
          <w:sz w:val="22"/>
          <w:szCs w:val="22"/>
          <w:u w:val="single"/>
        </w:rPr>
        <w:t> :</w:t>
      </w:r>
    </w:p>
    <w:p w14:paraId="456B24CF" w14:textId="4DACB8C8" w:rsidR="007D7E81" w:rsidRPr="006312E8" w:rsidRDefault="007D7E81" w:rsidP="00A45F99">
      <w:pPr>
        <w:pStyle w:val="Paragraphedeliste"/>
        <w:numPr>
          <w:ilvl w:val="0"/>
          <w:numId w:val="20"/>
        </w:numPr>
        <w:jc w:val="both"/>
        <w:rPr>
          <w:rFonts w:ascii="Gill Sans MT" w:hAnsi="Gill Sans MT" w:cs="Arial"/>
          <w:sz w:val="22"/>
          <w:szCs w:val="22"/>
        </w:rPr>
      </w:pPr>
      <w:r w:rsidRPr="006312E8">
        <w:rPr>
          <w:rFonts w:ascii="Gill Sans MT" w:hAnsi="Gill Sans MT" w:cs="Arial"/>
          <w:sz w:val="22"/>
          <w:szCs w:val="22"/>
        </w:rPr>
        <w:t>réimplantation des climatiseurs existant</w:t>
      </w:r>
      <w:r w:rsidR="005B7B77" w:rsidRPr="006312E8">
        <w:rPr>
          <w:rFonts w:ascii="Gill Sans MT" w:hAnsi="Gill Sans MT" w:cs="Arial"/>
          <w:sz w:val="22"/>
          <w:szCs w:val="22"/>
        </w:rPr>
        <w:t>s</w:t>
      </w:r>
    </w:p>
    <w:p w14:paraId="3A6FEFBE" w14:textId="71B95965" w:rsidR="007D7E81" w:rsidRPr="006312E8" w:rsidRDefault="007D7E81" w:rsidP="00A45F99">
      <w:pPr>
        <w:pStyle w:val="Paragraphedeliste"/>
        <w:numPr>
          <w:ilvl w:val="0"/>
          <w:numId w:val="20"/>
        </w:numPr>
        <w:jc w:val="both"/>
        <w:rPr>
          <w:rFonts w:ascii="Gill Sans MT" w:hAnsi="Gill Sans MT" w:cs="Arial"/>
          <w:sz w:val="22"/>
          <w:szCs w:val="22"/>
        </w:rPr>
      </w:pPr>
      <w:r w:rsidRPr="006312E8">
        <w:rPr>
          <w:rFonts w:ascii="Gill Sans MT" w:hAnsi="Gill Sans MT" w:cs="Arial"/>
          <w:sz w:val="22"/>
          <w:szCs w:val="22"/>
        </w:rPr>
        <w:t>Pré-installations pour nouveaux climatiseur</w:t>
      </w:r>
      <w:r w:rsidR="005B7B77" w:rsidRPr="006312E8">
        <w:rPr>
          <w:rFonts w:ascii="Gill Sans MT" w:hAnsi="Gill Sans MT" w:cs="Arial"/>
          <w:sz w:val="22"/>
          <w:szCs w:val="22"/>
        </w:rPr>
        <w:t>s</w:t>
      </w:r>
      <w:r w:rsidR="002A4048" w:rsidRPr="006312E8">
        <w:rPr>
          <w:rFonts w:ascii="Gill Sans MT" w:hAnsi="Gill Sans MT" w:cs="Arial"/>
          <w:sz w:val="22"/>
          <w:szCs w:val="22"/>
        </w:rPr>
        <w:t xml:space="preserve"> (qui seront fournis par XXX</w:t>
      </w:r>
      <w:r w:rsidR="005B7B77" w:rsidRPr="006312E8">
        <w:rPr>
          <w:rFonts w:ascii="Gill Sans MT" w:hAnsi="Gill Sans MT" w:cs="Arial"/>
          <w:sz w:val="22"/>
          <w:szCs w:val="22"/>
        </w:rPr>
        <w:t>)</w:t>
      </w:r>
    </w:p>
    <w:p w14:paraId="4E0754CA"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L’Entreprise doit faire l’ensemble des essais nécessaires au contrôle de la conformité au devis descriptif et aux règlements en vigueur</w:t>
      </w:r>
      <w:r w:rsidR="0072608D" w:rsidRPr="006312E8">
        <w:rPr>
          <w:rFonts w:ascii="Gill Sans MT" w:hAnsi="Gill Sans MT" w:cs="Arial"/>
          <w:sz w:val="22"/>
          <w:szCs w:val="22"/>
        </w:rPr>
        <w:t>.</w:t>
      </w:r>
    </w:p>
    <w:p w14:paraId="0A4CA9AB" w14:textId="7273EB21" w:rsidR="00D96DFE" w:rsidRPr="006312E8" w:rsidRDefault="00D96DFE" w:rsidP="00591B23">
      <w:pPr>
        <w:spacing w:before="120"/>
        <w:jc w:val="both"/>
        <w:rPr>
          <w:rFonts w:ascii="Gill Sans MT" w:hAnsi="Gill Sans MT" w:cs="Arial"/>
          <w:sz w:val="22"/>
          <w:szCs w:val="22"/>
        </w:rPr>
      </w:pPr>
      <w:r w:rsidRPr="006312E8">
        <w:rPr>
          <w:rFonts w:ascii="Gill Sans MT" w:hAnsi="Gill Sans MT" w:cs="Arial"/>
          <w:sz w:val="22"/>
          <w:szCs w:val="22"/>
        </w:rPr>
        <w:t>Les frais correspondant à ces essais sont à la charge d</w:t>
      </w:r>
      <w:r w:rsidR="00C35857" w:rsidRPr="006312E8">
        <w:rPr>
          <w:rFonts w:ascii="Gill Sans MT" w:hAnsi="Gill Sans MT" w:cs="Arial"/>
          <w:sz w:val="22"/>
          <w:szCs w:val="22"/>
        </w:rPr>
        <w:t>u</w:t>
      </w:r>
      <w:r w:rsidRPr="006312E8">
        <w:rPr>
          <w:rFonts w:ascii="Gill Sans MT" w:hAnsi="Gill Sans MT" w:cs="Arial"/>
          <w:sz w:val="22"/>
          <w:szCs w:val="22"/>
        </w:rPr>
        <w:t xml:space="preserve"> titulaire qui doit la fourniture de la main d'œuvre, de l'appareillage de mesure et de tous les accessoires et consommables nécessaires à la conduite des essais.</w:t>
      </w:r>
    </w:p>
    <w:p w14:paraId="3A15C842"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Tous les frais afférents à ces travaux seront réputés être inclus aux prix portés sur la soumission de l’entreprise.</w:t>
      </w:r>
    </w:p>
    <w:p w14:paraId="70B05C39" w14:textId="51F1A5AC" w:rsidR="003B21F9" w:rsidRPr="006312E8" w:rsidRDefault="003B21F9" w:rsidP="008517C6">
      <w:pPr>
        <w:spacing w:before="120"/>
        <w:jc w:val="both"/>
        <w:rPr>
          <w:rFonts w:ascii="Gill Sans MT" w:hAnsi="Gill Sans MT" w:cs="Arial"/>
          <w:sz w:val="22"/>
          <w:szCs w:val="22"/>
        </w:rPr>
      </w:pPr>
      <w:r w:rsidRPr="006312E8">
        <w:rPr>
          <w:rFonts w:ascii="Gill Sans MT" w:hAnsi="Gill Sans MT" w:cs="Arial"/>
          <w:sz w:val="22"/>
          <w:szCs w:val="22"/>
        </w:rPr>
        <w:t xml:space="preserve">Par ailleurs, l’ensemble de l’installation électrique devra répondre aux prescriptions </w:t>
      </w:r>
      <w:r w:rsidR="00C40D9D" w:rsidRPr="006312E8">
        <w:rPr>
          <w:rFonts w:ascii="Gill Sans MT" w:hAnsi="Gill Sans MT" w:cs="Arial"/>
          <w:sz w:val="22"/>
          <w:szCs w:val="22"/>
        </w:rPr>
        <w:t>et spécifications</w:t>
      </w:r>
      <w:r w:rsidRPr="006312E8">
        <w:rPr>
          <w:rFonts w:ascii="Gill Sans MT" w:hAnsi="Gill Sans MT" w:cs="Arial"/>
          <w:sz w:val="22"/>
          <w:szCs w:val="22"/>
        </w:rPr>
        <w:t xml:space="preserve"> des textes réglementaires lois, décrets et arrêtés concernant les installations en vigueur au Maroc. </w:t>
      </w:r>
    </w:p>
    <w:p w14:paraId="7439D91D" w14:textId="77777777" w:rsidR="00926953" w:rsidRPr="006312E8" w:rsidRDefault="00926953" w:rsidP="00926953">
      <w:pPr>
        <w:jc w:val="both"/>
        <w:rPr>
          <w:rFonts w:ascii="Gill Sans MT" w:hAnsi="Gill Sans MT"/>
          <w:color w:val="000000"/>
          <w:sz w:val="22"/>
          <w:szCs w:val="22"/>
        </w:rPr>
      </w:pPr>
    </w:p>
    <w:p w14:paraId="6A4B2678" w14:textId="77777777" w:rsidR="00926953" w:rsidRPr="006312E8" w:rsidRDefault="00926953" w:rsidP="000676CE">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 xml:space="preserve">ARTICLE N°6 : ORDRE DE SERVICE ET INSTRUCTIONS </w:t>
      </w:r>
    </w:p>
    <w:p w14:paraId="53FA9F9D" w14:textId="55D912F8" w:rsidR="00926953" w:rsidRPr="006312E8" w:rsidRDefault="00926953" w:rsidP="00AD69E0">
      <w:pPr>
        <w:spacing w:before="120"/>
        <w:jc w:val="both"/>
        <w:rPr>
          <w:rFonts w:ascii="Gill Sans MT" w:hAnsi="Gill Sans MT" w:cs="Arial"/>
          <w:sz w:val="22"/>
          <w:szCs w:val="22"/>
        </w:rPr>
      </w:pPr>
      <w:r w:rsidRPr="006312E8">
        <w:rPr>
          <w:rFonts w:ascii="Gill Sans MT" w:hAnsi="Gill Sans MT" w:cs="Arial"/>
          <w:sz w:val="22"/>
          <w:szCs w:val="22"/>
        </w:rPr>
        <w:t>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se conformera strictement aux plans, tracés, dessins de détails et tout autre document mentionnant (bon pour exécution) ainsi qu’aux ordres de service, lettres ou instructions qui lui seront adressés par le Maître d’Ouvrage ou ses représentants (Architecte, Bureau d’</w:t>
      </w:r>
      <w:r w:rsidR="000D7E1A" w:rsidRPr="006312E8">
        <w:rPr>
          <w:rFonts w:ascii="Gill Sans MT" w:hAnsi="Gill Sans MT" w:cs="Arial"/>
          <w:sz w:val="22"/>
          <w:szCs w:val="22"/>
        </w:rPr>
        <w:t>Études</w:t>
      </w:r>
      <w:r w:rsidRPr="006312E8">
        <w:rPr>
          <w:rFonts w:ascii="Gill Sans MT" w:hAnsi="Gill Sans MT" w:cs="Arial"/>
          <w:sz w:val="22"/>
          <w:szCs w:val="22"/>
        </w:rPr>
        <w:t>).</w:t>
      </w:r>
    </w:p>
    <w:p w14:paraId="50CA3867" w14:textId="77777777" w:rsidR="00926953" w:rsidRPr="006312E8" w:rsidRDefault="00926953" w:rsidP="00926953">
      <w:pPr>
        <w:jc w:val="both"/>
        <w:rPr>
          <w:rFonts w:ascii="Gill Sans MT" w:hAnsi="Gill Sans MT"/>
          <w:color w:val="000000"/>
          <w:sz w:val="22"/>
          <w:szCs w:val="22"/>
        </w:rPr>
      </w:pPr>
    </w:p>
    <w:p w14:paraId="78E2B69C" w14:textId="5E27B7A7" w:rsidR="00926953" w:rsidRPr="006312E8" w:rsidRDefault="00926953" w:rsidP="00926953">
      <w:pPr>
        <w:jc w:val="both"/>
        <w:rPr>
          <w:rFonts w:ascii="Gill Sans MT" w:hAnsi="Gill Sans MT"/>
          <w:b/>
          <w:bCs/>
          <w:color w:val="000000"/>
          <w:sz w:val="22"/>
          <w:szCs w:val="22"/>
        </w:rPr>
      </w:pPr>
      <w:r w:rsidRPr="006312E8">
        <w:rPr>
          <w:rFonts w:ascii="Gill Sans MT" w:hAnsi="Gill Sans MT" w:cs="Arial"/>
          <w:b/>
          <w:bCs/>
          <w:caps/>
          <w:sz w:val="22"/>
          <w:szCs w:val="22"/>
          <w:u w:val="single"/>
        </w:rPr>
        <w:t>ARTICLE N°7 : DEFINITION DES PRIX</w:t>
      </w:r>
    </w:p>
    <w:p w14:paraId="6F74C69B" w14:textId="2B656C5B" w:rsidR="00926953" w:rsidRPr="006312E8" w:rsidRDefault="00926953" w:rsidP="00AD69E0">
      <w:pPr>
        <w:spacing w:before="120"/>
        <w:jc w:val="both"/>
        <w:rPr>
          <w:rFonts w:ascii="Gill Sans MT" w:hAnsi="Gill Sans MT" w:cs="Arial"/>
          <w:sz w:val="22"/>
          <w:szCs w:val="22"/>
        </w:rPr>
      </w:pPr>
      <w:r w:rsidRPr="006312E8">
        <w:rPr>
          <w:rFonts w:ascii="Gill Sans MT" w:hAnsi="Gill Sans MT" w:cs="Arial"/>
          <w:sz w:val="22"/>
          <w:szCs w:val="22"/>
        </w:rPr>
        <w:t>Les prix unitaires du détail estimatif accepté par l’entreprise comprennent les fournitures, la main d’</w:t>
      </w:r>
      <w:r w:rsidR="00C40D9D" w:rsidRPr="006312E8">
        <w:rPr>
          <w:rFonts w:ascii="Gill Sans MT" w:hAnsi="Gill Sans MT" w:cs="Arial"/>
          <w:sz w:val="22"/>
          <w:szCs w:val="22"/>
        </w:rPr>
        <w:t>œuvre</w:t>
      </w:r>
      <w:r w:rsidRPr="006312E8">
        <w:rPr>
          <w:rFonts w:ascii="Gill Sans MT" w:hAnsi="Gill Sans MT" w:cs="Arial"/>
          <w:sz w:val="22"/>
          <w:szCs w:val="22"/>
        </w:rPr>
        <w:t xml:space="preserve">, le matériel, le bénéfice, ainsi que tous les droits, impôts, taxes, frais généraux, faux frais et d’une façon générale toutes dépenses </w:t>
      </w:r>
      <w:r w:rsidR="00C40D9D" w:rsidRPr="006312E8">
        <w:rPr>
          <w:rFonts w:ascii="Gill Sans MT" w:hAnsi="Gill Sans MT" w:cs="Arial"/>
          <w:sz w:val="22"/>
          <w:szCs w:val="22"/>
        </w:rPr>
        <w:t>qui sont</w:t>
      </w:r>
      <w:r w:rsidRPr="006312E8">
        <w:rPr>
          <w:rFonts w:ascii="Gill Sans MT" w:hAnsi="Gill Sans MT" w:cs="Arial"/>
          <w:sz w:val="22"/>
          <w:szCs w:val="22"/>
        </w:rPr>
        <w:t xml:space="preserve"> la conséquence nécessaire et directe des travaux, indiqués dans l’article 1 de la présente convention.</w:t>
      </w:r>
    </w:p>
    <w:p w14:paraId="6DF41B8C"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Les prix du présent bordereau s'entendent toutes sujétions comprises pour une installation livrée, finie, prête à l'exploitation et réceptionnée par le maître d'ouvrage, L'architecte, le bureau d'étude et le bureau de contrôle.</w:t>
      </w:r>
    </w:p>
    <w:p w14:paraId="48D1B1C9" w14:textId="16F6EF1E"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 xml:space="preserve">Parmi les dépenses annexées réputées incluses dans le prix du </w:t>
      </w:r>
      <w:r w:rsidR="00C40D9D" w:rsidRPr="006312E8">
        <w:rPr>
          <w:rFonts w:ascii="Gill Sans MT" w:hAnsi="Gill Sans MT" w:cs="Arial"/>
          <w:sz w:val="22"/>
          <w:szCs w:val="22"/>
        </w:rPr>
        <w:t>marché :</w:t>
      </w:r>
    </w:p>
    <w:p w14:paraId="2F9E4376" w14:textId="29D1E78B" w:rsidR="00926953" w:rsidRPr="006312E8" w:rsidRDefault="00926953" w:rsidP="00A45F99">
      <w:pPr>
        <w:pStyle w:val="Paragraphedeliste"/>
        <w:numPr>
          <w:ilvl w:val="0"/>
          <w:numId w:val="33"/>
        </w:numPr>
        <w:jc w:val="both"/>
        <w:rPr>
          <w:rFonts w:ascii="Gill Sans MT" w:hAnsi="Gill Sans MT" w:cs="Arial"/>
          <w:sz w:val="22"/>
          <w:szCs w:val="22"/>
        </w:rPr>
      </w:pPr>
      <w:r w:rsidRPr="006312E8">
        <w:rPr>
          <w:rFonts w:ascii="Gill Sans MT" w:hAnsi="Gill Sans MT" w:cs="Arial"/>
          <w:sz w:val="22"/>
          <w:szCs w:val="22"/>
        </w:rPr>
        <w:t>Les frais d’assurance de toute nature (chantier, véhicules, responsabilité civile, accidents de travail, etc.</w:t>
      </w:r>
    </w:p>
    <w:p w14:paraId="3503961C" w14:textId="6518D86F" w:rsidR="00926953" w:rsidRPr="006312E8" w:rsidRDefault="00926953" w:rsidP="00A45F99">
      <w:pPr>
        <w:pStyle w:val="Paragraphedeliste"/>
        <w:numPr>
          <w:ilvl w:val="0"/>
          <w:numId w:val="33"/>
        </w:numPr>
        <w:jc w:val="both"/>
        <w:rPr>
          <w:rFonts w:ascii="Gill Sans MT" w:hAnsi="Gill Sans MT" w:cs="Arial"/>
          <w:sz w:val="22"/>
          <w:szCs w:val="22"/>
        </w:rPr>
      </w:pPr>
      <w:r w:rsidRPr="006312E8">
        <w:rPr>
          <w:rFonts w:ascii="Gill Sans MT" w:hAnsi="Gill Sans MT" w:cs="Arial"/>
          <w:sz w:val="22"/>
          <w:szCs w:val="22"/>
        </w:rPr>
        <w:t>Les frais des essais et contrôles sur matériaux ou travaux si les</w:t>
      </w:r>
      <w:r w:rsidR="000D7E1A" w:rsidRPr="006312E8">
        <w:rPr>
          <w:rFonts w:ascii="Gill Sans MT" w:hAnsi="Gill Sans MT" w:cs="Arial"/>
          <w:sz w:val="22"/>
          <w:szCs w:val="22"/>
        </w:rPr>
        <w:t xml:space="preserve"> résultats s’avèrent défectueux</w:t>
      </w:r>
    </w:p>
    <w:p w14:paraId="65A27268" w14:textId="0533FCC9" w:rsidR="00926953" w:rsidRPr="006312E8" w:rsidRDefault="00926953" w:rsidP="00A45F99">
      <w:pPr>
        <w:pStyle w:val="Paragraphedeliste"/>
        <w:numPr>
          <w:ilvl w:val="0"/>
          <w:numId w:val="33"/>
        </w:numPr>
        <w:jc w:val="both"/>
        <w:rPr>
          <w:rFonts w:ascii="Gill Sans MT" w:hAnsi="Gill Sans MT" w:cs="Arial"/>
          <w:sz w:val="22"/>
          <w:szCs w:val="22"/>
        </w:rPr>
      </w:pPr>
      <w:r w:rsidRPr="006312E8">
        <w:rPr>
          <w:rFonts w:ascii="Gill Sans MT" w:hAnsi="Gill Sans MT" w:cs="Arial"/>
          <w:sz w:val="22"/>
          <w:szCs w:val="22"/>
        </w:rPr>
        <w:t xml:space="preserve">Les amendes et astreintes prévues à l’article </w:t>
      </w:r>
      <w:r w:rsidR="00961EFB" w:rsidRPr="006312E8">
        <w:rPr>
          <w:rFonts w:ascii="Gill Sans MT" w:hAnsi="Gill Sans MT" w:cs="Arial"/>
          <w:sz w:val="22"/>
          <w:szCs w:val="22"/>
        </w:rPr>
        <w:t>14</w:t>
      </w:r>
      <w:r w:rsidRPr="006312E8">
        <w:rPr>
          <w:rFonts w:ascii="Gill Sans MT" w:hAnsi="Gill Sans MT" w:cs="Arial"/>
          <w:sz w:val="22"/>
          <w:szCs w:val="22"/>
        </w:rPr>
        <w:t xml:space="preserve"> ci-après</w:t>
      </w:r>
    </w:p>
    <w:p w14:paraId="240BEF80" w14:textId="7A3FE620" w:rsidR="00926953" w:rsidRPr="006312E8" w:rsidRDefault="00926953" w:rsidP="00A45F99">
      <w:pPr>
        <w:pStyle w:val="Paragraphedeliste"/>
        <w:numPr>
          <w:ilvl w:val="0"/>
          <w:numId w:val="33"/>
        </w:numPr>
        <w:jc w:val="both"/>
        <w:rPr>
          <w:rFonts w:ascii="Gill Sans MT" w:hAnsi="Gill Sans MT" w:cs="Arial"/>
          <w:sz w:val="22"/>
          <w:szCs w:val="22"/>
        </w:rPr>
      </w:pPr>
      <w:r w:rsidRPr="006312E8">
        <w:rPr>
          <w:rFonts w:ascii="Gill Sans MT" w:hAnsi="Gill Sans MT" w:cs="Arial"/>
          <w:sz w:val="22"/>
          <w:szCs w:val="22"/>
        </w:rPr>
        <w:t>Les f</w:t>
      </w:r>
      <w:r w:rsidR="00C932D8" w:rsidRPr="006312E8">
        <w:rPr>
          <w:rFonts w:ascii="Gill Sans MT" w:hAnsi="Gill Sans MT" w:cs="Arial"/>
          <w:sz w:val="22"/>
          <w:szCs w:val="22"/>
        </w:rPr>
        <w:t>rais d’installation de chantier y</w:t>
      </w:r>
      <w:r w:rsidR="000D7E1A" w:rsidRPr="006312E8">
        <w:rPr>
          <w:rFonts w:ascii="Gill Sans MT" w:hAnsi="Gill Sans MT" w:cs="Arial"/>
          <w:sz w:val="22"/>
          <w:szCs w:val="22"/>
        </w:rPr>
        <w:t xml:space="preserve"> compris la clôture de chantier</w:t>
      </w:r>
    </w:p>
    <w:p w14:paraId="78EFD4AB" w14:textId="77777777" w:rsidR="00926953" w:rsidRPr="006312E8" w:rsidRDefault="00926953" w:rsidP="00926953">
      <w:pPr>
        <w:jc w:val="both"/>
        <w:rPr>
          <w:rFonts w:ascii="Gill Sans MT" w:hAnsi="Gill Sans MT"/>
          <w:color w:val="000000"/>
          <w:sz w:val="22"/>
          <w:szCs w:val="22"/>
        </w:rPr>
      </w:pPr>
    </w:p>
    <w:p w14:paraId="23BE95CA" w14:textId="5696D902" w:rsidR="00926953" w:rsidRPr="006312E8" w:rsidRDefault="00926953" w:rsidP="00926953">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 xml:space="preserve"> </w:t>
      </w:r>
      <w:r w:rsidR="000D7E1A" w:rsidRPr="006312E8">
        <w:rPr>
          <w:rFonts w:ascii="Gill Sans MT" w:hAnsi="Gill Sans MT" w:cs="Arial"/>
          <w:b/>
          <w:bCs/>
          <w:caps/>
          <w:sz w:val="22"/>
          <w:szCs w:val="22"/>
          <w:u w:val="single"/>
        </w:rPr>
        <w:t>ARTICLE 8 : TRAVAUX PROJET</w:t>
      </w:r>
    </w:p>
    <w:p w14:paraId="4D687A20" w14:textId="77777777" w:rsidR="00926953" w:rsidRPr="006312E8" w:rsidRDefault="00926953" w:rsidP="00AD69E0">
      <w:pPr>
        <w:spacing w:before="120"/>
        <w:jc w:val="both"/>
        <w:rPr>
          <w:rFonts w:ascii="Gill Sans MT" w:hAnsi="Gill Sans MT" w:cs="Arial"/>
          <w:sz w:val="22"/>
          <w:szCs w:val="22"/>
        </w:rPr>
      </w:pPr>
      <w:r w:rsidRPr="006312E8">
        <w:rPr>
          <w:rFonts w:ascii="Gill Sans MT" w:hAnsi="Gill Sans MT" w:cs="Arial"/>
          <w:sz w:val="22"/>
          <w:szCs w:val="22"/>
        </w:rPr>
        <w:t>Tous les travaux concernant les différents ouvrages seront exécutés conformément aux plans et descriptifs joint au dossier.</w:t>
      </w:r>
    </w:p>
    <w:p w14:paraId="3C21EBC7" w14:textId="7F5EC8D0"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En cas de doute, erreur ou omission,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serait responsable s'il ne </w:t>
      </w:r>
      <w:r w:rsidR="00C40D9D" w:rsidRPr="006312E8">
        <w:rPr>
          <w:rFonts w:ascii="Gill Sans MT" w:hAnsi="Gill Sans MT" w:cs="Arial"/>
          <w:sz w:val="22"/>
          <w:szCs w:val="22"/>
        </w:rPr>
        <w:t>s’était pas</w:t>
      </w:r>
      <w:r w:rsidRPr="006312E8">
        <w:rPr>
          <w:rFonts w:ascii="Gill Sans MT" w:hAnsi="Gill Sans MT" w:cs="Arial"/>
          <w:sz w:val="22"/>
          <w:szCs w:val="22"/>
        </w:rPr>
        <w:t xml:space="preserve"> fait préciser par écrit le ou les points litigieux auprès du maître d'œuvre, avant remise des prix.</w:t>
      </w:r>
    </w:p>
    <w:p w14:paraId="7C5EF613" w14:textId="77777777" w:rsidR="00EA5810" w:rsidRPr="006312E8" w:rsidRDefault="00EA5810" w:rsidP="00591B23">
      <w:pPr>
        <w:spacing w:before="120"/>
        <w:jc w:val="both"/>
        <w:rPr>
          <w:rFonts w:ascii="Gill Sans MT" w:hAnsi="Gill Sans MT" w:cs="Arial"/>
          <w:sz w:val="22"/>
          <w:szCs w:val="22"/>
        </w:rPr>
      </w:pPr>
    </w:p>
    <w:p w14:paraId="62132D5D" w14:textId="77777777" w:rsidR="00926953" w:rsidRPr="006312E8" w:rsidRDefault="00926953" w:rsidP="00926953">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ARTICLE 9 : VERIFICATIONS DES COTES</w:t>
      </w:r>
    </w:p>
    <w:p w14:paraId="2AFFDA29" w14:textId="3BF87462"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devra vérifier soigneusement toutes les cotes portées sur plans et s'assurer </w:t>
      </w:r>
      <w:r w:rsidR="00AD69E0" w:rsidRPr="006312E8">
        <w:rPr>
          <w:rFonts w:ascii="Gill Sans MT" w:hAnsi="Gill Sans MT" w:cs="Arial"/>
          <w:sz w:val="22"/>
          <w:szCs w:val="22"/>
        </w:rPr>
        <w:t xml:space="preserve">de </w:t>
      </w:r>
      <w:r w:rsidRPr="006312E8">
        <w:rPr>
          <w:rFonts w:ascii="Gill Sans MT" w:hAnsi="Gill Sans MT" w:cs="Arial"/>
          <w:sz w:val="22"/>
          <w:szCs w:val="22"/>
        </w:rPr>
        <w:t>leurs concordances dans les différents plans.</w:t>
      </w:r>
    </w:p>
    <w:p w14:paraId="346116A9"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Pour l'exécution des travaux</w:t>
      </w:r>
      <w:r w:rsidR="00AD69E0" w:rsidRPr="006312E8">
        <w:rPr>
          <w:rFonts w:ascii="Gill Sans MT" w:hAnsi="Gill Sans MT" w:cs="Arial"/>
          <w:sz w:val="22"/>
          <w:szCs w:val="22"/>
        </w:rPr>
        <w:t>,</w:t>
      </w:r>
      <w:r w:rsidRPr="006312E8">
        <w:rPr>
          <w:rFonts w:ascii="Gill Sans MT" w:hAnsi="Gill Sans MT" w:cs="Arial"/>
          <w:sz w:val="22"/>
          <w:szCs w:val="22"/>
        </w:rPr>
        <w:t xml:space="preserve"> aucune cote ne devra être prise à l'échelle sur les plans.</w:t>
      </w:r>
    </w:p>
    <w:p w14:paraId="0BAF1AFA" w14:textId="1AAFD3C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devra s'assurer sur place, avant toute mise en œuvre de la possibilité de suivre les cotes et indications diverses, </w:t>
      </w:r>
      <w:r w:rsidR="00AD69E0" w:rsidRPr="006312E8">
        <w:rPr>
          <w:rFonts w:ascii="Gill Sans MT" w:hAnsi="Gill Sans MT" w:cs="Arial"/>
          <w:sz w:val="22"/>
          <w:szCs w:val="22"/>
        </w:rPr>
        <w:t>en</w:t>
      </w:r>
      <w:r w:rsidRPr="006312E8">
        <w:rPr>
          <w:rFonts w:ascii="Gill Sans MT" w:hAnsi="Gill Sans MT" w:cs="Arial"/>
          <w:sz w:val="22"/>
          <w:szCs w:val="22"/>
        </w:rPr>
        <w:t xml:space="preserve"> cas de doute, il en </w:t>
      </w:r>
      <w:r w:rsidR="00082905" w:rsidRPr="006312E8">
        <w:rPr>
          <w:rFonts w:ascii="Gill Sans MT" w:hAnsi="Gill Sans MT" w:cs="Arial"/>
          <w:sz w:val="22"/>
          <w:szCs w:val="22"/>
        </w:rPr>
        <w:t>référera</w:t>
      </w:r>
      <w:r w:rsidRPr="006312E8">
        <w:rPr>
          <w:rFonts w:ascii="Gill Sans MT" w:hAnsi="Gill Sans MT" w:cs="Arial"/>
          <w:sz w:val="22"/>
          <w:szCs w:val="22"/>
        </w:rPr>
        <w:t xml:space="preserve"> immédiatement au maître d'œuvre.</w:t>
      </w:r>
    </w:p>
    <w:p w14:paraId="57AAAA88" w14:textId="79735022"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ne pourra lui-même modifier </w:t>
      </w:r>
      <w:r w:rsidR="00AD69E0" w:rsidRPr="006312E8">
        <w:rPr>
          <w:rFonts w:ascii="Gill Sans MT" w:hAnsi="Gill Sans MT" w:cs="Arial"/>
          <w:sz w:val="22"/>
          <w:szCs w:val="22"/>
        </w:rPr>
        <w:t>quoi que ce soit au</w:t>
      </w:r>
      <w:r w:rsidRPr="006312E8">
        <w:rPr>
          <w:rFonts w:ascii="Gill Sans MT" w:hAnsi="Gill Sans MT" w:cs="Arial"/>
          <w:sz w:val="22"/>
          <w:szCs w:val="22"/>
        </w:rPr>
        <w:t xml:space="preserve"> projet de l'architecte, mais il devra signaler tout changement qu'il croira utile d'y apporter.</w:t>
      </w:r>
    </w:p>
    <w:p w14:paraId="495D08B6" w14:textId="7CAB532C"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 xml:space="preserve">Il fournira tout renseignement complémentaire </w:t>
      </w:r>
      <w:r w:rsidR="00AD69E0" w:rsidRPr="006312E8">
        <w:rPr>
          <w:rFonts w:ascii="Gill Sans MT" w:hAnsi="Gill Sans MT" w:cs="Arial"/>
          <w:sz w:val="22"/>
          <w:szCs w:val="22"/>
        </w:rPr>
        <w:t xml:space="preserve">sur </w:t>
      </w:r>
      <w:r w:rsidRPr="006312E8">
        <w:rPr>
          <w:rFonts w:ascii="Gill Sans MT" w:hAnsi="Gill Sans MT" w:cs="Arial"/>
          <w:sz w:val="22"/>
          <w:szCs w:val="22"/>
        </w:rPr>
        <w:t xml:space="preserve">ce </w:t>
      </w:r>
      <w:r w:rsidR="00C40D9D" w:rsidRPr="006312E8">
        <w:rPr>
          <w:rFonts w:ascii="Gill Sans MT" w:hAnsi="Gill Sans MT" w:cs="Arial"/>
          <w:sz w:val="22"/>
          <w:szCs w:val="22"/>
        </w:rPr>
        <w:t>qu’il</w:t>
      </w:r>
      <w:r w:rsidRPr="006312E8">
        <w:rPr>
          <w:rFonts w:ascii="Gill Sans MT" w:hAnsi="Gill Sans MT" w:cs="Arial"/>
          <w:sz w:val="22"/>
          <w:szCs w:val="22"/>
        </w:rPr>
        <w:t xml:space="preserve"> lui semblera douteux ou incomplet.</w:t>
      </w:r>
    </w:p>
    <w:p w14:paraId="1123F7C6" w14:textId="4A7A8864" w:rsidR="00A47024" w:rsidRPr="006312E8" w:rsidRDefault="00A47024" w:rsidP="0057016A">
      <w:pPr>
        <w:spacing w:before="120"/>
        <w:jc w:val="both"/>
        <w:rPr>
          <w:rFonts w:ascii="Gill Sans MT" w:hAnsi="Gill Sans MT" w:cs="Arial"/>
          <w:sz w:val="22"/>
          <w:szCs w:val="22"/>
        </w:rPr>
      </w:pPr>
      <w:r w:rsidRPr="006312E8">
        <w:rPr>
          <w:rFonts w:ascii="Gill Sans MT" w:hAnsi="Gill Sans MT" w:cs="Arial"/>
          <w:sz w:val="22"/>
          <w:szCs w:val="22"/>
        </w:rPr>
        <w:t>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devra utiliser des épaisseurs</w:t>
      </w:r>
      <w:r w:rsidR="0057016A" w:rsidRPr="006312E8">
        <w:rPr>
          <w:rFonts w:ascii="Gill Sans MT" w:hAnsi="Gill Sans MT" w:cs="Arial"/>
          <w:sz w:val="22"/>
          <w:szCs w:val="22"/>
        </w:rPr>
        <w:t xml:space="preserve"> d’</w:t>
      </w:r>
      <w:r w:rsidRPr="006312E8">
        <w:rPr>
          <w:rFonts w:ascii="Gill Sans MT" w:hAnsi="Gill Sans MT" w:cs="Arial"/>
          <w:sz w:val="22"/>
          <w:szCs w:val="22"/>
        </w:rPr>
        <w:t>OSB</w:t>
      </w:r>
      <w:r w:rsidR="0057016A" w:rsidRPr="006312E8">
        <w:rPr>
          <w:rFonts w:ascii="Gill Sans MT" w:hAnsi="Gill Sans MT" w:cs="Arial"/>
          <w:sz w:val="22"/>
          <w:szCs w:val="22"/>
        </w:rPr>
        <w:t xml:space="preserve"> normalisé</w:t>
      </w:r>
      <w:r w:rsidR="00AD69E0" w:rsidRPr="006312E8">
        <w:rPr>
          <w:rFonts w:ascii="Gill Sans MT" w:hAnsi="Gill Sans MT" w:cs="Arial"/>
          <w:sz w:val="22"/>
          <w:szCs w:val="22"/>
        </w:rPr>
        <w:t>e</w:t>
      </w:r>
      <w:r w:rsidR="0057016A" w:rsidRPr="006312E8">
        <w:rPr>
          <w:rFonts w:ascii="Gill Sans MT" w:hAnsi="Gill Sans MT" w:cs="Arial"/>
          <w:sz w:val="22"/>
          <w:szCs w:val="22"/>
        </w:rPr>
        <w:t>s</w:t>
      </w:r>
      <w:r w:rsidRPr="006312E8">
        <w:rPr>
          <w:rFonts w:ascii="Gill Sans MT" w:hAnsi="Gill Sans MT" w:cs="Arial"/>
          <w:sz w:val="22"/>
          <w:szCs w:val="22"/>
        </w:rPr>
        <w:t xml:space="preserve"> approximative</w:t>
      </w:r>
      <w:r w:rsidR="00AD69E0" w:rsidRPr="006312E8">
        <w:rPr>
          <w:rFonts w:ascii="Gill Sans MT" w:hAnsi="Gill Sans MT" w:cs="Arial"/>
          <w:sz w:val="22"/>
          <w:szCs w:val="22"/>
        </w:rPr>
        <w:t>s</w:t>
      </w:r>
      <w:r w:rsidRPr="006312E8">
        <w:rPr>
          <w:rFonts w:ascii="Gill Sans MT" w:hAnsi="Gill Sans MT" w:cs="Arial"/>
          <w:sz w:val="22"/>
          <w:szCs w:val="22"/>
        </w:rPr>
        <w:t xml:space="preserve"> à celles indiquées dans les descriptif</w:t>
      </w:r>
      <w:r w:rsidR="0057016A" w:rsidRPr="006312E8">
        <w:rPr>
          <w:rFonts w:ascii="Gill Sans MT" w:hAnsi="Gill Sans MT" w:cs="Arial"/>
          <w:sz w:val="22"/>
          <w:szCs w:val="22"/>
        </w:rPr>
        <w:t>s</w:t>
      </w:r>
      <w:r w:rsidRPr="006312E8">
        <w:rPr>
          <w:rFonts w:ascii="Gill Sans MT" w:hAnsi="Gill Sans MT" w:cs="Arial"/>
          <w:sz w:val="22"/>
          <w:szCs w:val="22"/>
        </w:rPr>
        <w:t xml:space="preserve">.  </w:t>
      </w:r>
    </w:p>
    <w:p w14:paraId="2BE52F9D" w14:textId="77777777" w:rsidR="00926953" w:rsidRPr="006312E8" w:rsidRDefault="00926953" w:rsidP="00926953">
      <w:pPr>
        <w:jc w:val="both"/>
        <w:rPr>
          <w:rFonts w:ascii="Gill Sans MT" w:hAnsi="Gill Sans MT"/>
          <w:sz w:val="22"/>
          <w:szCs w:val="22"/>
        </w:rPr>
      </w:pPr>
    </w:p>
    <w:p w14:paraId="126054DB" w14:textId="77777777" w:rsidR="00926953" w:rsidRPr="006312E8" w:rsidRDefault="00926953" w:rsidP="00926953">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 xml:space="preserve">ARTICLE 10 : NOTE IMPORTANTE </w:t>
      </w:r>
    </w:p>
    <w:p w14:paraId="775CA903" w14:textId="7C54C307" w:rsidR="00926953" w:rsidRPr="006312E8" w:rsidRDefault="00926953" w:rsidP="00AD69E0">
      <w:pPr>
        <w:spacing w:before="120"/>
        <w:jc w:val="both"/>
        <w:rPr>
          <w:rFonts w:ascii="Gill Sans MT" w:hAnsi="Gill Sans MT" w:cs="Arial"/>
          <w:sz w:val="22"/>
          <w:szCs w:val="22"/>
        </w:rPr>
      </w:pPr>
      <w:r w:rsidRPr="006312E8">
        <w:rPr>
          <w:rFonts w:ascii="Gill Sans MT" w:hAnsi="Gill Sans MT" w:cs="Arial"/>
          <w:sz w:val="22"/>
          <w:szCs w:val="22"/>
        </w:rPr>
        <w:t>Avant la remise de sa proposition,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w:t>
      </w:r>
      <w:r w:rsidR="00AD69E0" w:rsidRPr="006312E8">
        <w:rPr>
          <w:rFonts w:ascii="Gill Sans MT" w:hAnsi="Gill Sans MT" w:cs="Arial"/>
          <w:sz w:val="22"/>
          <w:szCs w:val="22"/>
        </w:rPr>
        <w:t xml:space="preserve">est </w:t>
      </w:r>
      <w:r w:rsidR="005439EB" w:rsidRPr="006312E8">
        <w:rPr>
          <w:rFonts w:ascii="Gill Sans MT" w:hAnsi="Gill Sans MT" w:cs="Arial"/>
          <w:sz w:val="22"/>
          <w:szCs w:val="22"/>
        </w:rPr>
        <w:t xml:space="preserve">vivement </w:t>
      </w:r>
      <w:r w:rsidR="00AD69E0" w:rsidRPr="006312E8">
        <w:rPr>
          <w:rFonts w:ascii="Gill Sans MT" w:hAnsi="Gill Sans MT" w:cs="Arial"/>
          <w:sz w:val="22"/>
          <w:szCs w:val="22"/>
        </w:rPr>
        <w:t xml:space="preserve">encouragé à </w:t>
      </w:r>
      <w:r w:rsidRPr="006312E8">
        <w:rPr>
          <w:rFonts w:ascii="Gill Sans MT" w:hAnsi="Gill Sans MT" w:cs="Arial"/>
          <w:sz w:val="22"/>
          <w:szCs w:val="22"/>
        </w:rPr>
        <w:t xml:space="preserve">se rendre sur place et </w:t>
      </w:r>
      <w:r w:rsidR="00AD69E0" w:rsidRPr="006312E8">
        <w:rPr>
          <w:rFonts w:ascii="Gill Sans MT" w:hAnsi="Gill Sans MT" w:cs="Arial"/>
          <w:sz w:val="22"/>
          <w:szCs w:val="22"/>
        </w:rPr>
        <w:t xml:space="preserve">à </w:t>
      </w:r>
      <w:r w:rsidRPr="006312E8">
        <w:rPr>
          <w:rFonts w:ascii="Gill Sans MT" w:hAnsi="Gill Sans MT" w:cs="Arial"/>
          <w:sz w:val="22"/>
          <w:szCs w:val="22"/>
        </w:rPr>
        <w:t>constater l'état des lieux qui lui seront livrés pour l’exécution des ouvrages.</w:t>
      </w:r>
    </w:p>
    <w:p w14:paraId="38CCCB08"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Il ne pourra ultérieurement, au stade de l'exécution des travaux, arguer de son ignorance à ce sujet pour réclamer une quelconque augmentation du prix unitaire des ouvrages intéressés.</w:t>
      </w:r>
    </w:p>
    <w:p w14:paraId="2395BDF6" w14:textId="30E9B21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Le fait par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de procurer à la mise en œuvre des ouvrages décrits implique naturellement l'acceptation tacite du site.</w:t>
      </w:r>
    </w:p>
    <w:p w14:paraId="42A547DB"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Les procédés de mise en œuvre devront apporter toutes les garanties de bonne tenue dans le temps et obtenir l'approbation préalable du bureau de contrôle.</w:t>
      </w:r>
    </w:p>
    <w:p w14:paraId="59C26CF5" w14:textId="189C146F"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joindra une liste de ses sous</w:t>
      </w:r>
      <w:r w:rsidR="00AD69E0" w:rsidRPr="006312E8">
        <w:rPr>
          <w:rFonts w:ascii="Gill Sans MT" w:hAnsi="Gill Sans MT" w:cs="Arial"/>
          <w:sz w:val="22"/>
          <w:szCs w:val="22"/>
        </w:rPr>
        <w:t>-</w:t>
      </w:r>
      <w:r w:rsidRPr="006312E8">
        <w:rPr>
          <w:rFonts w:ascii="Gill Sans MT" w:hAnsi="Gill Sans MT" w:cs="Arial"/>
          <w:sz w:val="22"/>
          <w:szCs w:val="22"/>
        </w:rPr>
        <w:t>traitants lors de la présentation de son offre.</w:t>
      </w:r>
    </w:p>
    <w:p w14:paraId="12DAC906" w14:textId="1F867EE9"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Ces sous</w:t>
      </w:r>
      <w:r w:rsidR="00AD69E0" w:rsidRPr="006312E8">
        <w:rPr>
          <w:rFonts w:ascii="Gill Sans MT" w:hAnsi="Gill Sans MT" w:cs="Arial"/>
          <w:sz w:val="22"/>
          <w:szCs w:val="22"/>
        </w:rPr>
        <w:t>-</w:t>
      </w:r>
      <w:r w:rsidRPr="006312E8">
        <w:rPr>
          <w:rFonts w:ascii="Gill Sans MT" w:hAnsi="Gill Sans MT" w:cs="Arial"/>
          <w:sz w:val="22"/>
          <w:szCs w:val="22"/>
        </w:rPr>
        <w:t>traitants devront être agré</w:t>
      </w:r>
      <w:r w:rsidR="00AD69E0" w:rsidRPr="006312E8">
        <w:rPr>
          <w:rFonts w:ascii="Gill Sans MT" w:hAnsi="Gill Sans MT" w:cs="Arial"/>
          <w:sz w:val="22"/>
          <w:szCs w:val="22"/>
        </w:rPr>
        <w:t>é</w:t>
      </w:r>
      <w:r w:rsidRPr="006312E8">
        <w:rPr>
          <w:rFonts w:ascii="Gill Sans MT" w:hAnsi="Gill Sans MT" w:cs="Arial"/>
          <w:sz w:val="22"/>
          <w:szCs w:val="22"/>
        </w:rPr>
        <w:t>s par le maître d'œuvre.</w:t>
      </w:r>
    </w:p>
    <w:p w14:paraId="6E5EB2BC" w14:textId="05BF70A3"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 xml:space="preserve">L’entreprise doit remettre un rapport détaillé sur la connaissance parfaite du dossier ainsi que toutes remarques, suggestions ou diverses interprétations des documents. </w:t>
      </w:r>
    </w:p>
    <w:p w14:paraId="41FBC20B" w14:textId="77777777" w:rsidR="00926953" w:rsidRPr="006312E8" w:rsidRDefault="00926953" w:rsidP="00926953">
      <w:pPr>
        <w:jc w:val="both"/>
        <w:rPr>
          <w:rFonts w:ascii="Gill Sans MT" w:hAnsi="Gill Sans MT"/>
          <w:color w:val="000000"/>
          <w:sz w:val="22"/>
          <w:szCs w:val="22"/>
        </w:rPr>
      </w:pPr>
    </w:p>
    <w:p w14:paraId="725001A0" w14:textId="77777777" w:rsidR="00926953" w:rsidRPr="006312E8" w:rsidRDefault="00926953" w:rsidP="00926953">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ARTICLE N°11 : MODE DE REGLEMENT DES TRAVAUX</w:t>
      </w:r>
    </w:p>
    <w:p w14:paraId="0357B8AE" w14:textId="14764511" w:rsidR="00926953" w:rsidRPr="006312E8" w:rsidRDefault="00926953" w:rsidP="00CB245F">
      <w:pPr>
        <w:spacing w:before="120"/>
        <w:jc w:val="both"/>
        <w:rPr>
          <w:rFonts w:ascii="Gill Sans MT" w:hAnsi="Gill Sans MT" w:cs="Arial"/>
          <w:sz w:val="22"/>
          <w:szCs w:val="22"/>
        </w:rPr>
      </w:pPr>
      <w:r w:rsidRPr="006312E8">
        <w:rPr>
          <w:rFonts w:ascii="Gill Sans MT" w:hAnsi="Gill Sans MT" w:cs="Arial"/>
          <w:sz w:val="22"/>
          <w:szCs w:val="22"/>
        </w:rPr>
        <w:t>La rémunération de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sera faite sur la base des attachements pris contradictoirement </w:t>
      </w:r>
      <w:r w:rsidR="00CB245F" w:rsidRPr="006312E8">
        <w:rPr>
          <w:rFonts w:ascii="Gill Sans MT" w:hAnsi="Gill Sans MT" w:cs="Arial"/>
          <w:sz w:val="22"/>
          <w:szCs w:val="22"/>
        </w:rPr>
        <w:t>suivant l’avancement des travaux</w:t>
      </w:r>
      <w:r w:rsidR="000D7E1A" w:rsidRPr="006312E8">
        <w:rPr>
          <w:rFonts w:ascii="Gill Sans MT" w:hAnsi="Gill Sans MT" w:cs="Arial"/>
          <w:sz w:val="22"/>
          <w:szCs w:val="22"/>
        </w:rPr>
        <w:t xml:space="preserve"> par le </w:t>
      </w:r>
      <w:r w:rsidR="00A725F6" w:rsidRPr="006312E8">
        <w:rPr>
          <w:rFonts w:ascii="Gill Sans MT" w:hAnsi="Gill Sans MT" w:cs="Arial"/>
          <w:sz w:val="22"/>
          <w:szCs w:val="22"/>
        </w:rPr>
        <w:t>Maître d’Ouvrage</w:t>
      </w:r>
      <w:r w:rsidRPr="006312E8">
        <w:rPr>
          <w:rFonts w:ascii="Gill Sans MT" w:hAnsi="Gill Sans MT" w:cs="Arial"/>
          <w:sz w:val="22"/>
          <w:szCs w:val="22"/>
        </w:rPr>
        <w:t xml:space="preserve"> et l’</w:t>
      </w:r>
      <w:r w:rsidR="00A725F6" w:rsidRPr="006312E8">
        <w:rPr>
          <w:rFonts w:ascii="Gill Sans MT" w:hAnsi="Gill Sans MT" w:cs="Arial"/>
          <w:sz w:val="22"/>
          <w:szCs w:val="22"/>
        </w:rPr>
        <w:t>Entrepreneur</w:t>
      </w:r>
      <w:r w:rsidRPr="006312E8">
        <w:rPr>
          <w:rFonts w:ascii="Gill Sans MT" w:hAnsi="Gill Sans MT" w:cs="Arial"/>
          <w:sz w:val="22"/>
          <w:szCs w:val="22"/>
        </w:rPr>
        <w:t>.</w:t>
      </w:r>
    </w:p>
    <w:p w14:paraId="5754A19C" w14:textId="240397FB"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 xml:space="preserve">Ces attachements feront l’objet d’un </w:t>
      </w:r>
      <w:r w:rsidR="00C40D9D" w:rsidRPr="006312E8">
        <w:rPr>
          <w:rFonts w:ascii="Gill Sans MT" w:hAnsi="Gill Sans MT" w:cs="Arial"/>
          <w:sz w:val="22"/>
          <w:szCs w:val="22"/>
        </w:rPr>
        <w:t>procès-verbal</w:t>
      </w:r>
      <w:r w:rsidRPr="006312E8">
        <w:rPr>
          <w:rFonts w:ascii="Gill Sans MT" w:hAnsi="Gill Sans MT" w:cs="Arial"/>
          <w:sz w:val="22"/>
          <w:szCs w:val="22"/>
        </w:rPr>
        <w:t xml:space="preserve"> signé par les deux parties.</w:t>
      </w:r>
    </w:p>
    <w:p w14:paraId="64C8C98F"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Cette rémunération se fera en appliquant dans les décomptes provisoires et définitifs les prix unitaires du détail estimatif, aux quantités réellement exécutées.</w:t>
      </w:r>
    </w:p>
    <w:p w14:paraId="180BCFB2" w14:textId="77777777" w:rsidR="00E425C3" w:rsidRPr="006312E8" w:rsidRDefault="00E425C3" w:rsidP="00591B23">
      <w:pPr>
        <w:spacing w:before="120"/>
        <w:jc w:val="both"/>
        <w:rPr>
          <w:rFonts w:ascii="Gill Sans MT" w:hAnsi="Gill Sans MT" w:cs="Arial"/>
          <w:sz w:val="22"/>
          <w:szCs w:val="22"/>
        </w:rPr>
      </w:pPr>
    </w:p>
    <w:p w14:paraId="63252831" w14:textId="1C50D557" w:rsidR="00926953" w:rsidRPr="006312E8" w:rsidRDefault="00926953" w:rsidP="00926953">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ARTICLE N° 12 : TRAVAUX SUPPLEMENTAIRES</w:t>
      </w:r>
    </w:p>
    <w:p w14:paraId="0F41DC95" w14:textId="64151FF4"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 xml:space="preserve">Sont désignés par ce terme, tous les travaux en plus de ceux prévus dans le présent marché. </w:t>
      </w:r>
    </w:p>
    <w:p w14:paraId="6CB7F09B"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Ces travaux seront réglés sur la base des prix unitaires portés au bordereau des prix.</w:t>
      </w:r>
    </w:p>
    <w:p w14:paraId="67965827" w14:textId="13D35A6F"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Dans le cas d’ouvrages ou de fournitures non prévus au marché, il sera demandé à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d’établir une proposition de prix, avec sous détail à l’appui, sur la base de laquelle sera établi un bordereau de prix supplémentaire.</w:t>
      </w:r>
    </w:p>
    <w:p w14:paraId="0DC0B51A" w14:textId="0EFD7ED9"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 xml:space="preserve">Il est précisé que seuls sont considérés comme travaux supplémentaires, et par </w:t>
      </w:r>
      <w:r w:rsidR="00C40D9D" w:rsidRPr="006312E8">
        <w:rPr>
          <w:rFonts w:ascii="Gill Sans MT" w:hAnsi="Gill Sans MT" w:cs="Arial"/>
          <w:sz w:val="22"/>
          <w:szCs w:val="22"/>
        </w:rPr>
        <w:t>suite réglés</w:t>
      </w:r>
      <w:r w:rsidRPr="006312E8">
        <w:rPr>
          <w:rFonts w:ascii="Gill Sans MT" w:hAnsi="Gill Sans MT" w:cs="Arial"/>
          <w:sz w:val="22"/>
          <w:szCs w:val="22"/>
        </w:rPr>
        <w:t xml:space="preserve"> à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les travaux dus à des changements </w:t>
      </w:r>
      <w:r w:rsidR="00C40D9D" w:rsidRPr="006312E8">
        <w:rPr>
          <w:rFonts w:ascii="Gill Sans MT" w:hAnsi="Gill Sans MT" w:cs="Arial"/>
          <w:sz w:val="22"/>
          <w:szCs w:val="22"/>
        </w:rPr>
        <w:t>ordonnés par</w:t>
      </w:r>
      <w:r w:rsidR="000D7E1A" w:rsidRPr="006312E8">
        <w:rPr>
          <w:rFonts w:ascii="Gill Sans MT" w:hAnsi="Gill Sans MT" w:cs="Arial"/>
          <w:sz w:val="22"/>
          <w:szCs w:val="22"/>
        </w:rPr>
        <w:t xml:space="preserve"> le </w:t>
      </w:r>
      <w:r w:rsidR="00A725F6" w:rsidRPr="006312E8">
        <w:rPr>
          <w:rFonts w:ascii="Gill Sans MT" w:hAnsi="Gill Sans MT" w:cs="Arial"/>
          <w:sz w:val="22"/>
          <w:szCs w:val="22"/>
        </w:rPr>
        <w:t>Maître d’Ouvrage</w:t>
      </w:r>
      <w:r w:rsidRPr="006312E8">
        <w:rPr>
          <w:rFonts w:ascii="Gill Sans MT" w:hAnsi="Gill Sans MT" w:cs="Arial"/>
          <w:sz w:val="22"/>
          <w:szCs w:val="22"/>
        </w:rPr>
        <w:t>.</w:t>
      </w:r>
    </w:p>
    <w:p w14:paraId="34F04D42" w14:textId="77777777" w:rsidR="00926953" w:rsidRPr="006312E8" w:rsidRDefault="00926953" w:rsidP="00926953">
      <w:pPr>
        <w:tabs>
          <w:tab w:val="left" w:pos="1418"/>
        </w:tabs>
        <w:jc w:val="both"/>
        <w:rPr>
          <w:rFonts w:ascii="Gill Sans MT" w:hAnsi="Gill Sans MT"/>
          <w:color w:val="000000"/>
          <w:sz w:val="22"/>
          <w:szCs w:val="22"/>
        </w:rPr>
      </w:pPr>
    </w:p>
    <w:p w14:paraId="01D0BA44" w14:textId="77777777" w:rsidR="00926953" w:rsidRPr="006312E8" w:rsidRDefault="00926953" w:rsidP="000676CE">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ARTICLE N°13 : TRAVAUX SANS AUTORISATION</w:t>
      </w:r>
    </w:p>
    <w:p w14:paraId="25426AF2" w14:textId="1E260B66"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Si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apporte sans autorisation des modifications aux travaux, tels qu’ils </w:t>
      </w:r>
      <w:r w:rsidR="000D7E1A" w:rsidRPr="006312E8">
        <w:rPr>
          <w:rFonts w:ascii="Gill Sans MT" w:hAnsi="Gill Sans MT" w:cs="Arial"/>
          <w:sz w:val="22"/>
          <w:szCs w:val="22"/>
        </w:rPr>
        <w:t xml:space="preserve">sont définis par le marché, le </w:t>
      </w:r>
      <w:r w:rsidR="00A725F6" w:rsidRPr="006312E8">
        <w:rPr>
          <w:rFonts w:ascii="Gill Sans MT" w:hAnsi="Gill Sans MT" w:cs="Arial"/>
          <w:sz w:val="22"/>
          <w:szCs w:val="22"/>
        </w:rPr>
        <w:t>Maître d’Ouvrage</w:t>
      </w:r>
      <w:r w:rsidRPr="006312E8">
        <w:rPr>
          <w:rFonts w:ascii="Gill Sans MT" w:hAnsi="Gill Sans MT" w:cs="Arial"/>
          <w:sz w:val="22"/>
          <w:szCs w:val="22"/>
        </w:rPr>
        <w:t xml:space="preserve"> peut à son </w:t>
      </w:r>
      <w:r w:rsidR="00C40D9D" w:rsidRPr="006312E8">
        <w:rPr>
          <w:rFonts w:ascii="Gill Sans MT" w:hAnsi="Gill Sans MT" w:cs="Arial"/>
          <w:sz w:val="22"/>
          <w:szCs w:val="22"/>
        </w:rPr>
        <w:t>gré :</w:t>
      </w:r>
    </w:p>
    <w:p w14:paraId="000D9604" w14:textId="7B67CB11" w:rsidR="00926953" w:rsidRPr="006312E8" w:rsidRDefault="00926953" w:rsidP="00A45F99">
      <w:pPr>
        <w:pStyle w:val="Paragraphedeliste"/>
        <w:numPr>
          <w:ilvl w:val="0"/>
          <w:numId w:val="34"/>
        </w:numPr>
        <w:spacing w:before="120"/>
        <w:jc w:val="both"/>
        <w:rPr>
          <w:rFonts w:ascii="Gill Sans MT" w:hAnsi="Gill Sans MT" w:cs="Arial"/>
          <w:sz w:val="22"/>
          <w:szCs w:val="22"/>
        </w:rPr>
      </w:pPr>
      <w:r w:rsidRPr="006312E8">
        <w:rPr>
          <w:rFonts w:ascii="Gill Sans MT" w:hAnsi="Gill Sans MT" w:cs="Arial"/>
          <w:sz w:val="22"/>
          <w:szCs w:val="22"/>
        </w:rPr>
        <w:t xml:space="preserve">Soit exiger les démolitions, corrections, reprises nécessaires à l’exécution exacte du marché, </w:t>
      </w:r>
      <w:r w:rsidR="00C40D9D" w:rsidRPr="006312E8">
        <w:rPr>
          <w:rFonts w:ascii="Gill Sans MT" w:hAnsi="Gill Sans MT" w:cs="Arial"/>
          <w:sz w:val="22"/>
          <w:szCs w:val="22"/>
        </w:rPr>
        <w:t>sans préjudice</w:t>
      </w:r>
      <w:r w:rsidRPr="006312E8">
        <w:rPr>
          <w:rFonts w:ascii="Gill Sans MT" w:hAnsi="Gill Sans MT" w:cs="Arial"/>
          <w:sz w:val="22"/>
          <w:szCs w:val="22"/>
        </w:rPr>
        <w:t xml:space="preserve"> des réfections qu’il pourrait exiger sur le montant du marché si ces travaux entraînent une diminution de la qualité finale des ouvrages.</w:t>
      </w:r>
    </w:p>
    <w:p w14:paraId="65B5B29F" w14:textId="15AB1FCF" w:rsidR="00926953" w:rsidRPr="006312E8" w:rsidRDefault="00926953" w:rsidP="00A45F99">
      <w:pPr>
        <w:pStyle w:val="Paragraphedeliste"/>
        <w:numPr>
          <w:ilvl w:val="0"/>
          <w:numId w:val="34"/>
        </w:numPr>
        <w:spacing w:before="120"/>
        <w:jc w:val="both"/>
        <w:rPr>
          <w:rFonts w:ascii="Gill Sans MT" w:hAnsi="Gill Sans MT" w:cs="Arial"/>
          <w:sz w:val="22"/>
          <w:szCs w:val="22"/>
        </w:rPr>
      </w:pPr>
      <w:r w:rsidRPr="006312E8">
        <w:rPr>
          <w:rFonts w:ascii="Gill Sans MT" w:hAnsi="Gill Sans MT" w:cs="Arial"/>
          <w:sz w:val="22"/>
          <w:szCs w:val="22"/>
        </w:rPr>
        <w:t>Soit accepter les modificat</w:t>
      </w:r>
      <w:r w:rsidR="000D7E1A" w:rsidRPr="006312E8">
        <w:rPr>
          <w:rFonts w:ascii="Gill Sans MT" w:hAnsi="Gill Sans MT" w:cs="Arial"/>
          <w:sz w:val="22"/>
          <w:szCs w:val="22"/>
        </w:rPr>
        <w:t>ions opérées et dans ce cas le m</w:t>
      </w:r>
      <w:r w:rsidRPr="006312E8">
        <w:rPr>
          <w:rFonts w:ascii="Gill Sans MT" w:hAnsi="Gill Sans MT" w:cs="Arial"/>
          <w:sz w:val="22"/>
          <w:szCs w:val="22"/>
        </w:rPr>
        <w:t>aître de l’</w:t>
      </w:r>
      <w:r w:rsidR="000D7E1A" w:rsidRPr="006312E8">
        <w:rPr>
          <w:rFonts w:ascii="Gill Sans MT" w:hAnsi="Gill Sans MT" w:cs="Arial"/>
          <w:sz w:val="22"/>
          <w:szCs w:val="22"/>
        </w:rPr>
        <w:t>o</w:t>
      </w:r>
      <w:r w:rsidRPr="006312E8">
        <w:rPr>
          <w:rFonts w:ascii="Gill Sans MT" w:hAnsi="Gill Sans MT" w:cs="Arial"/>
          <w:sz w:val="22"/>
          <w:szCs w:val="22"/>
        </w:rPr>
        <w:t>uvrage ne doit aucun paiement supplémentaire si les ouvrages modifiés ont entraîné pour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des dépenses supérieures à celles afférentes aux ouvrages initialement prévus.</w:t>
      </w:r>
    </w:p>
    <w:p w14:paraId="069275A7" w14:textId="63DA0F14"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Il est par contre en droit de diminuer les prix du marché du montant des économies si le coût des ouvrages modifiés est moins élevé que celui des ouvrages initialement prévus.</w:t>
      </w:r>
    </w:p>
    <w:p w14:paraId="3BB82CC2" w14:textId="77777777" w:rsidR="00926953" w:rsidRPr="006312E8" w:rsidRDefault="00926953" w:rsidP="00926953">
      <w:pPr>
        <w:jc w:val="both"/>
        <w:rPr>
          <w:rFonts w:ascii="Gill Sans MT" w:hAnsi="Gill Sans MT"/>
          <w:color w:val="000000"/>
          <w:sz w:val="22"/>
          <w:szCs w:val="22"/>
        </w:rPr>
      </w:pPr>
      <w:r w:rsidRPr="006312E8">
        <w:rPr>
          <w:rFonts w:ascii="Gill Sans MT" w:hAnsi="Gill Sans MT"/>
          <w:color w:val="000000"/>
          <w:sz w:val="22"/>
          <w:szCs w:val="22"/>
        </w:rPr>
        <w:tab/>
      </w:r>
      <w:r w:rsidRPr="006312E8">
        <w:rPr>
          <w:rFonts w:ascii="Gill Sans MT" w:hAnsi="Gill Sans MT"/>
          <w:color w:val="000000"/>
          <w:sz w:val="22"/>
          <w:szCs w:val="22"/>
        </w:rPr>
        <w:tab/>
      </w:r>
    </w:p>
    <w:p w14:paraId="2399E4F2" w14:textId="77777777" w:rsidR="00926953" w:rsidRPr="006312E8" w:rsidRDefault="00926953" w:rsidP="006A7A26">
      <w:pPr>
        <w:jc w:val="both"/>
        <w:rPr>
          <w:rFonts w:ascii="Gill Sans MT" w:hAnsi="Gill Sans MT"/>
          <w:sz w:val="22"/>
          <w:szCs w:val="22"/>
        </w:rPr>
      </w:pPr>
      <w:r w:rsidRPr="006312E8">
        <w:rPr>
          <w:rFonts w:ascii="Gill Sans MT" w:hAnsi="Gill Sans MT" w:cs="Arial"/>
          <w:b/>
          <w:bCs/>
          <w:caps/>
          <w:sz w:val="22"/>
          <w:szCs w:val="22"/>
          <w:u w:val="single"/>
        </w:rPr>
        <w:t xml:space="preserve">ARTICLE N° 14 : DELAI </w:t>
      </w:r>
      <w:r w:rsidR="00B74223" w:rsidRPr="006312E8">
        <w:rPr>
          <w:rFonts w:ascii="Gill Sans MT" w:hAnsi="Gill Sans MT" w:cs="Arial"/>
          <w:b/>
          <w:bCs/>
          <w:caps/>
          <w:sz w:val="22"/>
          <w:szCs w:val="22"/>
          <w:u w:val="single"/>
        </w:rPr>
        <w:t>D’EXECUTION - PENALITE DE RETARD</w:t>
      </w:r>
      <w:r w:rsidRPr="006312E8">
        <w:rPr>
          <w:rFonts w:ascii="Gill Sans MT" w:hAnsi="Gill Sans MT"/>
          <w:b/>
          <w:bCs/>
          <w:color w:val="000000"/>
          <w:sz w:val="22"/>
          <w:szCs w:val="22"/>
        </w:rPr>
        <w:tab/>
      </w:r>
      <w:r w:rsidRPr="006312E8">
        <w:rPr>
          <w:rFonts w:ascii="Gill Sans MT" w:hAnsi="Gill Sans MT"/>
          <w:b/>
          <w:bCs/>
          <w:color w:val="000000"/>
          <w:sz w:val="22"/>
          <w:szCs w:val="22"/>
        </w:rPr>
        <w:tab/>
      </w:r>
      <w:r w:rsidRPr="006312E8">
        <w:rPr>
          <w:rFonts w:ascii="Gill Sans MT" w:hAnsi="Gill Sans MT"/>
          <w:b/>
          <w:bCs/>
          <w:sz w:val="22"/>
          <w:szCs w:val="22"/>
        </w:rPr>
        <w:tab/>
      </w:r>
    </w:p>
    <w:p w14:paraId="61F0E2EA" w14:textId="1213D8A8" w:rsidR="00926953" w:rsidRPr="006312E8" w:rsidRDefault="00926953" w:rsidP="0057016A">
      <w:pPr>
        <w:spacing w:before="120"/>
        <w:jc w:val="both"/>
        <w:rPr>
          <w:rFonts w:ascii="Gill Sans MT" w:hAnsi="Gill Sans MT" w:cs="Arial"/>
          <w:sz w:val="22"/>
          <w:szCs w:val="22"/>
        </w:rPr>
      </w:pPr>
      <w:r w:rsidRPr="006312E8">
        <w:rPr>
          <w:rFonts w:ascii="Gill Sans MT" w:hAnsi="Gill Sans MT" w:cs="Arial"/>
          <w:sz w:val="22"/>
          <w:szCs w:val="22"/>
        </w:rPr>
        <w:t xml:space="preserve">Le délai imparti à l’entreprise pour l’achèvement de la totalité des travaux est fixé </w:t>
      </w:r>
      <w:r w:rsidR="002D7DDE" w:rsidRPr="006312E8">
        <w:rPr>
          <w:rFonts w:ascii="Gill Sans MT" w:hAnsi="Gill Sans MT" w:cs="Arial"/>
          <w:sz w:val="22"/>
          <w:szCs w:val="22"/>
        </w:rPr>
        <w:t xml:space="preserve">à </w:t>
      </w:r>
      <w:r w:rsidR="002D7DDE" w:rsidRPr="006312E8">
        <w:rPr>
          <w:rFonts w:ascii="Gill Sans MT" w:hAnsi="Gill Sans MT" w:cs="Arial"/>
          <w:b/>
          <w:sz w:val="22"/>
          <w:szCs w:val="22"/>
        </w:rPr>
        <w:t xml:space="preserve">cinq </w:t>
      </w:r>
      <w:r w:rsidRPr="006312E8">
        <w:rPr>
          <w:rFonts w:ascii="Gill Sans MT" w:hAnsi="Gill Sans MT" w:cs="Arial"/>
          <w:b/>
          <w:sz w:val="22"/>
          <w:szCs w:val="22"/>
        </w:rPr>
        <w:t>(</w:t>
      </w:r>
      <w:r w:rsidR="00B4065E" w:rsidRPr="006312E8">
        <w:rPr>
          <w:rFonts w:ascii="Gill Sans MT" w:hAnsi="Gill Sans MT" w:cs="Arial"/>
          <w:b/>
          <w:sz w:val="22"/>
          <w:szCs w:val="22"/>
        </w:rPr>
        <w:t>5</w:t>
      </w:r>
      <w:r w:rsidRPr="006312E8">
        <w:rPr>
          <w:rFonts w:ascii="Gill Sans MT" w:hAnsi="Gill Sans MT" w:cs="Arial"/>
          <w:b/>
          <w:sz w:val="22"/>
          <w:szCs w:val="22"/>
        </w:rPr>
        <w:t>)</w:t>
      </w:r>
      <w:r w:rsidR="002D7DDE" w:rsidRPr="006312E8">
        <w:rPr>
          <w:rStyle w:val="Appelnotedebasdep"/>
          <w:rFonts w:ascii="Gill Sans MT" w:hAnsi="Gill Sans MT" w:cs="Arial"/>
          <w:b/>
          <w:sz w:val="22"/>
          <w:szCs w:val="22"/>
        </w:rPr>
        <w:footnoteReference w:id="1"/>
      </w:r>
      <w:r w:rsidRPr="006312E8">
        <w:rPr>
          <w:rFonts w:ascii="Gill Sans MT" w:hAnsi="Gill Sans MT" w:cs="Arial"/>
          <w:b/>
          <w:sz w:val="22"/>
          <w:szCs w:val="22"/>
        </w:rPr>
        <w:t xml:space="preserve"> </w:t>
      </w:r>
      <w:r w:rsidR="00CB245F" w:rsidRPr="006312E8">
        <w:rPr>
          <w:rFonts w:ascii="Gill Sans MT" w:hAnsi="Gill Sans MT" w:cs="Arial"/>
          <w:b/>
          <w:sz w:val="22"/>
          <w:szCs w:val="22"/>
        </w:rPr>
        <w:t>semaines</w:t>
      </w:r>
      <w:r w:rsidRPr="006312E8">
        <w:rPr>
          <w:rFonts w:ascii="Gill Sans MT" w:hAnsi="Gill Sans MT" w:cs="Arial"/>
          <w:sz w:val="22"/>
          <w:szCs w:val="22"/>
        </w:rPr>
        <w:t xml:space="preserve"> pour l’ensemble des travaux. </w:t>
      </w:r>
    </w:p>
    <w:p w14:paraId="713E2464"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 xml:space="preserve">Le délai d’exécution commencera </w:t>
      </w:r>
      <w:r w:rsidR="003E2EB2" w:rsidRPr="006312E8">
        <w:rPr>
          <w:rFonts w:ascii="Gill Sans MT" w:hAnsi="Gill Sans MT" w:cs="Arial"/>
          <w:sz w:val="22"/>
          <w:szCs w:val="22"/>
        </w:rPr>
        <w:t>le lendemain de la réception de l’ordre de service</w:t>
      </w:r>
      <w:r w:rsidRPr="006312E8">
        <w:rPr>
          <w:rFonts w:ascii="Gill Sans MT" w:hAnsi="Gill Sans MT" w:cs="Arial"/>
          <w:sz w:val="22"/>
          <w:szCs w:val="22"/>
        </w:rPr>
        <w:t xml:space="preserve"> et se terminera par la réception provisoire de l’ouvrage.</w:t>
      </w:r>
    </w:p>
    <w:p w14:paraId="7806F40E" w14:textId="77777777" w:rsidR="00926953" w:rsidRPr="006312E8" w:rsidRDefault="00926953" w:rsidP="00926953">
      <w:pPr>
        <w:jc w:val="both"/>
        <w:rPr>
          <w:rFonts w:ascii="Gill Sans MT" w:hAnsi="Gill Sans MT"/>
          <w:color w:val="000000"/>
          <w:sz w:val="22"/>
          <w:szCs w:val="22"/>
        </w:rPr>
      </w:pPr>
    </w:p>
    <w:p w14:paraId="3DCDB44C" w14:textId="237C8259" w:rsidR="00926953" w:rsidRPr="006312E8" w:rsidRDefault="00926953" w:rsidP="00591B23">
      <w:pPr>
        <w:spacing w:before="120"/>
        <w:jc w:val="both"/>
        <w:rPr>
          <w:rFonts w:ascii="Gill Sans MT" w:hAnsi="Gill Sans MT" w:cs="Arial"/>
          <w:sz w:val="22"/>
          <w:szCs w:val="22"/>
          <w:u w:val="single"/>
        </w:rPr>
      </w:pPr>
      <w:r w:rsidRPr="006312E8">
        <w:rPr>
          <w:rFonts w:ascii="Gill Sans MT" w:hAnsi="Gill Sans MT" w:cs="Arial"/>
          <w:sz w:val="22"/>
          <w:szCs w:val="22"/>
          <w:u w:val="single"/>
        </w:rPr>
        <w:t xml:space="preserve">Pénalité pour </w:t>
      </w:r>
      <w:r w:rsidR="00C40D9D" w:rsidRPr="006312E8">
        <w:rPr>
          <w:rFonts w:ascii="Gill Sans MT" w:hAnsi="Gill Sans MT" w:cs="Arial"/>
          <w:sz w:val="22"/>
          <w:szCs w:val="22"/>
          <w:u w:val="single"/>
        </w:rPr>
        <w:t>retard :</w:t>
      </w:r>
    </w:p>
    <w:p w14:paraId="178AA127" w14:textId="74966AFD" w:rsidR="00926953" w:rsidRPr="006312E8" w:rsidRDefault="00926953" w:rsidP="0057016A">
      <w:pPr>
        <w:spacing w:before="120"/>
        <w:jc w:val="both"/>
        <w:rPr>
          <w:rFonts w:ascii="Gill Sans MT" w:hAnsi="Gill Sans MT" w:cs="Arial"/>
          <w:sz w:val="22"/>
          <w:szCs w:val="22"/>
        </w:rPr>
      </w:pPr>
      <w:r w:rsidRPr="006312E8">
        <w:rPr>
          <w:rFonts w:ascii="Gill Sans MT" w:hAnsi="Gill Sans MT" w:cs="Arial"/>
          <w:sz w:val="22"/>
          <w:szCs w:val="22"/>
        </w:rPr>
        <w:t>A défaut par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d’avoir terminé les travaux à la date déterminée, Conformément au deuxième alinéa, il lui sera appliqué une pénalité pour retard de un pour </w:t>
      </w:r>
      <w:r w:rsidR="0057016A" w:rsidRPr="006312E8">
        <w:rPr>
          <w:rFonts w:ascii="Gill Sans MT" w:hAnsi="Gill Sans MT" w:cs="Arial"/>
          <w:sz w:val="22"/>
          <w:szCs w:val="22"/>
        </w:rPr>
        <w:t>mille</w:t>
      </w:r>
      <w:r w:rsidRPr="006312E8">
        <w:rPr>
          <w:rFonts w:ascii="Gill Sans MT" w:hAnsi="Gill Sans MT" w:cs="Arial"/>
          <w:sz w:val="22"/>
          <w:szCs w:val="22"/>
        </w:rPr>
        <w:t xml:space="preserve"> (1/100</w:t>
      </w:r>
      <w:r w:rsidR="0057016A" w:rsidRPr="006312E8">
        <w:rPr>
          <w:rFonts w:ascii="Gill Sans MT" w:hAnsi="Gill Sans MT" w:cs="Arial"/>
          <w:sz w:val="22"/>
          <w:szCs w:val="22"/>
        </w:rPr>
        <w:t>0</w:t>
      </w:r>
      <w:r w:rsidRPr="006312E8">
        <w:rPr>
          <w:rFonts w:ascii="Gill Sans MT" w:hAnsi="Gill Sans MT" w:cs="Arial"/>
          <w:sz w:val="22"/>
          <w:szCs w:val="22"/>
        </w:rPr>
        <w:t xml:space="preserve">), du montant du marché par jour calendaire de retard. </w:t>
      </w:r>
      <w:r w:rsidRPr="006312E8">
        <w:rPr>
          <w:rFonts w:ascii="Gill Sans MT" w:hAnsi="Gill Sans MT" w:cs="Arial"/>
          <w:sz w:val="22"/>
          <w:szCs w:val="22"/>
        </w:rPr>
        <w:tab/>
      </w:r>
    </w:p>
    <w:p w14:paraId="3C550AF8"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La date retenue pour déterminer ce retard est celle de l’achèvement complet des ouvrages permettant la réception provisoire.</w:t>
      </w:r>
    </w:p>
    <w:p w14:paraId="25928F9B" w14:textId="33AAF41E"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Les retards des fournisseurs de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ne pourr</w:t>
      </w:r>
      <w:r w:rsidR="00B4065E" w:rsidRPr="006312E8">
        <w:rPr>
          <w:rFonts w:ascii="Gill Sans MT" w:hAnsi="Gill Sans MT" w:cs="Arial"/>
          <w:sz w:val="22"/>
          <w:szCs w:val="22"/>
        </w:rPr>
        <w:t>o</w:t>
      </w:r>
      <w:r w:rsidRPr="006312E8">
        <w:rPr>
          <w:rFonts w:ascii="Gill Sans MT" w:hAnsi="Gill Sans MT" w:cs="Arial"/>
          <w:sz w:val="22"/>
          <w:szCs w:val="22"/>
        </w:rPr>
        <w:t xml:space="preserve">nt en aucun cas être opposés au </w:t>
      </w:r>
      <w:r w:rsidR="00A725F6" w:rsidRPr="006312E8">
        <w:rPr>
          <w:rFonts w:ascii="Gill Sans MT" w:hAnsi="Gill Sans MT" w:cs="Arial"/>
          <w:sz w:val="22"/>
          <w:szCs w:val="22"/>
        </w:rPr>
        <w:t>Maître d’Ouvrage</w:t>
      </w:r>
      <w:r w:rsidRPr="006312E8">
        <w:rPr>
          <w:rFonts w:ascii="Gill Sans MT" w:hAnsi="Gill Sans MT" w:cs="Arial"/>
          <w:sz w:val="22"/>
          <w:szCs w:val="22"/>
        </w:rPr>
        <w:t xml:space="preserve"> en ce qui concerne ces délais.</w:t>
      </w:r>
    </w:p>
    <w:p w14:paraId="6A65E72C" w14:textId="77777777" w:rsidR="009B6D75" w:rsidRPr="006312E8" w:rsidRDefault="009B6D75" w:rsidP="00591B23">
      <w:pPr>
        <w:spacing w:before="120"/>
        <w:jc w:val="both"/>
        <w:rPr>
          <w:rFonts w:ascii="Gill Sans MT" w:hAnsi="Gill Sans MT" w:cs="Arial"/>
          <w:sz w:val="22"/>
          <w:szCs w:val="22"/>
        </w:rPr>
      </w:pPr>
    </w:p>
    <w:p w14:paraId="029BFA0A" w14:textId="26A03033"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Le montant maximum de pénalité à appliquer sera plafonné à 10% (dix pour cent) du montant initial du marché, augmenté le cas échéant des avenants.</w:t>
      </w:r>
    </w:p>
    <w:p w14:paraId="34D4051C" w14:textId="5798C82F"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Dans le cas o</w:t>
      </w:r>
      <w:r w:rsidR="00B4065E" w:rsidRPr="006312E8">
        <w:rPr>
          <w:rFonts w:ascii="Gill Sans MT" w:hAnsi="Gill Sans MT" w:cs="Arial"/>
          <w:sz w:val="22"/>
          <w:szCs w:val="22"/>
        </w:rPr>
        <w:t>ù</w:t>
      </w:r>
      <w:r w:rsidRPr="006312E8">
        <w:rPr>
          <w:rFonts w:ascii="Gill Sans MT" w:hAnsi="Gill Sans MT" w:cs="Arial"/>
          <w:sz w:val="22"/>
          <w:szCs w:val="22"/>
        </w:rPr>
        <w:t xml:space="preserve"> la réception provisoire ne pourrait être prononcée du fait des défauts constatés ou du retard de l’entreprise à la date établie au planning contractuel,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concerné versera au</w:t>
      </w:r>
      <w:r w:rsidR="007F1E6E" w:rsidRPr="006312E8">
        <w:rPr>
          <w:rFonts w:ascii="Gill Sans MT" w:hAnsi="Gill Sans MT" w:cs="Arial"/>
          <w:sz w:val="22"/>
          <w:szCs w:val="22"/>
        </w:rPr>
        <w:t>x</w:t>
      </w:r>
      <w:r w:rsidRPr="006312E8">
        <w:rPr>
          <w:rFonts w:ascii="Gill Sans MT" w:hAnsi="Gill Sans MT" w:cs="Arial"/>
          <w:sz w:val="22"/>
          <w:szCs w:val="22"/>
        </w:rPr>
        <w:t xml:space="preserve"> coordinateur</w:t>
      </w:r>
      <w:r w:rsidR="007F1E6E" w:rsidRPr="006312E8">
        <w:rPr>
          <w:rFonts w:ascii="Gill Sans MT" w:hAnsi="Gill Sans MT" w:cs="Arial"/>
          <w:sz w:val="22"/>
          <w:szCs w:val="22"/>
        </w:rPr>
        <w:t>s</w:t>
      </w:r>
      <w:r w:rsidRPr="006312E8">
        <w:rPr>
          <w:rFonts w:ascii="Gill Sans MT" w:hAnsi="Gill Sans MT" w:cs="Arial"/>
          <w:sz w:val="22"/>
          <w:szCs w:val="22"/>
        </w:rPr>
        <w:t xml:space="preserve"> des travaux </w:t>
      </w:r>
      <w:r w:rsidR="007F1E6E" w:rsidRPr="006312E8">
        <w:rPr>
          <w:rFonts w:ascii="Gill Sans MT" w:hAnsi="Gill Sans MT" w:cs="Arial"/>
          <w:sz w:val="22"/>
          <w:szCs w:val="22"/>
        </w:rPr>
        <w:t>(</w:t>
      </w:r>
      <w:r w:rsidR="00B4065E" w:rsidRPr="006312E8">
        <w:rPr>
          <w:rFonts w:ascii="Gill Sans MT" w:hAnsi="Gill Sans MT" w:cs="Arial"/>
          <w:sz w:val="22"/>
          <w:szCs w:val="22"/>
        </w:rPr>
        <w:t>a</w:t>
      </w:r>
      <w:r w:rsidR="007F1E6E" w:rsidRPr="006312E8">
        <w:rPr>
          <w:rFonts w:ascii="Gill Sans MT" w:hAnsi="Gill Sans MT" w:cs="Arial"/>
          <w:sz w:val="22"/>
          <w:szCs w:val="22"/>
        </w:rPr>
        <w:t>rchitecte, BET et</w:t>
      </w:r>
      <w:r w:rsidR="00B4065E" w:rsidRPr="006312E8">
        <w:rPr>
          <w:rFonts w:ascii="Gill Sans MT" w:hAnsi="Gill Sans MT" w:cs="Arial"/>
          <w:sz w:val="22"/>
          <w:szCs w:val="22"/>
        </w:rPr>
        <w:t>, le cas échéant,</w:t>
      </w:r>
      <w:r w:rsidR="007F1E6E" w:rsidRPr="006312E8">
        <w:rPr>
          <w:rFonts w:ascii="Gill Sans MT" w:hAnsi="Gill Sans MT" w:cs="Arial"/>
          <w:sz w:val="22"/>
          <w:szCs w:val="22"/>
        </w:rPr>
        <w:t xml:space="preserve"> bureau de contrôle) </w:t>
      </w:r>
      <w:r w:rsidRPr="006312E8">
        <w:rPr>
          <w:rFonts w:ascii="Gill Sans MT" w:hAnsi="Gill Sans MT" w:cs="Arial"/>
          <w:sz w:val="22"/>
          <w:szCs w:val="22"/>
        </w:rPr>
        <w:t xml:space="preserve">une indemnité </w:t>
      </w:r>
      <w:r w:rsidR="007F1E6E" w:rsidRPr="006312E8">
        <w:rPr>
          <w:rFonts w:ascii="Gill Sans MT" w:hAnsi="Gill Sans MT" w:cs="Arial"/>
          <w:sz w:val="22"/>
          <w:szCs w:val="22"/>
        </w:rPr>
        <w:t xml:space="preserve">supplémentaire et </w:t>
      </w:r>
      <w:r w:rsidRPr="006312E8">
        <w:rPr>
          <w:rFonts w:ascii="Gill Sans MT" w:hAnsi="Gill Sans MT" w:cs="Arial"/>
          <w:sz w:val="22"/>
          <w:szCs w:val="22"/>
        </w:rPr>
        <w:t>des frais de déplacement pour les visites de chantier.</w:t>
      </w:r>
    </w:p>
    <w:p w14:paraId="44D4D4D9" w14:textId="31239011"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 xml:space="preserve">Cette indemnité sera réglée par le </w:t>
      </w:r>
      <w:r w:rsidR="00A725F6" w:rsidRPr="006312E8">
        <w:rPr>
          <w:rFonts w:ascii="Gill Sans MT" w:hAnsi="Gill Sans MT" w:cs="Arial"/>
          <w:sz w:val="22"/>
          <w:szCs w:val="22"/>
        </w:rPr>
        <w:t>Maître d’Ouvrage</w:t>
      </w:r>
      <w:r w:rsidRPr="006312E8">
        <w:rPr>
          <w:rFonts w:ascii="Gill Sans MT" w:hAnsi="Gill Sans MT" w:cs="Arial"/>
          <w:sz w:val="22"/>
          <w:szCs w:val="22"/>
        </w:rPr>
        <w:t xml:space="preserve"> qui la retiendra sur le décompte définitif de l’</w:t>
      </w:r>
      <w:r w:rsidR="00A725F6" w:rsidRPr="006312E8">
        <w:rPr>
          <w:rFonts w:ascii="Gill Sans MT" w:hAnsi="Gill Sans MT" w:cs="Arial"/>
          <w:sz w:val="22"/>
          <w:szCs w:val="22"/>
        </w:rPr>
        <w:t>Entrepreneur</w:t>
      </w:r>
      <w:r w:rsidRPr="006312E8">
        <w:rPr>
          <w:rFonts w:ascii="Gill Sans MT" w:hAnsi="Gill Sans MT" w:cs="Arial"/>
          <w:sz w:val="22"/>
          <w:szCs w:val="22"/>
        </w:rPr>
        <w:t>.</w:t>
      </w:r>
    </w:p>
    <w:p w14:paraId="33F652DD" w14:textId="2FEEC8AC" w:rsidR="00926953" w:rsidRPr="006312E8" w:rsidRDefault="00926953" w:rsidP="00591B23">
      <w:pPr>
        <w:spacing w:before="120"/>
        <w:jc w:val="both"/>
        <w:rPr>
          <w:rFonts w:ascii="Gill Sans MT" w:hAnsi="Gill Sans MT" w:cs="Arial"/>
          <w:sz w:val="22"/>
          <w:szCs w:val="22"/>
          <w:u w:val="single"/>
        </w:rPr>
      </w:pPr>
      <w:r w:rsidRPr="006312E8">
        <w:rPr>
          <w:rFonts w:ascii="Gill Sans MT" w:hAnsi="Gill Sans MT" w:cs="Arial"/>
          <w:sz w:val="22"/>
          <w:szCs w:val="22"/>
          <w:u w:val="single"/>
        </w:rPr>
        <w:t>Pénalités am</w:t>
      </w:r>
      <w:r w:rsidR="00B4065E" w:rsidRPr="006312E8">
        <w:rPr>
          <w:rFonts w:ascii="Gill Sans MT" w:hAnsi="Gill Sans MT" w:cs="Arial"/>
          <w:sz w:val="22"/>
          <w:szCs w:val="22"/>
          <w:u w:val="single"/>
        </w:rPr>
        <w:t>e</w:t>
      </w:r>
      <w:r w:rsidRPr="006312E8">
        <w:rPr>
          <w:rFonts w:ascii="Gill Sans MT" w:hAnsi="Gill Sans MT" w:cs="Arial"/>
          <w:sz w:val="22"/>
          <w:szCs w:val="22"/>
          <w:u w:val="single"/>
        </w:rPr>
        <w:t>ndes de fonctionnement</w:t>
      </w:r>
    </w:p>
    <w:p w14:paraId="0BD5AD73" w14:textId="55722770"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 xml:space="preserve">Les responsables de l’entreprise adjudicataire sont tenus d’assister aux réunions hebdomadaires de chantier de maîtrise d’œuvre et de coordination lorsqu’ils y auront été conviés par lettre ou PV de réunion précédentes de </w:t>
      </w:r>
      <w:r w:rsidR="007F1E6E" w:rsidRPr="006312E8">
        <w:rPr>
          <w:rFonts w:ascii="Gill Sans MT" w:hAnsi="Gill Sans MT" w:cs="Arial"/>
          <w:sz w:val="22"/>
          <w:szCs w:val="22"/>
        </w:rPr>
        <w:t>chantier,</w:t>
      </w:r>
      <w:r w:rsidRPr="006312E8">
        <w:rPr>
          <w:rFonts w:ascii="Gill Sans MT" w:hAnsi="Gill Sans MT" w:cs="Arial"/>
          <w:sz w:val="22"/>
          <w:szCs w:val="22"/>
        </w:rPr>
        <w:t xml:space="preserve"> en cas d’absence, les astreintes sur hautes seront appliquées, non récupérables :</w:t>
      </w:r>
    </w:p>
    <w:p w14:paraId="1F6BBAFE" w14:textId="7AA2007C"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lastRenderedPageBreak/>
        <w:t xml:space="preserve">Retard : 200 dhs par ¼ </w:t>
      </w:r>
      <w:r w:rsidR="00C40D9D" w:rsidRPr="006312E8">
        <w:rPr>
          <w:rFonts w:ascii="Gill Sans MT" w:hAnsi="Gill Sans MT" w:cs="Arial"/>
          <w:sz w:val="22"/>
          <w:szCs w:val="22"/>
        </w:rPr>
        <w:t>H d’heure</w:t>
      </w:r>
      <w:r w:rsidRPr="006312E8">
        <w:rPr>
          <w:rFonts w:ascii="Gill Sans MT" w:hAnsi="Gill Sans MT" w:cs="Arial"/>
          <w:sz w:val="22"/>
          <w:szCs w:val="22"/>
        </w:rPr>
        <w:t xml:space="preserve"> et par spécialité de chaque lot.</w:t>
      </w:r>
    </w:p>
    <w:p w14:paraId="02F16E2E"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Absence : 1500 dhs.</w:t>
      </w:r>
    </w:p>
    <w:p w14:paraId="798A78FB" w14:textId="77777777" w:rsidR="00926953" w:rsidRPr="006312E8" w:rsidRDefault="00926953" w:rsidP="00591B23">
      <w:pPr>
        <w:spacing w:before="120"/>
        <w:jc w:val="both"/>
        <w:rPr>
          <w:rFonts w:ascii="Gill Sans MT" w:hAnsi="Gill Sans MT" w:cs="Arial"/>
          <w:sz w:val="22"/>
          <w:szCs w:val="22"/>
          <w:u w:val="single"/>
        </w:rPr>
      </w:pPr>
      <w:r w:rsidRPr="006312E8">
        <w:rPr>
          <w:rFonts w:ascii="Gill Sans MT" w:hAnsi="Gill Sans MT" w:cs="Arial"/>
          <w:sz w:val="22"/>
          <w:szCs w:val="22"/>
          <w:u w:val="single"/>
        </w:rPr>
        <w:t>Pénalités pour retards de fournitures des dossiers d</w:t>
      </w:r>
      <w:r w:rsidR="007F1E6E" w:rsidRPr="006312E8">
        <w:rPr>
          <w:rFonts w:ascii="Gill Sans MT" w:hAnsi="Gill Sans MT" w:cs="Arial"/>
          <w:sz w:val="22"/>
          <w:szCs w:val="22"/>
          <w:u w:val="single"/>
        </w:rPr>
        <w:t>’exécution et de</w:t>
      </w:r>
      <w:r w:rsidRPr="006312E8">
        <w:rPr>
          <w:rFonts w:ascii="Gill Sans MT" w:hAnsi="Gill Sans MT" w:cs="Arial"/>
          <w:sz w:val="22"/>
          <w:szCs w:val="22"/>
          <w:u w:val="single"/>
        </w:rPr>
        <w:t xml:space="preserve"> recollement</w:t>
      </w:r>
    </w:p>
    <w:p w14:paraId="50502173" w14:textId="175FE428"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 xml:space="preserve">L’entreprise est tenue de fournir et constituer les dossiers </w:t>
      </w:r>
      <w:r w:rsidR="007F1E6E" w:rsidRPr="006312E8">
        <w:rPr>
          <w:rFonts w:ascii="Gill Sans MT" w:hAnsi="Gill Sans MT" w:cs="Arial"/>
          <w:sz w:val="22"/>
          <w:szCs w:val="22"/>
        </w:rPr>
        <w:t xml:space="preserve">d’exécution et </w:t>
      </w:r>
      <w:r w:rsidRPr="006312E8">
        <w:rPr>
          <w:rFonts w:ascii="Gill Sans MT" w:hAnsi="Gill Sans MT" w:cs="Arial"/>
          <w:sz w:val="22"/>
          <w:szCs w:val="22"/>
        </w:rPr>
        <w:t xml:space="preserve">de recollement et les remettre à la maîtrise d’œuvre. Un calendrier de remise des dossiers sera constitué suivant  le planning d’exécution. L’entreprise qui ne respectera pas les dates prévues se </w:t>
      </w:r>
      <w:r w:rsidR="007F1E6E" w:rsidRPr="006312E8">
        <w:rPr>
          <w:rFonts w:ascii="Gill Sans MT" w:hAnsi="Gill Sans MT" w:cs="Arial"/>
          <w:sz w:val="22"/>
          <w:szCs w:val="22"/>
        </w:rPr>
        <w:t>verra infliger une amende de 15</w:t>
      </w:r>
      <w:r w:rsidRPr="006312E8">
        <w:rPr>
          <w:rFonts w:ascii="Gill Sans MT" w:hAnsi="Gill Sans MT" w:cs="Arial"/>
          <w:sz w:val="22"/>
          <w:szCs w:val="22"/>
        </w:rPr>
        <w:t>00 dhs par jour calendaire de retard, et le règlement du décompte définitif restera subordo</w:t>
      </w:r>
      <w:r w:rsidR="007F1E6E" w:rsidRPr="006312E8">
        <w:rPr>
          <w:rFonts w:ascii="Gill Sans MT" w:hAnsi="Gill Sans MT" w:cs="Arial"/>
          <w:sz w:val="22"/>
          <w:szCs w:val="22"/>
        </w:rPr>
        <w:t>nné à la fourniture intégrale des</w:t>
      </w:r>
      <w:r w:rsidRPr="006312E8">
        <w:rPr>
          <w:rFonts w:ascii="Gill Sans MT" w:hAnsi="Gill Sans MT" w:cs="Arial"/>
          <w:sz w:val="22"/>
          <w:szCs w:val="22"/>
        </w:rPr>
        <w:t xml:space="preserve"> dossier</w:t>
      </w:r>
      <w:r w:rsidR="007F1E6E" w:rsidRPr="006312E8">
        <w:rPr>
          <w:rFonts w:ascii="Gill Sans MT" w:hAnsi="Gill Sans MT" w:cs="Arial"/>
          <w:sz w:val="22"/>
          <w:szCs w:val="22"/>
        </w:rPr>
        <w:t>s</w:t>
      </w:r>
      <w:r w:rsidRPr="006312E8">
        <w:rPr>
          <w:rFonts w:ascii="Gill Sans MT" w:hAnsi="Gill Sans MT" w:cs="Arial"/>
          <w:sz w:val="22"/>
          <w:szCs w:val="22"/>
        </w:rPr>
        <w:t xml:space="preserve"> </w:t>
      </w:r>
      <w:r w:rsidR="007F1E6E" w:rsidRPr="006312E8">
        <w:rPr>
          <w:rFonts w:ascii="Gill Sans MT" w:hAnsi="Gill Sans MT" w:cs="Arial"/>
          <w:sz w:val="22"/>
          <w:szCs w:val="22"/>
        </w:rPr>
        <w:t xml:space="preserve">d’exécution et </w:t>
      </w:r>
      <w:r w:rsidRPr="006312E8">
        <w:rPr>
          <w:rFonts w:ascii="Gill Sans MT" w:hAnsi="Gill Sans MT" w:cs="Arial"/>
          <w:sz w:val="22"/>
          <w:szCs w:val="22"/>
        </w:rPr>
        <w:t>de recollement. Lorsque le montant des pénalités atteint le plafond ci-dessus le marché sera résilié d’office. Ces sommes seront réduites d’office, des décomptes de l’entreprise.</w:t>
      </w:r>
    </w:p>
    <w:p w14:paraId="2D201D1C"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 xml:space="preserve">Les arrêts de chantier dus aux cas de force majeurs devront être signalés dans les </w:t>
      </w:r>
      <w:r w:rsidR="007F1E6E" w:rsidRPr="006312E8">
        <w:rPr>
          <w:rFonts w:ascii="Gill Sans MT" w:hAnsi="Gill Sans MT" w:cs="Arial"/>
          <w:sz w:val="22"/>
          <w:szCs w:val="22"/>
        </w:rPr>
        <w:t>2</w:t>
      </w:r>
      <w:r w:rsidRPr="006312E8">
        <w:rPr>
          <w:rFonts w:ascii="Gill Sans MT" w:hAnsi="Gill Sans MT" w:cs="Arial"/>
          <w:sz w:val="22"/>
          <w:szCs w:val="22"/>
        </w:rPr>
        <w:t>4 heures et par écrit au maître de l’ouvrage.</w:t>
      </w:r>
    </w:p>
    <w:p w14:paraId="440976F7" w14:textId="77777777" w:rsidR="00926953" w:rsidRPr="006312E8" w:rsidRDefault="00926953" w:rsidP="00926953">
      <w:pPr>
        <w:jc w:val="both"/>
        <w:rPr>
          <w:rFonts w:ascii="Gill Sans MT" w:hAnsi="Gill Sans MT"/>
          <w:sz w:val="22"/>
          <w:szCs w:val="22"/>
        </w:rPr>
      </w:pPr>
    </w:p>
    <w:p w14:paraId="3A25B99F" w14:textId="77777777" w:rsidR="00926953" w:rsidRPr="006312E8" w:rsidRDefault="00926953" w:rsidP="000676CE">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 xml:space="preserve">ARTICLE N°15 : REVISION DES PRIX  </w:t>
      </w:r>
    </w:p>
    <w:p w14:paraId="71B6DB59" w14:textId="2D6AEA8D"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Les prix du présent marché sont fermes et non révisables</w:t>
      </w:r>
      <w:r w:rsidR="00B4065E" w:rsidRPr="006312E8">
        <w:rPr>
          <w:rFonts w:ascii="Gill Sans MT" w:hAnsi="Gill Sans MT" w:cs="Arial"/>
          <w:sz w:val="22"/>
          <w:szCs w:val="22"/>
        </w:rPr>
        <w:t> </w:t>
      </w:r>
      <w:r w:rsidRPr="006312E8">
        <w:rPr>
          <w:rFonts w:ascii="Gill Sans MT" w:hAnsi="Gill Sans MT" w:cs="Arial"/>
          <w:sz w:val="22"/>
          <w:szCs w:val="22"/>
        </w:rPr>
        <w:t xml:space="preserve">; toutefois si le taux de la taxe sur la valeur ajoutée est modifié postérieurement à la signature du marché, le </w:t>
      </w:r>
      <w:r w:rsidR="00A725F6" w:rsidRPr="006312E8">
        <w:rPr>
          <w:rFonts w:ascii="Gill Sans MT" w:hAnsi="Gill Sans MT" w:cs="Arial"/>
          <w:sz w:val="22"/>
          <w:szCs w:val="22"/>
        </w:rPr>
        <w:t>Maître d’Ouvrage</w:t>
      </w:r>
      <w:r w:rsidRPr="006312E8">
        <w:rPr>
          <w:rFonts w:ascii="Gill Sans MT" w:hAnsi="Gill Sans MT" w:cs="Arial"/>
          <w:sz w:val="22"/>
          <w:szCs w:val="22"/>
        </w:rPr>
        <w:t xml:space="preserve"> répercute cette modification sur le prix des travaux. </w:t>
      </w:r>
    </w:p>
    <w:p w14:paraId="0F09D02F" w14:textId="77777777" w:rsidR="00926953" w:rsidRPr="006312E8" w:rsidRDefault="00926953" w:rsidP="00926953">
      <w:pPr>
        <w:jc w:val="both"/>
        <w:rPr>
          <w:rFonts w:ascii="Gill Sans MT" w:hAnsi="Gill Sans MT"/>
          <w:b/>
          <w:bCs/>
          <w:color w:val="000000"/>
          <w:sz w:val="22"/>
          <w:szCs w:val="22"/>
          <w:u w:val="single"/>
        </w:rPr>
      </w:pPr>
    </w:p>
    <w:p w14:paraId="06844F74" w14:textId="77777777" w:rsidR="00926953" w:rsidRPr="006312E8" w:rsidRDefault="00926953" w:rsidP="00926953">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ARTICLE N°16 : APPROVISIONNEMENT</w:t>
      </w:r>
    </w:p>
    <w:p w14:paraId="29344945"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Compte tenu du règlement de l’acompte effectué à la signature de la présente convention, aucun acompte sur approvisionnement ne sera réglé à l’entreprise.</w:t>
      </w:r>
    </w:p>
    <w:p w14:paraId="55EBAEC9" w14:textId="77777777" w:rsidR="0057016A" w:rsidRPr="006312E8" w:rsidRDefault="0057016A" w:rsidP="008517C6">
      <w:pPr>
        <w:jc w:val="both"/>
        <w:rPr>
          <w:rFonts w:ascii="Gill Sans MT" w:hAnsi="Gill Sans MT" w:cs="Arial"/>
          <w:sz w:val="22"/>
          <w:szCs w:val="22"/>
        </w:rPr>
      </w:pPr>
    </w:p>
    <w:p w14:paraId="4D9D433D" w14:textId="77777777" w:rsidR="0057016A" w:rsidRPr="006312E8" w:rsidRDefault="0057016A" w:rsidP="00591B23">
      <w:pPr>
        <w:spacing w:before="120"/>
        <w:jc w:val="both"/>
        <w:rPr>
          <w:rFonts w:ascii="Gill Sans MT" w:hAnsi="Gill Sans MT" w:cs="Arial"/>
          <w:b/>
          <w:bCs/>
          <w:caps/>
          <w:sz w:val="22"/>
          <w:szCs w:val="22"/>
          <w:u w:val="single"/>
        </w:rPr>
      </w:pPr>
      <w:r w:rsidRPr="006312E8">
        <w:rPr>
          <w:rFonts w:ascii="Gill Sans MT" w:hAnsi="Gill Sans MT" w:cs="Arial"/>
          <w:b/>
          <w:bCs/>
          <w:caps/>
          <w:sz w:val="22"/>
          <w:szCs w:val="22"/>
          <w:u w:val="single"/>
        </w:rPr>
        <w:t xml:space="preserve">ARTICLE N°17 : cautionnement provisoire </w:t>
      </w:r>
      <w:r w:rsidR="00062F1A" w:rsidRPr="006312E8">
        <w:rPr>
          <w:rFonts w:ascii="Gill Sans MT" w:hAnsi="Gill Sans MT" w:cs="Arial"/>
          <w:b/>
          <w:bCs/>
          <w:caps/>
          <w:sz w:val="22"/>
          <w:szCs w:val="22"/>
          <w:u w:val="single"/>
        </w:rPr>
        <w:t>ET</w:t>
      </w:r>
      <w:r w:rsidRPr="006312E8">
        <w:rPr>
          <w:rFonts w:ascii="Gill Sans MT" w:hAnsi="Gill Sans MT" w:cs="Arial"/>
          <w:b/>
          <w:bCs/>
          <w:caps/>
          <w:sz w:val="22"/>
          <w:szCs w:val="22"/>
          <w:u w:val="single"/>
        </w:rPr>
        <w:t xml:space="preserve"> cautionnement définitif</w:t>
      </w:r>
    </w:p>
    <w:p w14:paraId="25295C6B" w14:textId="77777777" w:rsidR="0057016A" w:rsidRPr="006312E8" w:rsidRDefault="0057016A" w:rsidP="0057016A">
      <w:pPr>
        <w:spacing w:before="120"/>
        <w:jc w:val="both"/>
        <w:rPr>
          <w:rFonts w:ascii="Gill Sans MT" w:hAnsi="Gill Sans MT" w:cs="Arial"/>
          <w:sz w:val="22"/>
          <w:szCs w:val="22"/>
        </w:rPr>
      </w:pPr>
      <w:r w:rsidRPr="006312E8">
        <w:rPr>
          <w:rFonts w:ascii="Gill Sans MT" w:hAnsi="Gill Sans MT" w:cs="Arial"/>
          <w:sz w:val="22"/>
          <w:szCs w:val="22"/>
        </w:rPr>
        <w:t>Il n’est prévu ni cautionnement provisoire ni cautionnement définitif au titre du présent marché.</w:t>
      </w:r>
    </w:p>
    <w:p w14:paraId="17443D0D" w14:textId="54C09EA8" w:rsidR="00926953" w:rsidRPr="006312E8" w:rsidRDefault="00926953" w:rsidP="00926953">
      <w:pPr>
        <w:jc w:val="both"/>
        <w:rPr>
          <w:rFonts w:ascii="Gill Sans MT" w:hAnsi="Gill Sans MT"/>
          <w:color w:val="000000"/>
          <w:sz w:val="22"/>
          <w:szCs w:val="22"/>
        </w:rPr>
      </w:pPr>
    </w:p>
    <w:p w14:paraId="7492652C" w14:textId="77777777" w:rsidR="009B6D75" w:rsidRPr="006312E8" w:rsidRDefault="009B6D75" w:rsidP="00926953">
      <w:pPr>
        <w:jc w:val="both"/>
        <w:rPr>
          <w:rFonts w:ascii="Gill Sans MT" w:hAnsi="Gill Sans MT" w:cs="Arial"/>
          <w:b/>
          <w:bCs/>
          <w:caps/>
          <w:sz w:val="22"/>
          <w:szCs w:val="22"/>
          <w:u w:val="single"/>
        </w:rPr>
      </w:pPr>
    </w:p>
    <w:p w14:paraId="4EE2F804" w14:textId="77777777" w:rsidR="009B6D75" w:rsidRPr="006312E8" w:rsidRDefault="009B6D75" w:rsidP="00926953">
      <w:pPr>
        <w:jc w:val="both"/>
        <w:rPr>
          <w:rFonts w:ascii="Gill Sans MT" w:hAnsi="Gill Sans MT" w:cs="Arial"/>
          <w:b/>
          <w:bCs/>
          <w:caps/>
          <w:sz w:val="22"/>
          <w:szCs w:val="22"/>
          <w:u w:val="single"/>
        </w:rPr>
      </w:pPr>
    </w:p>
    <w:p w14:paraId="2FE6E8AD" w14:textId="2F403FF9" w:rsidR="00926953" w:rsidRPr="006312E8" w:rsidRDefault="00926953" w:rsidP="00926953">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 xml:space="preserve">ARTICLE N°18 : RETENUE DE GARANTIE </w:t>
      </w:r>
    </w:p>
    <w:p w14:paraId="649785BE" w14:textId="7C9381D9"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La retenue de garantie à prélever sur les situations provisoires est de dix pour cent (10%), elle cessera de croître lorsqu'elle atteindra sept pour cent (7%) du montant du marché augmenté le cas échéant des avenants.</w:t>
      </w:r>
    </w:p>
    <w:p w14:paraId="23F2A48A" w14:textId="7E283314"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 xml:space="preserve">Elle est acquise de plein droit au </w:t>
      </w:r>
      <w:r w:rsidR="00831657" w:rsidRPr="006312E8">
        <w:rPr>
          <w:rFonts w:ascii="Gill Sans MT" w:hAnsi="Gill Sans MT" w:cs="Arial"/>
          <w:sz w:val="22"/>
          <w:szCs w:val="22"/>
        </w:rPr>
        <w:t xml:space="preserve">maître de l'ouvrage </w:t>
      </w:r>
      <w:r w:rsidRPr="006312E8">
        <w:rPr>
          <w:rFonts w:ascii="Gill Sans MT" w:hAnsi="Gill Sans MT" w:cs="Arial"/>
          <w:sz w:val="22"/>
          <w:szCs w:val="22"/>
        </w:rPr>
        <w:t>en cas de malfaçons, négligences ou autres manquements de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à ses obligations.</w:t>
      </w:r>
    </w:p>
    <w:p w14:paraId="2E9F05CB"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Cette retenue de garantie peut être transformée en caution bancaire délivrée par un organisme bancaire.</w:t>
      </w:r>
    </w:p>
    <w:p w14:paraId="25AE1769" w14:textId="77777777" w:rsidR="00926953" w:rsidRPr="006312E8" w:rsidRDefault="00926953" w:rsidP="008517C6">
      <w:pPr>
        <w:jc w:val="both"/>
        <w:rPr>
          <w:rFonts w:ascii="Gill Sans MT" w:hAnsi="Gill Sans MT" w:cs="Arial"/>
          <w:sz w:val="22"/>
          <w:szCs w:val="22"/>
        </w:rPr>
      </w:pPr>
    </w:p>
    <w:p w14:paraId="22C4E8BE" w14:textId="77777777" w:rsidR="00926953" w:rsidRPr="006312E8" w:rsidRDefault="00926953" w:rsidP="00926953">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 xml:space="preserve">ARTICLE N° 19 : ASSURANCES </w:t>
      </w:r>
    </w:p>
    <w:p w14:paraId="65345A4A" w14:textId="4EF746E9"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devra s'assurer aupr</w:t>
      </w:r>
      <w:r w:rsidR="00A1792D" w:rsidRPr="006312E8">
        <w:rPr>
          <w:rFonts w:ascii="Gill Sans MT" w:hAnsi="Gill Sans MT" w:cs="Arial"/>
          <w:sz w:val="22"/>
          <w:szCs w:val="22"/>
        </w:rPr>
        <w:t>è</w:t>
      </w:r>
      <w:r w:rsidRPr="006312E8">
        <w:rPr>
          <w:rFonts w:ascii="Gill Sans MT" w:hAnsi="Gill Sans MT" w:cs="Arial"/>
          <w:sz w:val="22"/>
          <w:szCs w:val="22"/>
        </w:rPr>
        <w:t>s d'une compagnie garantissant tous les risques résultant de l’exécution du présent marché.</w:t>
      </w:r>
      <w:r w:rsidR="00B4065E" w:rsidRPr="006312E8">
        <w:rPr>
          <w:rFonts w:ascii="Gill Sans MT" w:hAnsi="Gill Sans MT" w:cs="Arial"/>
          <w:sz w:val="22"/>
          <w:szCs w:val="22"/>
        </w:rPr>
        <w:t xml:space="preserve"> </w:t>
      </w:r>
      <w:r w:rsidRPr="006312E8">
        <w:rPr>
          <w:rFonts w:ascii="Gill Sans MT" w:hAnsi="Gill Sans MT" w:cs="Arial"/>
          <w:sz w:val="22"/>
          <w:szCs w:val="22"/>
        </w:rPr>
        <w:t>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devra en fournir </w:t>
      </w:r>
      <w:r w:rsidR="00831657" w:rsidRPr="006312E8">
        <w:rPr>
          <w:rFonts w:ascii="Gill Sans MT" w:hAnsi="Gill Sans MT" w:cs="Arial"/>
          <w:sz w:val="22"/>
          <w:szCs w:val="22"/>
        </w:rPr>
        <w:t xml:space="preserve">au </w:t>
      </w:r>
      <w:r w:rsidR="00A725F6" w:rsidRPr="006312E8">
        <w:rPr>
          <w:rFonts w:ascii="Gill Sans MT" w:hAnsi="Gill Sans MT" w:cs="Arial"/>
          <w:sz w:val="22"/>
          <w:szCs w:val="22"/>
        </w:rPr>
        <w:t>Maître d’Ouvrage</w:t>
      </w:r>
      <w:r w:rsidR="00831657" w:rsidRPr="006312E8">
        <w:rPr>
          <w:rFonts w:ascii="Gill Sans MT" w:hAnsi="Gill Sans MT" w:cs="Arial"/>
          <w:sz w:val="22"/>
          <w:szCs w:val="22"/>
        </w:rPr>
        <w:t xml:space="preserve"> </w:t>
      </w:r>
      <w:r w:rsidRPr="006312E8">
        <w:rPr>
          <w:rFonts w:ascii="Gill Sans MT" w:hAnsi="Gill Sans MT" w:cs="Arial"/>
          <w:sz w:val="22"/>
          <w:szCs w:val="22"/>
        </w:rPr>
        <w:t>la justification avant tout commencement des travaux.</w:t>
      </w:r>
    </w:p>
    <w:p w14:paraId="2478C5B7"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L'assurance en question devra couvrir :</w:t>
      </w:r>
    </w:p>
    <w:p w14:paraId="4845C87C"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1- Dommages aux tiers :</w:t>
      </w:r>
    </w:p>
    <w:p w14:paraId="38291011" w14:textId="5DD554A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devra contracter une assurance contre tout dommage, perte ou préjudice qui adviendrait à toute propriété par suite d’exécution du présent marché.</w:t>
      </w:r>
    </w:p>
    <w:p w14:paraId="1A5A3FE8"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lastRenderedPageBreak/>
        <w:t>2- Accidents de travail :</w:t>
      </w:r>
    </w:p>
    <w:p w14:paraId="1352780F" w14:textId="0428C8C8"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devra contracter une assurance couvrant les dommages ou accidents qui pourraient survenir aux ouvriers, aux</w:t>
      </w:r>
      <w:r w:rsidR="00831657" w:rsidRPr="006312E8">
        <w:rPr>
          <w:rFonts w:ascii="Gill Sans MT" w:hAnsi="Gill Sans MT" w:cs="Arial"/>
          <w:sz w:val="22"/>
          <w:szCs w:val="22"/>
        </w:rPr>
        <w:t xml:space="preserve"> employés de l'</w:t>
      </w:r>
      <w:r w:rsidR="00A725F6" w:rsidRPr="006312E8">
        <w:rPr>
          <w:rFonts w:ascii="Gill Sans MT" w:hAnsi="Gill Sans MT" w:cs="Arial"/>
          <w:sz w:val="22"/>
          <w:szCs w:val="22"/>
        </w:rPr>
        <w:t>Entrepreneur</w:t>
      </w:r>
      <w:r w:rsidR="00831657" w:rsidRPr="006312E8">
        <w:rPr>
          <w:rFonts w:ascii="Gill Sans MT" w:hAnsi="Gill Sans MT" w:cs="Arial"/>
          <w:sz w:val="22"/>
          <w:szCs w:val="22"/>
        </w:rPr>
        <w:t xml:space="preserve"> et des</w:t>
      </w:r>
      <w:r w:rsidRPr="006312E8">
        <w:rPr>
          <w:rFonts w:ascii="Gill Sans MT" w:hAnsi="Gill Sans MT" w:cs="Arial"/>
          <w:sz w:val="22"/>
          <w:szCs w:val="22"/>
        </w:rPr>
        <w:t xml:space="preserve"> sous</w:t>
      </w:r>
      <w:r w:rsidR="00B4065E" w:rsidRPr="006312E8">
        <w:rPr>
          <w:rFonts w:ascii="Gill Sans MT" w:hAnsi="Gill Sans MT" w:cs="Arial"/>
          <w:sz w:val="22"/>
          <w:szCs w:val="22"/>
        </w:rPr>
        <w:t>-</w:t>
      </w:r>
      <w:r w:rsidRPr="006312E8">
        <w:rPr>
          <w:rFonts w:ascii="Gill Sans MT" w:hAnsi="Gill Sans MT" w:cs="Arial"/>
          <w:sz w:val="22"/>
          <w:szCs w:val="22"/>
        </w:rPr>
        <w:t xml:space="preserve">traitants, </w:t>
      </w:r>
      <w:r w:rsidR="00831657" w:rsidRPr="006312E8">
        <w:rPr>
          <w:rFonts w:ascii="Gill Sans MT" w:hAnsi="Gill Sans MT" w:cs="Arial"/>
          <w:sz w:val="22"/>
          <w:szCs w:val="22"/>
        </w:rPr>
        <w:t xml:space="preserve">aux </w:t>
      </w:r>
      <w:r w:rsidRPr="006312E8">
        <w:rPr>
          <w:rFonts w:ascii="Gill Sans MT" w:hAnsi="Gill Sans MT" w:cs="Arial"/>
          <w:sz w:val="22"/>
          <w:szCs w:val="22"/>
        </w:rPr>
        <w:t xml:space="preserve">représentants de l’administration et </w:t>
      </w:r>
      <w:r w:rsidR="00831657" w:rsidRPr="006312E8">
        <w:rPr>
          <w:rFonts w:ascii="Gill Sans MT" w:hAnsi="Gill Sans MT" w:cs="Arial"/>
          <w:sz w:val="22"/>
          <w:szCs w:val="22"/>
        </w:rPr>
        <w:t>la maîtrise d’œuvre</w:t>
      </w:r>
      <w:r w:rsidR="00B4065E" w:rsidRPr="006312E8">
        <w:rPr>
          <w:rFonts w:ascii="Gill Sans MT" w:hAnsi="Gill Sans MT" w:cs="Arial"/>
          <w:sz w:val="22"/>
          <w:szCs w:val="22"/>
        </w:rPr>
        <w:t>,</w:t>
      </w:r>
      <w:r w:rsidRPr="006312E8">
        <w:rPr>
          <w:rFonts w:ascii="Gill Sans MT" w:hAnsi="Gill Sans MT" w:cs="Arial"/>
          <w:sz w:val="22"/>
          <w:szCs w:val="22"/>
        </w:rPr>
        <w:t xml:space="preserve"> etc.</w:t>
      </w:r>
    </w:p>
    <w:p w14:paraId="5DD48395" w14:textId="48107231" w:rsidR="00926953" w:rsidRPr="006312E8" w:rsidRDefault="00831657" w:rsidP="00591B23">
      <w:pPr>
        <w:spacing w:before="120"/>
        <w:jc w:val="both"/>
        <w:rPr>
          <w:rFonts w:ascii="Gill Sans MT" w:hAnsi="Gill Sans MT" w:cs="Arial"/>
          <w:sz w:val="22"/>
          <w:szCs w:val="22"/>
        </w:rPr>
      </w:pPr>
      <w:r w:rsidRPr="006312E8">
        <w:rPr>
          <w:rFonts w:ascii="Gill Sans MT" w:hAnsi="Gill Sans MT" w:cs="Arial"/>
          <w:sz w:val="22"/>
          <w:szCs w:val="22"/>
        </w:rPr>
        <w:t>Cette assurance sera valid</w:t>
      </w:r>
      <w:r w:rsidR="00926953" w:rsidRPr="006312E8">
        <w:rPr>
          <w:rFonts w:ascii="Gill Sans MT" w:hAnsi="Gill Sans MT" w:cs="Arial"/>
          <w:sz w:val="22"/>
          <w:szCs w:val="22"/>
        </w:rPr>
        <w:t>e jusqu'à la fin des travaux.</w:t>
      </w:r>
    </w:p>
    <w:p w14:paraId="3CC8C472"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3- Aux ouvrages :</w:t>
      </w:r>
    </w:p>
    <w:p w14:paraId="7D2510AB"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Les ouvrages définitifs ou provisoires doivent être couverts par une assurance pendant la durée d’exécution des travaux et jusqu'à leur réception définitive. De même, tous les matériaux, matériels ou autres fournitures approvisionnés, seront garantis.</w:t>
      </w:r>
    </w:p>
    <w:p w14:paraId="11FD665C" w14:textId="2BDA5059"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 xml:space="preserve">En cas de dégradation aux ouvrages objet du marché, et quelle qu’en soit la cause, </w:t>
      </w:r>
      <w:r w:rsidR="00831657" w:rsidRPr="006312E8">
        <w:rPr>
          <w:rFonts w:ascii="Gill Sans MT" w:hAnsi="Gill Sans MT" w:cs="Arial"/>
          <w:sz w:val="22"/>
          <w:szCs w:val="22"/>
        </w:rPr>
        <w:t>l’</w:t>
      </w:r>
      <w:r w:rsidR="00A725F6" w:rsidRPr="006312E8">
        <w:rPr>
          <w:rFonts w:ascii="Gill Sans MT" w:hAnsi="Gill Sans MT" w:cs="Arial"/>
          <w:sz w:val="22"/>
          <w:szCs w:val="22"/>
        </w:rPr>
        <w:t>Entrepreneur</w:t>
      </w:r>
      <w:r w:rsidR="00831657" w:rsidRPr="006312E8">
        <w:rPr>
          <w:rFonts w:ascii="Gill Sans MT" w:hAnsi="Gill Sans MT" w:cs="Arial"/>
          <w:sz w:val="22"/>
          <w:szCs w:val="22"/>
        </w:rPr>
        <w:t xml:space="preserve"> est tenu à la demande du </w:t>
      </w:r>
      <w:r w:rsidR="00A725F6" w:rsidRPr="006312E8">
        <w:rPr>
          <w:rFonts w:ascii="Gill Sans MT" w:hAnsi="Gill Sans MT" w:cs="Arial"/>
          <w:sz w:val="22"/>
          <w:szCs w:val="22"/>
        </w:rPr>
        <w:t>Maître d’Ouvrage</w:t>
      </w:r>
      <w:r w:rsidR="00831657" w:rsidRPr="006312E8">
        <w:rPr>
          <w:rFonts w:ascii="Gill Sans MT" w:hAnsi="Gill Sans MT" w:cs="Arial"/>
          <w:sz w:val="22"/>
          <w:szCs w:val="22"/>
        </w:rPr>
        <w:t xml:space="preserve"> de procéder dans les délais les plus réduits à leur remise en état. Si les dommages s’avèrent imputables à l’</w:t>
      </w:r>
      <w:r w:rsidR="00A725F6" w:rsidRPr="006312E8">
        <w:rPr>
          <w:rFonts w:ascii="Gill Sans MT" w:hAnsi="Gill Sans MT" w:cs="Arial"/>
          <w:sz w:val="22"/>
          <w:szCs w:val="22"/>
        </w:rPr>
        <w:t>Entrepreneur</w:t>
      </w:r>
      <w:r w:rsidR="00831657" w:rsidRPr="006312E8">
        <w:rPr>
          <w:rFonts w:ascii="Gill Sans MT" w:hAnsi="Gill Sans MT" w:cs="Arial"/>
          <w:sz w:val="22"/>
          <w:szCs w:val="22"/>
        </w:rPr>
        <w:t xml:space="preserve">, le </w:t>
      </w:r>
      <w:r w:rsidR="00A725F6" w:rsidRPr="006312E8">
        <w:rPr>
          <w:rFonts w:ascii="Gill Sans MT" w:hAnsi="Gill Sans MT" w:cs="Arial"/>
          <w:sz w:val="22"/>
          <w:szCs w:val="22"/>
        </w:rPr>
        <w:t>Maître d’Ouvrage</w:t>
      </w:r>
      <w:r w:rsidR="00831657" w:rsidRPr="006312E8">
        <w:rPr>
          <w:rFonts w:ascii="Gill Sans MT" w:hAnsi="Gill Sans MT" w:cs="Arial"/>
          <w:sz w:val="22"/>
          <w:szCs w:val="22"/>
        </w:rPr>
        <w:t xml:space="preserve"> </w:t>
      </w:r>
      <w:r w:rsidRPr="006312E8">
        <w:rPr>
          <w:rFonts w:ascii="Gill Sans MT" w:hAnsi="Gill Sans MT" w:cs="Arial"/>
          <w:sz w:val="22"/>
          <w:szCs w:val="22"/>
        </w:rPr>
        <w:t>n’aura pas à payer l</w:t>
      </w:r>
      <w:r w:rsidR="00831657" w:rsidRPr="006312E8">
        <w:rPr>
          <w:rFonts w:ascii="Gill Sans MT" w:hAnsi="Gill Sans MT" w:cs="Arial"/>
          <w:sz w:val="22"/>
          <w:szCs w:val="22"/>
        </w:rPr>
        <w:t>’</w:t>
      </w:r>
      <w:r w:rsidR="00A725F6" w:rsidRPr="006312E8">
        <w:rPr>
          <w:rFonts w:ascii="Gill Sans MT" w:hAnsi="Gill Sans MT" w:cs="Arial"/>
          <w:sz w:val="22"/>
          <w:szCs w:val="22"/>
        </w:rPr>
        <w:t>Entrepreneur</w:t>
      </w:r>
      <w:r w:rsidRPr="006312E8">
        <w:rPr>
          <w:rFonts w:ascii="Gill Sans MT" w:hAnsi="Gill Sans MT" w:cs="Arial"/>
          <w:sz w:val="22"/>
          <w:szCs w:val="22"/>
        </w:rPr>
        <w:t xml:space="preserve"> pour son </w:t>
      </w:r>
      <w:r w:rsidR="003F75C4" w:rsidRPr="006312E8">
        <w:rPr>
          <w:rFonts w:ascii="Gill Sans MT" w:hAnsi="Gill Sans MT" w:cs="Arial"/>
          <w:sz w:val="22"/>
          <w:szCs w:val="22"/>
        </w:rPr>
        <w:t>intervention.</w:t>
      </w:r>
      <w:r w:rsidRPr="006312E8">
        <w:rPr>
          <w:rFonts w:ascii="Gill Sans MT" w:hAnsi="Gill Sans MT" w:cs="Arial"/>
          <w:sz w:val="22"/>
          <w:szCs w:val="22"/>
        </w:rPr>
        <w:t xml:space="preserve"> Par contre, si les dommages s’avèrent non imputables à </w:t>
      </w:r>
      <w:r w:rsidR="00831657" w:rsidRPr="006312E8">
        <w:rPr>
          <w:rFonts w:ascii="Gill Sans MT" w:hAnsi="Gill Sans MT" w:cs="Arial"/>
          <w:sz w:val="22"/>
          <w:szCs w:val="22"/>
        </w:rPr>
        <w:t>l’</w:t>
      </w:r>
      <w:r w:rsidR="00A725F6" w:rsidRPr="006312E8">
        <w:rPr>
          <w:rFonts w:ascii="Gill Sans MT" w:hAnsi="Gill Sans MT" w:cs="Arial"/>
          <w:sz w:val="22"/>
          <w:szCs w:val="22"/>
        </w:rPr>
        <w:t>Entrepreneur</w:t>
      </w:r>
      <w:r w:rsidR="00831657" w:rsidRPr="006312E8">
        <w:rPr>
          <w:rFonts w:ascii="Gill Sans MT" w:hAnsi="Gill Sans MT" w:cs="Arial"/>
          <w:sz w:val="22"/>
          <w:szCs w:val="22"/>
        </w:rPr>
        <w:t xml:space="preserve"> le </w:t>
      </w:r>
      <w:r w:rsidR="00A725F6" w:rsidRPr="006312E8">
        <w:rPr>
          <w:rFonts w:ascii="Gill Sans MT" w:hAnsi="Gill Sans MT" w:cs="Arial"/>
          <w:sz w:val="22"/>
          <w:szCs w:val="22"/>
        </w:rPr>
        <w:t>Maître d’Ouvrage</w:t>
      </w:r>
      <w:r w:rsidR="00831657" w:rsidRPr="006312E8">
        <w:rPr>
          <w:rFonts w:ascii="Gill Sans MT" w:hAnsi="Gill Sans MT" w:cs="Arial"/>
          <w:sz w:val="22"/>
          <w:szCs w:val="22"/>
        </w:rPr>
        <w:t xml:space="preserve"> </w:t>
      </w:r>
      <w:r w:rsidRPr="006312E8">
        <w:rPr>
          <w:rFonts w:ascii="Gill Sans MT" w:hAnsi="Gill Sans MT" w:cs="Arial"/>
          <w:sz w:val="22"/>
          <w:szCs w:val="22"/>
        </w:rPr>
        <w:t>aura à rémunérer son intervention sur la base des prix unitaires du marché et des quantités réellement exécutées.</w:t>
      </w:r>
    </w:p>
    <w:p w14:paraId="414CA32D" w14:textId="6983F9FA"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 xml:space="preserve">Les </w:t>
      </w:r>
      <w:r w:rsidR="005D1DC5" w:rsidRPr="006312E8">
        <w:rPr>
          <w:rFonts w:ascii="Gill Sans MT" w:hAnsi="Gill Sans MT" w:cs="Arial"/>
          <w:sz w:val="22"/>
          <w:szCs w:val="22"/>
        </w:rPr>
        <w:t>garanties des</w:t>
      </w:r>
      <w:r w:rsidRPr="006312E8">
        <w:rPr>
          <w:rFonts w:ascii="Gill Sans MT" w:hAnsi="Gill Sans MT" w:cs="Arial"/>
          <w:sz w:val="22"/>
          <w:szCs w:val="22"/>
        </w:rPr>
        <w:t xml:space="preserve"> contrats d’assurance citées ci-dessus doivent être étendues aux sous-traitants sauf si les sous-traitants sont déjà couverts pour ces risques</w:t>
      </w:r>
      <w:r w:rsidR="00B4065E" w:rsidRPr="006312E8">
        <w:rPr>
          <w:rFonts w:ascii="Gill Sans MT" w:hAnsi="Gill Sans MT" w:cs="Arial"/>
          <w:sz w:val="22"/>
          <w:szCs w:val="22"/>
        </w:rPr>
        <w:t> </w:t>
      </w:r>
      <w:r w:rsidRPr="006312E8">
        <w:rPr>
          <w:rFonts w:ascii="Gill Sans MT" w:hAnsi="Gill Sans MT" w:cs="Arial"/>
          <w:sz w:val="22"/>
          <w:szCs w:val="22"/>
        </w:rPr>
        <w:t xml:space="preserve">; les contrats propres aux sous-traitants doivent être présentés au </w:t>
      </w:r>
      <w:r w:rsidR="00A725F6" w:rsidRPr="006312E8">
        <w:rPr>
          <w:rFonts w:ascii="Gill Sans MT" w:hAnsi="Gill Sans MT" w:cs="Arial"/>
          <w:sz w:val="22"/>
          <w:szCs w:val="22"/>
        </w:rPr>
        <w:t>Maître d’Ouvrage</w:t>
      </w:r>
      <w:r w:rsidR="00831657" w:rsidRPr="006312E8">
        <w:rPr>
          <w:rFonts w:ascii="Gill Sans MT" w:hAnsi="Gill Sans MT" w:cs="Arial"/>
          <w:sz w:val="22"/>
          <w:szCs w:val="22"/>
        </w:rPr>
        <w:t xml:space="preserve"> </w:t>
      </w:r>
      <w:r w:rsidR="00C40D9D" w:rsidRPr="006312E8">
        <w:rPr>
          <w:rFonts w:ascii="Gill Sans MT" w:hAnsi="Gill Sans MT" w:cs="Arial"/>
          <w:sz w:val="22"/>
          <w:szCs w:val="22"/>
        </w:rPr>
        <w:t>ainsi</w:t>
      </w:r>
      <w:r w:rsidRPr="006312E8">
        <w:rPr>
          <w:rFonts w:ascii="Gill Sans MT" w:hAnsi="Gill Sans MT" w:cs="Arial"/>
          <w:sz w:val="22"/>
          <w:szCs w:val="22"/>
        </w:rPr>
        <w:t xml:space="preserve"> qu’une attestation de validité et de paiement des primes en cours.</w:t>
      </w:r>
    </w:p>
    <w:p w14:paraId="341CC153" w14:textId="212A156D" w:rsidR="00926953" w:rsidRPr="006312E8" w:rsidRDefault="00831657" w:rsidP="00591B23">
      <w:pPr>
        <w:spacing w:before="120"/>
        <w:jc w:val="both"/>
        <w:rPr>
          <w:rFonts w:ascii="Gill Sans MT" w:hAnsi="Gill Sans MT" w:cs="Arial"/>
          <w:sz w:val="22"/>
          <w:szCs w:val="22"/>
        </w:rPr>
      </w:pPr>
      <w:r w:rsidRPr="006312E8">
        <w:rPr>
          <w:rFonts w:ascii="Gill Sans MT" w:hAnsi="Gill Sans MT" w:cs="Arial"/>
          <w:sz w:val="22"/>
          <w:szCs w:val="22"/>
        </w:rPr>
        <w:t>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est tenu d’adresser au </w:t>
      </w:r>
      <w:r w:rsidR="00A725F6" w:rsidRPr="006312E8">
        <w:rPr>
          <w:rFonts w:ascii="Gill Sans MT" w:hAnsi="Gill Sans MT" w:cs="Arial"/>
          <w:sz w:val="22"/>
          <w:szCs w:val="22"/>
        </w:rPr>
        <w:t>Maître d’Ouvrage</w:t>
      </w:r>
      <w:r w:rsidRPr="006312E8">
        <w:rPr>
          <w:rFonts w:ascii="Gill Sans MT" w:hAnsi="Gill Sans MT" w:cs="Arial"/>
          <w:sz w:val="22"/>
          <w:szCs w:val="22"/>
        </w:rPr>
        <w:t xml:space="preserve"> avant tout commencement d’exécution des travaux et chaque fois que le </w:t>
      </w:r>
      <w:r w:rsidR="00A725F6" w:rsidRPr="006312E8">
        <w:rPr>
          <w:rFonts w:ascii="Gill Sans MT" w:hAnsi="Gill Sans MT" w:cs="Arial"/>
          <w:sz w:val="22"/>
          <w:szCs w:val="22"/>
        </w:rPr>
        <w:t>Maître d’Ouvrage</w:t>
      </w:r>
      <w:r w:rsidRPr="006312E8">
        <w:rPr>
          <w:rFonts w:ascii="Gill Sans MT" w:hAnsi="Gill Sans MT" w:cs="Arial"/>
          <w:sz w:val="22"/>
          <w:szCs w:val="22"/>
        </w:rPr>
        <w:t xml:space="preserve"> </w:t>
      </w:r>
      <w:r w:rsidR="00926953" w:rsidRPr="006312E8">
        <w:rPr>
          <w:rFonts w:ascii="Gill Sans MT" w:hAnsi="Gill Sans MT" w:cs="Arial"/>
          <w:sz w:val="22"/>
          <w:szCs w:val="22"/>
        </w:rPr>
        <w:t>le demandera en particulier lors de l’ordonnancement des sommes qui lui sont dues, la photocopie certifiée conforme des polices contractées par lui et ou ses sous-traitants pour la couverture des risques énumérés ci-dessus.</w:t>
      </w:r>
    </w:p>
    <w:p w14:paraId="595723CA" w14:textId="73CC302C"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 xml:space="preserve">Elles doivent toutes comporter une clause interdisant leur résiliation sans un avis préalable de la compagnie d’assurance au </w:t>
      </w:r>
      <w:r w:rsidR="00A725F6" w:rsidRPr="006312E8">
        <w:rPr>
          <w:rFonts w:ascii="Gill Sans MT" w:hAnsi="Gill Sans MT" w:cs="Arial"/>
          <w:sz w:val="22"/>
          <w:szCs w:val="22"/>
        </w:rPr>
        <w:t>Maître d’Ouvrage</w:t>
      </w:r>
      <w:r w:rsidRPr="006312E8">
        <w:rPr>
          <w:rFonts w:ascii="Gill Sans MT" w:hAnsi="Gill Sans MT" w:cs="Arial"/>
          <w:sz w:val="22"/>
          <w:szCs w:val="22"/>
        </w:rPr>
        <w:t>.</w:t>
      </w:r>
    </w:p>
    <w:p w14:paraId="76FA219E" w14:textId="0EE439E2"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La compagnie d’assurance devra être agré</w:t>
      </w:r>
      <w:r w:rsidR="00B4065E" w:rsidRPr="006312E8">
        <w:rPr>
          <w:rFonts w:ascii="Gill Sans MT" w:hAnsi="Gill Sans MT" w:cs="Arial"/>
          <w:sz w:val="22"/>
          <w:szCs w:val="22"/>
        </w:rPr>
        <w:t>é</w:t>
      </w:r>
      <w:r w:rsidRPr="006312E8">
        <w:rPr>
          <w:rFonts w:ascii="Gill Sans MT" w:hAnsi="Gill Sans MT" w:cs="Arial"/>
          <w:sz w:val="22"/>
          <w:szCs w:val="22"/>
        </w:rPr>
        <w:t xml:space="preserve">e par </w:t>
      </w:r>
      <w:r w:rsidR="00831657" w:rsidRPr="006312E8">
        <w:rPr>
          <w:rFonts w:ascii="Gill Sans MT" w:hAnsi="Gill Sans MT" w:cs="Arial"/>
          <w:sz w:val="22"/>
          <w:szCs w:val="22"/>
        </w:rPr>
        <w:t xml:space="preserve">le </w:t>
      </w:r>
      <w:r w:rsidR="00A725F6" w:rsidRPr="006312E8">
        <w:rPr>
          <w:rFonts w:ascii="Gill Sans MT" w:hAnsi="Gill Sans MT" w:cs="Arial"/>
          <w:sz w:val="22"/>
          <w:szCs w:val="22"/>
        </w:rPr>
        <w:t>Maître d’Ouvrage</w:t>
      </w:r>
      <w:r w:rsidRPr="006312E8">
        <w:rPr>
          <w:rFonts w:ascii="Gill Sans MT" w:hAnsi="Gill Sans MT" w:cs="Arial"/>
          <w:sz w:val="22"/>
          <w:szCs w:val="22"/>
        </w:rPr>
        <w:t>.</w:t>
      </w:r>
      <w:r w:rsidR="00B4065E" w:rsidRPr="006312E8">
        <w:rPr>
          <w:rFonts w:ascii="Gill Sans MT" w:hAnsi="Gill Sans MT" w:cs="Arial"/>
          <w:sz w:val="22"/>
          <w:szCs w:val="22"/>
        </w:rPr>
        <w:t xml:space="preserve"> </w:t>
      </w:r>
      <w:r w:rsidRPr="006312E8">
        <w:rPr>
          <w:rFonts w:ascii="Gill Sans MT" w:hAnsi="Gill Sans MT" w:cs="Arial"/>
          <w:sz w:val="22"/>
          <w:szCs w:val="22"/>
        </w:rPr>
        <w:t>L</w:t>
      </w:r>
      <w:r w:rsidR="00831657" w:rsidRPr="006312E8">
        <w:rPr>
          <w:rFonts w:ascii="Gill Sans MT" w:hAnsi="Gill Sans MT" w:cs="Arial"/>
          <w:sz w:val="22"/>
          <w:szCs w:val="22"/>
        </w:rPr>
        <w:t>’</w:t>
      </w:r>
      <w:r w:rsidR="00A725F6" w:rsidRPr="006312E8">
        <w:rPr>
          <w:rFonts w:ascii="Gill Sans MT" w:hAnsi="Gill Sans MT" w:cs="Arial"/>
          <w:sz w:val="22"/>
          <w:szCs w:val="22"/>
        </w:rPr>
        <w:t>Entrepreneur</w:t>
      </w:r>
      <w:r w:rsidRPr="006312E8">
        <w:rPr>
          <w:rFonts w:ascii="Gill Sans MT" w:hAnsi="Gill Sans MT" w:cs="Arial"/>
          <w:sz w:val="22"/>
          <w:szCs w:val="22"/>
        </w:rPr>
        <w:t xml:space="preserve"> est tenu également de présenter </w:t>
      </w:r>
      <w:r w:rsidR="00831657" w:rsidRPr="006312E8">
        <w:rPr>
          <w:rFonts w:ascii="Gill Sans MT" w:hAnsi="Gill Sans MT" w:cs="Arial"/>
          <w:sz w:val="22"/>
          <w:szCs w:val="22"/>
        </w:rPr>
        <w:t xml:space="preserve">au </w:t>
      </w:r>
      <w:r w:rsidR="00A725F6" w:rsidRPr="006312E8">
        <w:rPr>
          <w:rFonts w:ascii="Gill Sans MT" w:hAnsi="Gill Sans MT" w:cs="Arial"/>
          <w:sz w:val="22"/>
          <w:szCs w:val="22"/>
        </w:rPr>
        <w:t>Maître d’Ouvrage</w:t>
      </w:r>
      <w:r w:rsidRPr="006312E8">
        <w:rPr>
          <w:rFonts w:ascii="Gill Sans MT" w:hAnsi="Gill Sans MT" w:cs="Arial"/>
          <w:sz w:val="22"/>
          <w:szCs w:val="22"/>
        </w:rPr>
        <w:t xml:space="preserve"> chaque fois qu’il le demandera les attestations émanant de la </w:t>
      </w:r>
      <w:r w:rsidR="00831657" w:rsidRPr="006312E8">
        <w:rPr>
          <w:rFonts w:ascii="Gill Sans MT" w:hAnsi="Gill Sans MT" w:cs="Arial"/>
          <w:sz w:val="22"/>
          <w:szCs w:val="22"/>
        </w:rPr>
        <w:t xml:space="preserve">compagnie d’assurance </w:t>
      </w:r>
      <w:r w:rsidRPr="006312E8">
        <w:rPr>
          <w:rFonts w:ascii="Gill Sans MT" w:hAnsi="Gill Sans MT" w:cs="Arial"/>
          <w:sz w:val="22"/>
          <w:szCs w:val="22"/>
        </w:rPr>
        <w:t>certifiant que les primes ont bien été réglées.</w:t>
      </w:r>
    </w:p>
    <w:p w14:paraId="74E8AAE6" w14:textId="77777777" w:rsidR="00926953" w:rsidRPr="006312E8" w:rsidRDefault="00926953" w:rsidP="008517C6">
      <w:pPr>
        <w:jc w:val="both"/>
        <w:rPr>
          <w:rFonts w:ascii="Gill Sans MT" w:hAnsi="Gill Sans MT" w:cs="Arial"/>
          <w:sz w:val="22"/>
          <w:szCs w:val="22"/>
        </w:rPr>
      </w:pPr>
    </w:p>
    <w:p w14:paraId="1CF1272D" w14:textId="77777777" w:rsidR="00926953" w:rsidRPr="006312E8" w:rsidRDefault="00926953" w:rsidP="00926953">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ARTICLE 20 : JUSTIFICATIONS</w:t>
      </w:r>
    </w:p>
    <w:p w14:paraId="34696B2E" w14:textId="1A273575"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La souscription des différentes polices sur visées doit intervenir au plus tard quinze jours après signature du marché. Tout règlement de travaux ou d’acomptes pourra être différé si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ne peut pas fournir les justifications demandées.</w:t>
      </w:r>
    </w:p>
    <w:p w14:paraId="4B41A3FE" w14:textId="77777777" w:rsidR="00926953" w:rsidRPr="006312E8" w:rsidRDefault="00926953" w:rsidP="00926953">
      <w:pPr>
        <w:jc w:val="both"/>
        <w:rPr>
          <w:rFonts w:ascii="Gill Sans MT" w:hAnsi="Gill Sans MT"/>
          <w:color w:val="000000"/>
          <w:sz w:val="22"/>
          <w:szCs w:val="22"/>
        </w:rPr>
      </w:pPr>
    </w:p>
    <w:p w14:paraId="303D30C6" w14:textId="7B93CFEA" w:rsidR="00926953" w:rsidRPr="006312E8" w:rsidRDefault="00926953" w:rsidP="00926953">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ARTICLE N°21 : RESPONSABILITE DE L’</w:t>
      </w:r>
      <w:r w:rsidR="00A725F6" w:rsidRPr="006312E8">
        <w:rPr>
          <w:rFonts w:ascii="Gill Sans MT" w:hAnsi="Gill Sans MT" w:cs="Arial"/>
          <w:b/>
          <w:bCs/>
          <w:caps/>
          <w:sz w:val="22"/>
          <w:szCs w:val="22"/>
          <w:u w:val="single"/>
        </w:rPr>
        <w:t>ENTREPRENEUR</w:t>
      </w:r>
    </w:p>
    <w:p w14:paraId="246568CB" w14:textId="37CEC7E6"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Dès la signature de la présente convention, l</w:t>
      </w:r>
      <w:r w:rsidR="00831657" w:rsidRPr="006312E8">
        <w:rPr>
          <w:rFonts w:ascii="Gill Sans MT" w:hAnsi="Gill Sans MT" w:cs="Arial"/>
          <w:sz w:val="22"/>
          <w:szCs w:val="22"/>
        </w:rPr>
        <w:t>’</w:t>
      </w:r>
      <w:r w:rsidR="00A725F6" w:rsidRPr="006312E8">
        <w:rPr>
          <w:rFonts w:ascii="Gill Sans MT" w:hAnsi="Gill Sans MT" w:cs="Arial"/>
          <w:sz w:val="22"/>
          <w:szCs w:val="22"/>
        </w:rPr>
        <w:t>Entrepreneur</w:t>
      </w:r>
      <w:r w:rsidRPr="006312E8">
        <w:rPr>
          <w:rFonts w:ascii="Gill Sans MT" w:hAnsi="Gill Sans MT" w:cs="Arial"/>
          <w:sz w:val="22"/>
          <w:szCs w:val="22"/>
        </w:rPr>
        <w:t xml:space="preserve"> reste seul responsable du chantier ainsi que des litiges pouvant survenir avec les voisins, l’administration et tout autre tiers.</w:t>
      </w:r>
    </w:p>
    <w:p w14:paraId="6172038B" w14:textId="77777777"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 xml:space="preserve">Ces litiges ne doivent en aucun cas empiéter sur </w:t>
      </w:r>
      <w:r w:rsidR="00D526B4" w:rsidRPr="006312E8">
        <w:rPr>
          <w:rFonts w:ascii="Gill Sans MT" w:hAnsi="Gill Sans MT" w:cs="Arial"/>
          <w:sz w:val="22"/>
          <w:szCs w:val="22"/>
        </w:rPr>
        <w:t>les délais</w:t>
      </w:r>
      <w:r w:rsidRPr="006312E8">
        <w:rPr>
          <w:rFonts w:ascii="Gill Sans MT" w:hAnsi="Gill Sans MT" w:cs="Arial"/>
          <w:sz w:val="22"/>
          <w:szCs w:val="22"/>
        </w:rPr>
        <w:t xml:space="preserve"> d’exécution des travaux.</w:t>
      </w:r>
    </w:p>
    <w:p w14:paraId="6DFED67E" w14:textId="70CC0C13"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s’engage à souscrire une assurance </w:t>
      </w:r>
      <w:r w:rsidR="00831657" w:rsidRPr="006312E8">
        <w:rPr>
          <w:rFonts w:ascii="Gill Sans MT" w:hAnsi="Gill Sans MT" w:cs="Arial"/>
          <w:sz w:val="22"/>
          <w:szCs w:val="22"/>
        </w:rPr>
        <w:t xml:space="preserve">(responsabilité civile et accident de travail) dès la signature de la présente convention et de communiquer au </w:t>
      </w:r>
      <w:r w:rsidR="00A725F6" w:rsidRPr="006312E8">
        <w:rPr>
          <w:rFonts w:ascii="Gill Sans MT" w:hAnsi="Gill Sans MT" w:cs="Arial"/>
          <w:sz w:val="22"/>
          <w:szCs w:val="22"/>
        </w:rPr>
        <w:t>Maître d’Ouvrage</w:t>
      </w:r>
      <w:r w:rsidR="00831657" w:rsidRPr="006312E8">
        <w:rPr>
          <w:rFonts w:ascii="Gill Sans MT" w:hAnsi="Gill Sans MT" w:cs="Arial"/>
          <w:sz w:val="22"/>
          <w:szCs w:val="22"/>
        </w:rPr>
        <w:t xml:space="preserve"> </w:t>
      </w:r>
      <w:r w:rsidRPr="006312E8">
        <w:rPr>
          <w:rFonts w:ascii="Gill Sans MT" w:hAnsi="Gill Sans MT" w:cs="Arial"/>
          <w:sz w:val="22"/>
          <w:szCs w:val="22"/>
        </w:rPr>
        <w:t>les copies des attestations des dites assurances.</w:t>
      </w:r>
    </w:p>
    <w:p w14:paraId="6477884C" w14:textId="6EB9FE05"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t>L’</w:t>
      </w:r>
      <w:r w:rsidR="00A725F6" w:rsidRPr="006312E8">
        <w:rPr>
          <w:rFonts w:ascii="Gill Sans MT" w:hAnsi="Gill Sans MT" w:cs="Arial"/>
          <w:sz w:val="22"/>
          <w:szCs w:val="22"/>
        </w:rPr>
        <w:t>Entrepreneur</w:t>
      </w:r>
      <w:r w:rsidR="000D25FD" w:rsidRPr="006312E8">
        <w:rPr>
          <w:rFonts w:ascii="Gill Sans MT" w:hAnsi="Gill Sans MT" w:cs="Arial"/>
          <w:sz w:val="22"/>
          <w:szCs w:val="22"/>
        </w:rPr>
        <w:t xml:space="preserve"> s’engage à renouveler ces assurances dès leur expiration de telle sorte que l’</w:t>
      </w:r>
      <w:r w:rsidR="00A725F6" w:rsidRPr="006312E8">
        <w:rPr>
          <w:rFonts w:ascii="Gill Sans MT" w:hAnsi="Gill Sans MT" w:cs="Arial"/>
          <w:sz w:val="22"/>
          <w:szCs w:val="22"/>
        </w:rPr>
        <w:t>Entrepreneur</w:t>
      </w:r>
      <w:r w:rsidR="000D25FD" w:rsidRPr="006312E8">
        <w:rPr>
          <w:rFonts w:ascii="Gill Sans MT" w:hAnsi="Gill Sans MT" w:cs="Arial"/>
          <w:sz w:val="22"/>
          <w:szCs w:val="22"/>
        </w:rPr>
        <w:t xml:space="preserve"> reste couvert par les assurances durant toute la durée des travaux et jusqu’à leur réception provisoire par le </w:t>
      </w:r>
      <w:r w:rsidR="00A725F6" w:rsidRPr="006312E8">
        <w:rPr>
          <w:rFonts w:ascii="Gill Sans MT" w:hAnsi="Gill Sans MT" w:cs="Arial"/>
          <w:sz w:val="22"/>
          <w:szCs w:val="22"/>
        </w:rPr>
        <w:t>Maître d’Ouvrage</w:t>
      </w:r>
      <w:r w:rsidRPr="006312E8">
        <w:rPr>
          <w:rFonts w:ascii="Gill Sans MT" w:hAnsi="Gill Sans MT" w:cs="Arial"/>
          <w:sz w:val="22"/>
          <w:szCs w:val="22"/>
        </w:rPr>
        <w:t>.</w:t>
      </w:r>
    </w:p>
    <w:p w14:paraId="58B4B46F" w14:textId="18DD494E" w:rsidR="00926953" w:rsidRPr="006312E8" w:rsidRDefault="00926953" w:rsidP="00591B23">
      <w:pPr>
        <w:spacing w:before="120"/>
        <w:jc w:val="both"/>
        <w:rPr>
          <w:rFonts w:ascii="Gill Sans MT" w:hAnsi="Gill Sans MT" w:cs="Arial"/>
          <w:sz w:val="22"/>
          <w:szCs w:val="22"/>
        </w:rPr>
      </w:pPr>
      <w:r w:rsidRPr="006312E8">
        <w:rPr>
          <w:rFonts w:ascii="Gill Sans MT" w:hAnsi="Gill Sans MT" w:cs="Arial"/>
          <w:sz w:val="22"/>
          <w:szCs w:val="22"/>
        </w:rPr>
        <w:lastRenderedPageBreak/>
        <w:t xml:space="preserve">Le </w:t>
      </w:r>
      <w:r w:rsidR="00A725F6" w:rsidRPr="006312E8">
        <w:rPr>
          <w:rFonts w:ascii="Gill Sans MT" w:hAnsi="Gill Sans MT" w:cs="Arial"/>
          <w:sz w:val="22"/>
          <w:szCs w:val="22"/>
        </w:rPr>
        <w:t>Maître d’Ouvrage</w:t>
      </w:r>
      <w:r w:rsidR="000D25FD" w:rsidRPr="006312E8">
        <w:rPr>
          <w:rFonts w:ascii="Gill Sans MT" w:hAnsi="Gill Sans MT" w:cs="Arial"/>
          <w:sz w:val="22"/>
          <w:szCs w:val="22"/>
        </w:rPr>
        <w:t xml:space="preserve"> </w:t>
      </w:r>
      <w:r w:rsidRPr="006312E8">
        <w:rPr>
          <w:rFonts w:ascii="Gill Sans MT" w:hAnsi="Gill Sans MT" w:cs="Arial"/>
          <w:sz w:val="22"/>
          <w:szCs w:val="22"/>
        </w:rPr>
        <w:t>en signant cette convention est dégagé de toute responsabilité vis</w:t>
      </w:r>
      <w:r w:rsidR="00AC4760" w:rsidRPr="006312E8">
        <w:rPr>
          <w:rFonts w:ascii="Gill Sans MT" w:hAnsi="Gill Sans MT" w:cs="Arial"/>
          <w:sz w:val="22"/>
          <w:szCs w:val="22"/>
        </w:rPr>
        <w:t>-</w:t>
      </w:r>
      <w:r w:rsidRPr="006312E8">
        <w:rPr>
          <w:rFonts w:ascii="Gill Sans MT" w:hAnsi="Gill Sans MT" w:cs="Arial"/>
          <w:sz w:val="22"/>
          <w:szCs w:val="22"/>
        </w:rPr>
        <w:t>à</w:t>
      </w:r>
      <w:r w:rsidR="00AC4760" w:rsidRPr="006312E8">
        <w:rPr>
          <w:rFonts w:ascii="Gill Sans MT" w:hAnsi="Gill Sans MT" w:cs="Arial"/>
          <w:sz w:val="22"/>
          <w:szCs w:val="22"/>
        </w:rPr>
        <w:t>-</w:t>
      </w:r>
      <w:r w:rsidRPr="006312E8">
        <w:rPr>
          <w:rFonts w:ascii="Gill Sans MT" w:hAnsi="Gill Sans MT" w:cs="Arial"/>
          <w:sz w:val="22"/>
          <w:szCs w:val="22"/>
        </w:rPr>
        <w:t xml:space="preserve">vis des </w:t>
      </w:r>
      <w:r w:rsidR="005D1DC5" w:rsidRPr="006312E8">
        <w:rPr>
          <w:rFonts w:ascii="Gill Sans MT" w:hAnsi="Gill Sans MT" w:cs="Arial"/>
          <w:sz w:val="22"/>
          <w:szCs w:val="22"/>
        </w:rPr>
        <w:t>voisins ;</w:t>
      </w:r>
      <w:r w:rsidRPr="006312E8">
        <w:rPr>
          <w:rFonts w:ascii="Gill Sans MT" w:hAnsi="Gill Sans MT" w:cs="Arial"/>
          <w:sz w:val="22"/>
          <w:szCs w:val="22"/>
        </w:rPr>
        <w:t xml:space="preserve"> de l’administration et de tout autre tiers et ce jusqu’à la date de l’achèvement des travaux.</w:t>
      </w:r>
    </w:p>
    <w:p w14:paraId="277AE496" w14:textId="77777777" w:rsidR="00926953" w:rsidRPr="006312E8" w:rsidRDefault="00926953" w:rsidP="00926953">
      <w:pPr>
        <w:ind w:left="2124" w:firstLine="6"/>
        <w:jc w:val="both"/>
        <w:rPr>
          <w:rFonts w:ascii="Gill Sans MT" w:hAnsi="Gill Sans MT"/>
          <w:color w:val="000000"/>
          <w:sz w:val="22"/>
          <w:szCs w:val="22"/>
        </w:rPr>
      </w:pPr>
    </w:p>
    <w:p w14:paraId="085DF767" w14:textId="77777777" w:rsidR="003B21F9" w:rsidRPr="006312E8" w:rsidRDefault="003B21F9" w:rsidP="003B21F9">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ARTICLE N°22 : RELATION DE L’ENTREPRISE AVEC LE DISTRIBUTEUR</w:t>
      </w:r>
    </w:p>
    <w:p w14:paraId="17E8E863" w14:textId="3A51B40D" w:rsidR="003B21F9" w:rsidRPr="006312E8" w:rsidRDefault="003B21F9" w:rsidP="008517C6">
      <w:pPr>
        <w:spacing w:before="120"/>
        <w:jc w:val="both"/>
        <w:rPr>
          <w:rFonts w:ascii="Gill Sans MT" w:hAnsi="Gill Sans MT" w:cs="Arial"/>
          <w:sz w:val="22"/>
          <w:szCs w:val="22"/>
        </w:rPr>
      </w:pPr>
      <w:r w:rsidRPr="006312E8">
        <w:rPr>
          <w:rFonts w:ascii="Gill Sans MT" w:hAnsi="Gill Sans MT" w:cs="Arial"/>
          <w:sz w:val="22"/>
          <w:szCs w:val="22"/>
        </w:rPr>
        <w:t>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se met en rapport avec les services intéressés du distributeur pour obtenir tous les renseignements utiles pour l’exécution des </w:t>
      </w:r>
      <w:r w:rsidR="00C40D9D" w:rsidRPr="006312E8">
        <w:rPr>
          <w:rFonts w:ascii="Gill Sans MT" w:hAnsi="Gill Sans MT" w:cs="Arial"/>
          <w:sz w:val="22"/>
          <w:szCs w:val="22"/>
        </w:rPr>
        <w:t>travaux ;</w:t>
      </w:r>
      <w:r w:rsidRPr="006312E8">
        <w:rPr>
          <w:rFonts w:ascii="Gill Sans MT" w:hAnsi="Gill Sans MT" w:cs="Arial"/>
          <w:sz w:val="22"/>
          <w:szCs w:val="22"/>
        </w:rPr>
        <w:t xml:space="preserve"> il se soumet à toutes les vérifications et visites des agents de ces services et fournit tous documents et pièces justificatives, demandés et en particulier, le certificat de conformité.</w:t>
      </w:r>
    </w:p>
    <w:p w14:paraId="5CD9BF5E" w14:textId="3AD2F5B6" w:rsidR="003B21F9" w:rsidRPr="006312E8" w:rsidRDefault="003B21F9" w:rsidP="008517C6">
      <w:pPr>
        <w:spacing w:before="120"/>
        <w:jc w:val="both"/>
        <w:rPr>
          <w:rFonts w:ascii="Gill Sans MT" w:hAnsi="Gill Sans MT" w:cs="Arial"/>
          <w:sz w:val="22"/>
          <w:szCs w:val="22"/>
        </w:rPr>
      </w:pPr>
      <w:r w:rsidRPr="006312E8">
        <w:rPr>
          <w:rFonts w:ascii="Gill Sans MT" w:hAnsi="Gill Sans MT" w:cs="Arial"/>
          <w:sz w:val="22"/>
          <w:szCs w:val="22"/>
        </w:rPr>
        <w:t>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doit notamment </w:t>
      </w:r>
      <w:r w:rsidR="00C40D9D" w:rsidRPr="006312E8">
        <w:rPr>
          <w:rFonts w:ascii="Gill Sans MT" w:hAnsi="Gill Sans MT" w:cs="Arial"/>
          <w:sz w:val="22"/>
          <w:szCs w:val="22"/>
        </w:rPr>
        <w:t>respecter les</w:t>
      </w:r>
      <w:r w:rsidRPr="006312E8">
        <w:rPr>
          <w:rFonts w:ascii="Gill Sans MT" w:hAnsi="Gill Sans MT" w:cs="Arial"/>
          <w:sz w:val="22"/>
          <w:szCs w:val="22"/>
        </w:rPr>
        <w:t xml:space="preserve"> règlements particuliers imposés par les services locaux du distributeur avec </w:t>
      </w:r>
      <w:r w:rsidR="000D25FD" w:rsidRPr="006312E8">
        <w:rPr>
          <w:rFonts w:ascii="Gill Sans MT" w:hAnsi="Gill Sans MT" w:cs="Arial"/>
          <w:sz w:val="22"/>
          <w:szCs w:val="22"/>
        </w:rPr>
        <w:t>lesquels l’</w:t>
      </w:r>
      <w:r w:rsidR="00A725F6" w:rsidRPr="006312E8">
        <w:rPr>
          <w:rFonts w:ascii="Gill Sans MT" w:hAnsi="Gill Sans MT" w:cs="Arial"/>
          <w:sz w:val="22"/>
          <w:szCs w:val="22"/>
        </w:rPr>
        <w:t>Entrepreneur</w:t>
      </w:r>
      <w:r w:rsidR="000D25FD" w:rsidRPr="006312E8">
        <w:rPr>
          <w:rFonts w:ascii="Gill Sans MT" w:hAnsi="Gill Sans MT" w:cs="Arial"/>
          <w:sz w:val="22"/>
          <w:szCs w:val="22"/>
        </w:rPr>
        <w:t xml:space="preserve"> </w:t>
      </w:r>
      <w:r w:rsidRPr="006312E8">
        <w:rPr>
          <w:rFonts w:ascii="Gill Sans MT" w:hAnsi="Gill Sans MT" w:cs="Arial"/>
          <w:sz w:val="22"/>
          <w:szCs w:val="22"/>
        </w:rPr>
        <w:t xml:space="preserve">doit se mettre en rapport pour l’approvisionnement du matériel </w:t>
      </w:r>
      <w:r w:rsidR="000D25FD" w:rsidRPr="006312E8">
        <w:rPr>
          <w:rFonts w:ascii="Gill Sans MT" w:hAnsi="Gill Sans MT" w:cs="Arial"/>
          <w:sz w:val="22"/>
          <w:szCs w:val="22"/>
        </w:rPr>
        <w:t>e</w:t>
      </w:r>
      <w:r w:rsidRPr="006312E8">
        <w:rPr>
          <w:rFonts w:ascii="Gill Sans MT" w:hAnsi="Gill Sans MT" w:cs="Arial"/>
          <w:sz w:val="22"/>
          <w:szCs w:val="22"/>
        </w:rPr>
        <w:t xml:space="preserve">t avant l’exécution des travaux. Il doit faire connaître au </w:t>
      </w:r>
      <w:r w:rsidR="00A725F6" w:rsidRPr="006312E8">
        <w:rPr>
          <w:rFonts w:ascii="Gill Sans MT" w:hAnsi="Gill Sans MT" w:cs="Arial"/>
          <w:sz w:val="22"/>
          <w:szCs w:val="22"/>
        </w:rPr>
        <w:t>Maître d’Ouvrage</w:t>
      </w:r>
      <w:r w:rsidRPr="006312E8">
        <w:rPr>
          <w:rFonts w:ascii="Gill Sans MT" w:hAnsi="Gill Sans MT" w:cs="Arial"/>
          <w:sz w:val="22"/>
          <w:szCs w:val="22"/>
        </w:rPr>
        <w:t xml:space="preserve"> les dispositions du devis descriptif qui ne sont pas admises par le distributeur, faute de quoi, il doit pren</w:t>
      </w:r>
      <w:r w:rsidR="000D25FD" w:rsidRPr="006312E8">
        <w:rPr>
          <w:rFonts w:ascii="Gill Sans MT" w:hAnsi="Gill Sans MT" w:cs="Arial"/>
          <w:sz w:val="22"/>
          <w:szCs w:val="22"/>
        </w:rPr>
        <w:t>dre à sa charge tous les frais</w:t>
      </w:r>
      <w:r w:rsidRPr="006312E8">
        <w:rPr>
          <w:rFonts w:ascii="Gill Sans MT" w:hAnsi="Gill Sans MT" w:cs="Arial"/>
          <w:sz w:val="22"/>
          <w:szCs w:val="22"/>
        </w:rPr>
        <w:t xml:space="preserve"> résultant des modifications imposées par celui-ci. Il doit également </w:t>
      </w:r>
      <w:r w:rsidR="00C40D9D" w:rsidRPr="006312E8">
        <w:rPr>
          <w:rFonts w:ascii="Gill Sans MT" w:hAnsi="Gill Sans MT" w:cs="Arial"/>
          <w:sz w:val="22"/>
          <w:szCs w:val="22"/>
        </w:rPr>
        <w:t>établir les</w:t>
      </w:r>
      <w:r w:rsidRPr="006312E8">
        <w:rPr>
          <w:rFonts w:ascii="Gill Sans MT" w:hAnsi="Gill Sans MT" w:cs="Arial"/>
          <w:sz w:val="22"/>
          <w:szCs w:val="22"/>
        </w:rPr>
        <w:t xml:space="preserve"> demandes d’abonnement, se procurer les formulaires nécessaires et les soumettre au </w:t>
      </w:r>
      <w:r w:rsidR="00A725F6" w:rsidRPr="006312E8">
        <w:rPr>
          <w:rFonts w:ascii="Gill Sans MT" w:hAnsi="Gill Sans MT" w:cs="Arial"/>
          <w:sz w:val="22"/>
          <w:szCs w:val="22"/>
        </w:rPr>
        <w:t>Maître d’Ouvrage</w:t>
      </w:r>
      <w:r w:rsidRPr="006312E8">
        <w:rPr>
          <w:rFonts w:ascii="Gill Sans MT" w:hAnsi="Gill Sans MT" w:cs="Arial"/>
          <w:sz w:val="22"/>
          <w:szCs w:val="22"/>
        </w:rPr>
        <w:t xml:space="preserve"> ou à son représentant, pour accord et signature.</w:t>
      </w:r>
    </w:p>
    <w:p w14:paraId="288F5576" w14:textId="77777777" w:rsidR="003B21F9" w:rsidRPr="006312E8" w:rsidRDefault="003B21F9" w:rsidP="00926953">
      <w:pPr>
        <w:jc w:val="both"/>
        <w:rPr>
          <w:rFonts w:ascii="Gill Sans MT" w:hAnsi="Gill Sans MT"/>
          <w:color w:val="000000"/>
          <w:sz w:val="22"/>
          <w:szCs w:val="22"/>
          <w:u w:val="words"/>
        </w:rPr>
      </w:pPr>
    </w:p>
    <w:p w14:paraId="1DCE6151" w14:textId="28C512F3" w:rsidR="00926953" w:rsidRPr="006312E8" w:rsidRDefault="00762E0F" w:rsidP="00926953">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ARTICLE N°2</w:t>
      </w:r>
      <w:r w:rsidR="003B21F9" w:rsidRPr="006312E8">
        <w:rPr>
          <w:rFonts w:ascii="Gill Sans MT" w:hAnsi="Gill Sans MT" w:cs="Arial"/>
          <w:b/>
          <w:bCs/>
          <w:caps/>
          <w:sz w:val="22"/>
          <w:szCs w:val="22"/>
          <w:u w:val="single"/>
        </w:rPr>
        <w:t>3</w:t>
      </w:r>
      <w:r w:rsidR="00926953" w:rsidRPr="006312E8">
        <w:rPr>
          <w:rFonts w:ascii="Gill Sans MT" w:hAnsi="Gill Sans MT" w:cs="Arial"/>
          <w:b/>
          <w:bCs/>
          <w:caps/>
          <w:sz w:val="22"/>
          <w:szCs w:val="22"/>
          <w:u w:val="single"/>
        </w:rPr>
        <w:t xml:space="preserve"> : DOCUMENTS </w:t>
      </w:r>
      <w:r w:rsidR="000D25FD" w:rsidRPr="006312E8">
        <w:rPr>
          <w:rFonts w:ascii="Gill Sans MT" w:hAnsi="Gill Sans MT" w:cs="Arial"/>
          <w:b/>
          <w:bCs/>
          <w:caps/>
          <w:sz w:val="22"/>
          <w:szCs w:val="22"/>
          <w:u w:val="single"/>
        </w:rPr>
        <w:t>À</w:t>
      </w:r>
      <w:r w:rsidR="00926953" w:rsidRPr="006312E8">
        <w:rPr>
          <w:rFonts w:ascii="Gill Sans MT" w:hAnsi="Gill Sans MT" w:cs="Arial"/>
          <w:b/>
          <w:bCs/>
          <w:caps/>
          <w:sz w:val="22"/>
          <w:szCs w:val="22"/>
          <w:u w:val="single"/>
        </w:rPr>
        <w:t xml:space="preserve"> FOURNIR PAR L’</w:t>
      </w:r>
      <w:r w:rsidR="00A725F6" w:rsidRPr="006312E8">
        <w:rPr>
          <w:rFonts w:ascii="Gill Sans MT" w:hAnsi="Gill Sans MT" w:cs="Arial"/>
          <w:b/>
          <w:bCs/>
          <w:caps/>
          <w:sz w:val="22"/>
          <w:szCs w:val="22"/>
          <w:u w:val="single"/>
        </w:rPr>
        <w:t>ENTREPRENEUR</w:t>
      </w:r>
    </w:p>
    <w:p w14:paraId="492CD93C" w14:textId="3ABDEA73" w:rsidR="00926953" w:rsidRPr="006312E8" w:rsidRDefault="00F426E7" w:rsidP="0081195F">
      <w:pPr>
        <w:spacing w:before="120"/>
        <w:jc w:val="both"/>
        <w:rPr>
          <w:rFonts w:ascii="Gill Sans MT" w:hAnsi="Gill Sans MT" w:cs="Arial"/>
          <w:sz w:val="22"/>
          <w:szCs w:val="22"/>
        </w:rPr>
      </w:pPr>
      <w:r w:rsidRPr="006312E8">
        <w:rPr>
          <w:rFonts w:ascii="Gill Sans MT" w:hAnsi="Gill Sans MT" w:cs="Arial"/>
          <w:sz w:val="22"/>
          <w:szCs w:val="22"/>
        </w:rPr>
        <w:t>Pour le lot n°1, d</w:t>
      </w:r>
      <w:r w:rsidR="00900F13" w:rsidRPr="006312E8">
        <w:rPr>
          <w:rFonts w:ascii="Gill Sans MT" w:hAnsi="Gill Sans MT" w:cs="Arial"/>
          <w:sz w:val="22"/>
          <w:szCs w:val="22"/>
        </w:rPr>
        <w:t>ans</w:t>
      </w:r>
      <w:r w:rsidR="00AD69E0" w:rsidRPr="006312E8">
        <w:rPr>
          <w:rFonts w:ascii="Gill Sans MT" w:hAnsi="Gill Sans MT" w:cs="Arial"/>
          <w:sz w:val="22"/>
          <w:szCs w:val="22"/>
        </w:rPr>
        <w:t xml:space="preserve"> </w:t>
      </w:r>
      <w:r w:rsidR="00900F13" w:rsidRPr="006312E8">
        <w:rPr>
          <w:rFonts w:ascii="Gill Sans MT" w:hAnsi="Gill Sans MT" w:cs="Arial"/>
          <w:sz w:val="22"/>
          <w:szCs w:val="22"/>
        </w:rPr>
        <w:t xml:space="preserve">un délai </w:t>
      </w:r>
      <w:r w:rsidRPr="006312E8">
        <w:rPr>
          <w:rFonts w:ascii="Gill Sans MT" w:hAnsi="Gill Sans MT" w:cs="Arial"/>
          <w:sz w:val="22"/>
          <w:szCs w:val="22"/>
        </w:rPr>
        <w:t>de cinq jours</w:t>
      </w:r>
      <w:r w:rsidR="0081195F" w:rsidRPr="006312E8">
        <w:rPr>
          <w:rFonts w:ascii="Gill Sans MT" w:hAnsi="Gill Sans MT" w:cs="Arial"/>
          <w:sz w:val="22"/>
          <w:szCs w:val="22"/>
        </w:rPr>
        <w:t xml:space="preserve"> après la date de l’ordre de service prescrivant le commencement des travaux</w:t>
      </w:r>
      <w:r w:rsidR="00926953" w:rsidRPr="006312E8">
        <w:rPr>
          <w:rFonts w:ascii="Gill Sans MT" w:hAnsi="Gill Sans MT" w:cs="Arial"/>
          <w:sz w:val="22"/>
          <w:szCs w:val="22"/>
        </w:rPr>
        <w:t>, l’</w:t>
      </w:r>
      <w:r w:rsidR="00A725F6" w:rsidRPr="006312E8">
        <w:rPr>
          <w:rFonts w:ascii="Gill Sans MT" w:hAnsi="Gill Sans MT" w:cs="Arial"/>
          <w:sz w:val="22"/>
          <w:szCs w:val="22"/>
        </w:rPr>
        <w:t>Entrepreneur</w:t>
      </w:r>
      <w:r w:rsidR="00926953" w:rsidRPr="006312E8">
        <w:rPr>
          <w:rFonts w:ascii="Gill Sans MT" w:hAnsi="Gill Sans MT" w:cs="Arial"/>
          <w:sz w:val="22"/>
          <w:szCs w:val="22"/>
        </w:rPr>
        <w:t xml:space="preserve"> doit fournir les documents suivants :</w:t>
      </w:r>
    </w:p>
    <w:p w14:paraId="58969D6D" w14:textId="5D7787F4" w:rsidR="00DF59D5" w:rsidRPr="006312E8" w:rsidRDefault="00831657" w:rsidP="00874D58">
      <w:pPr>
        <w:pStyle w:val="Paragraphedeliste"/>
        <w:numPr>
          <w:ilvl w:val="0"/>
          <w:numId w:val="15"/>
        </w:numPr>
        <w:ind w:left="714" w:hanging="357"/>
        <w:jc w:val="both"/>
        <w:rPr>
          <w:rFonts w:ascii="Gill Sans MT" w:hAnsi="Gill Sans MT" w:cs="Arial"/>
          <w:sz w:val="22"/>
          <w:szCs w:val="22"/>
        </w:rPr>
      </w:pPr>
      <w:r w:rsidRPr="006312E8">
        <w:rPr>
          <w:rFonts w:ascii="Gill Sans MT" w:hAnsi="Gill Sans MT" w:cs="Arial"/>
          <w:sz w:val="22"/>
          <w:szCs w:val="22"/>
        </w:rPr>
        <w:t>Étude</w:t>
      </w:r>
      <w:r w:rsidR="00350D60" w:rsidRPr="006312E8">
        <w:rPr>
          <w:rFonts w:ascii="Gill Sans MT" w:hAnsi="Gill Sans MT" w:cs="Arial"/>
          <w:sz w:val="22"/>
          <w:szCs w:val="22"/>
        </w:rPr>
        <w:t xml:space="preserve"> des matériaux</w:t>
      </w:r>
    </w:p>
    <w:p w14:paraId="25223524" w14:textId="43991562" w:rsidR="00C93EC1" w:rsidRPr="006312E8" w:rsidRDefault="00350D60" w:rsidP="00874D58">
      <w:pPr>
        <w:pStyle w:val="Paragraphedeliste"/>
        <w:numPr>
          <w:ilvl w:val="0"/>
          <w:numId w:val="15"/>
        </w:numPr>
        <w:ind w:left="714" w:hanging="357"/>
        <w:jc w:val="both"/>
        <w:rPr>
          <w:rFonts w:ascii="Gill Sans MT" w:hAnsi="Gill Sans MT" w:cs="Arial"/>
          <w:sz w:val="22"/>
          <w:szCs w:val="22"/>
        </w:rPr>
      </w:pPr>
      <w:r w:rsidRPr="006312E8">
        <w:rPr>
          <w:rFonts w:ascii="Gill Sans MT" w:hAnsi="Gill Sans MT" w:cs="Arial"/>
          <w:sz w:val="22"/>
          <w:szCs w:val="22"/>
        </w:rPr>
        <w:t>Provenance des matériaux</w:t>
      </w:r>
    </w:p>
    <w:p w14:paraId="2C5D780D" w14:textId="2E10330F" w:rsidR="0081195F" w:rsidRPr="006312E8" w:rsidRDefault="00C93EC1" w:rsidP="00874D58">
      <w:pPr>
        <w:pStyle w:val="Paragraphedeliste"/>
        <w:numPr>
          <w:ilvl w:val="0"/>
          <w:numId w:val="15"/>
        </w:numPr>
        <w:ind w:left="714" w:hanging="357"/>
        <w:rPr>
          <w:rFonts w:ascii="Gill Sans MT" w:hAnsi="Gill Sans MT" w:cs="Arial"/>
          <w:sz w:val="22"/>
          <w:szCs w:val="22"/>
        </w:rPr>
      </w:pPr>
      <w:r w:rsidRPr="006312E8">
        <w:rPr>
          <w:rFonts w:ascii="Gill Sans MT" w:hAnsi="Gill Sans MT" w:cs="Arial"/>
          <w:sz w:val="22"/>
          <w:szCs w:val="22"/>
        </w:rPr>
        <w:t>Dossier d’exécution</w:t>
      </w:r>
    </w:p>
    <w:p w14:paraId="4D320D27" w14:textId="182BCE80" w:rsidR="00F426E7" w:rsidRPr="006312E8" w:rsidRDefault="00AC4760" w:rsidP="00874D58">
      <w:pPr>
        <w:pStyle w:val="Paragraphedeliste"/>
        <w:numPr>
          <w:ilvl w:val="0"/>
          <w:numId w:val="15"/>
        </w:numPr>
        <w:ind w:left="714" w:hanging="357"/>
        <w:rPr>
          <w:rFonts w:ascii="Gill Sans MT" w:hAnsi="Gill Sans MT" w:cs="Arial"/>
          <w:sz w:val="22"/>
          <w:szCs w:val="22"/>
        </w:rPr>
      </w:pPr>
      <w:r w:rsidRPr="006312E8">
        <w:rPr>
          <w:rFonts w:ascii="Gill Sans MT" w:hAnsi="Gill Sans MT" w:cs="Arial"/>
          <w:sz w:val="22"/>
          <w:szCs w:val="22"/>
        </w:rPr>
        <w:t>N</w:t>
      </w:r>
      <w:r w:rsidR="0081195F" w:rsidRPr="006312E8">
        <w:rPr>
          <w:rFonts w:ascii="Gill Sans MT" w:hAnsi="Gill Sans MT" w:cs="Arial"/>
          <w:sz w:val="22"/>
          <w:szCs w:val="22"/>
        </w:rPr>
        <w:t>otices techniques des matériaux avec l’indication de leur classe feu.</w:t>
      </w:r>
    </w:p>
    <w:p w14:paraId="18D359A0" w14:textId="639DC47D" w:rsidR="00926953" w:rsidRPr="006312E8" w:rsidRDefault="00926953" w:rsidP="0081195F">
      <w:pPr>
        <w:spacing w:before="120"/>
        <w:rPr>
          <w:rFonts w:ascii="Gill Sans MT" w:hAnsi="Gill Sans MT" w:cs="Verdana"/>
          <w:color w:val="FF0000"/>
          <w:sz w:val="22"/>
          <w:szCs w:val="22"/>
        </w:rPr>
      </w:pPr>
    </w:p>
    <w:p w14:paraId="3AF98576" w14:textId="58454C1A" w:rsidR="00F426E7" w:rsidRPr="006312E8" w:rsidRDefault="00F426E7" w:rsidP="008517C6">
      <w:pPr>
        <w:spacing w:before="120"/>
        <w:jc w:val="both"/>
        <w:rPr>
          <w:rFonts w:ascii="Gill Sans MT" w:hAnsi="Gill Sans MT" w:cs="Arial"/>
          <w:sz w:val="22"/>
          <w:szCs w:val="22"/>
        </w:rPr>
      </w:pPr>
      <w:r w:rsidRPr="006312E8">
        <w:rPr>
          <w:rFonts w:ascii="Gill Sans MT" w:hAnsi="Gill Sans MT" w:cs="Arial"/>
          <w:sz w:val="22"/>
          <w:szCs w:val="22"/>
        </w:rPr>
        <w:t>Pour le lot n°2, dans un délai de cinq jours après la date de l’ordre de service prescrivant le commencement des travaux,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doit fournir les documents suivants :</w:t>
      </w:r>
    </w:p>
    <w:p w14:paraId="1181CA59" w14:textId="1A4C330D" w:rsidR="00F426E7" w:rsidRPr="006312E8" w:rsidRDefault="00F426E7" w:rsidP="00874D58">
      <w:pPr>
        <w:pStyle w:val="Paragraphedeliste"/>
        <w:numPr>
          <w:ilvl w:val="0"/>
          <w:numId w:val="15"/>
        </w:numPr>
        <w:ind w:left="714" w:hanging="357"/>
        <w:rPr>
          <w:rFonts w:ascii="Gill Sans MT" w:hAnsi="Gill Sans MT" w:cs="Arial"/>
          <w:sz w:val="22"/>
          <w:szCs w:val="22"/>
        </w:rPr>
      </w:pPr>
      <w:r w:rsidRPr="006312E8">
        <w:rPr>
          <w:rFonts w:ascii="Gill Sans MT" w:hAnsi="Gill Sans MT" w:cs="Arial"/>
          <w:sz w:val="22"/>
          <w:szCs w:val="22"/>
        </w:rPr>
        <w:t>Plan de réservation dans le gros œuvre</w:t>
      </w:r>
    </w:p>
    <w:p w14:paraId="3B3C80F0" w14:textId="13D5C90D" w:rsidR="00F426E7" w:rsidRPr="006312E8" w:rsidRDefault="00F426E7" w:rsidP="00874D58">
      <w:pPr>
        <w:pStyle w:val="Paragraphedeliste"/>
        <w:numPr>
          <w:ilvl w:val="0"/>
          <w:numId w:val="15"/>
        </w:numPr>
        <w:ind w:left="714" w:hanging="357"/>
        <w:rPr>
          <w:rFonts w:ascii="Gill Sans MT" w:hAnsi="Gill Sans MT" w:cs="Arial"/>
          <w:sz w:val="22"/>
          <w:szCs w:val="22"/>
        </w:rPr>
      </w:pPr>
      <w:r w:rsidRPr="006312E8">
        <w:rPr>
          <w:rFonts w:ascii="Gill Sans MT" w:hAnsi="Gill Sans MT" w:cs="Arial"/>
          <w:sz w:val="22"/>
          <w:szCs w:val="22"/>
        </w:rPr>
        <w:t>Schémas unifilaires avec repérage des appareils, câbles et armoires</w:t>
      </w:r>
    </w:p>
    <w:p w14:paraId="1B2B5167" w14:textId="7D054148" w:rsidR="00F426E7" w:rsidRPr="006312E8" w:rsidRDefault="00F426E7" w:rsidP="00874D58">
      <w:pPr>
        <w:pStyle w:val="Paragraphedeliste"/>
        <w:numPr>
          <w:ilvl w:val="0"/>
          <w:numId w:val="15"/>
        </w:numPr>
        <w:ind w:left="714" w:hanging="357"/>
        <w:rPr>
          <w:rFonts w:ascii="Gill Sans MT" w:hAnsi="Gill Sans MT" w:cs="Arial"/>
          <w:sz w:val="22"/>
          <w:szCs w:val="22"/>
        </w:rPr>
      </w:pPr>
      <w:r w:rsidRPr="006312E8">
        <w:rPr>
          <w:rFonts w:ascii="Gill Sans MT" w:hAnsi="Gill Sans MT" w:cs="Arial"/>
          <w:sz w:val="22"/>
          <w:szCs w:val="22"/>
        </w:rPr>
        <w:t>Plans de détail d’exécution</w:t>
      </w:r>
    </w:p>
    <w:p w14:paraId="67DEAA91" w14:textId="00A7AAE7" w:rsidR="00F426E7" w:rsidRPr="006312E8" w:rsidRDefault="00F426E7" w:rsidP="00874D58">
      <w:pPr>
        <w:pStyle w:val="Paragraphedeliste"/>
        <w:numPr>
          <w:ilvl w:val="0"/>
          <w:numId w:val="15"/>
        </w:numPr>
        <w:ind w:left="714" w:hanging="357"/>
        <w:rPr>
          <w:rFonts w:ascii="Gill Sans MT" w:hAnsi="Gill Sans MT" w:cs="Arial"/>
          <w:sz w:val="22"/>
          <w:szCs w:val="22"/>
        </w:rPr>
      </w:pPr>
      <w:r w:rsidRPr="006312E8">
        <w:rPr>
          <w:rFonts w:ascii="Gill Sans MT" w:hAnsi="Gill Sans MT" w:cs="Arial"/>
          <w:sz w:val="22"/>
          <w:szCs w:val="22"/>
        </w:rPr>
        <w:t>Caractéristiques des appareils</w:t>
      </w:r>
    </w:p>
    <w:p w14:paraId="2AC8E4F8" w14:textId="77777777" w:rsidR="00F426E7" w:rsidRPr="006312E8" w:rsidRDefault="00F426E7" w:rsidP="008517C6">
      <w:pPr>
        <w:ind w:left="357"/>
        <w:rPr>
          <w:rFonts w:ascii="Gill Sans MT" w:hAnsi="Gill Sans MT" w:cs="Arial"/>
          <w:sz w:val="22"/>
          <w:szCs w:val="22"/>
        </w:rPr>
      </w:pPr>
    </w:p>
    <w:p w14:paraId="644267D2" w14:textId="1A44F796" w:rsidR="00F426E7" w:rsidRPr="006312E8" w:rsidRDefault="00F426E7" w:rsidP="008517C6">
      <w:pPr>
        <w:rPr>
          <w:rFonts w:ascii="Gill Sans MT" w:hAnsi="Gill Sans MT" w:cs="Arial"/>
          <w:sz w:val="22"/>
          <w:szCs w:val="22"/>
        </w:rPr>
      </w:pPr>
      <w:r w:rsidRPr="006312E8">
        <w:rPr>
          <w:rFonts w:ascii="Gill Sans MT" w:hAnsi="Gill Sans MT" w:cs="Arial"/>
          <w:sz w:val="22"/>
          <w:szCs w:val="22"/>
        </w:rPr>
        <w:t>Par ailleurs, dans un délai de 10 jours avant l</w:t>
      </w:r>
      <w:r w:rsidR="00636227" w:rsidRPr="006312E8">
        <w:rPr>
          <w:rFonts w:ascii="Gill Sans MT" w:hAnsi="Gill Sans MT" w:cs="Arial"/>
          <w:sz w:val="22"/>
          <w:szCs w:val="22"/>
        </w:rPr>
        <w:t>a date prévue pour la réception</w:t>
      </w:r>
      <w:r w:rsidRPr="006312E8">
        <w:rPr>
          <w:rFonts w:ascii="Gill Sans MT" w:hAnsi="Gill Sans MT" w:cs="Arial"/>
          <w:sz w:val="22"/>
          <w:szCs w:val="22"/>
        </w:rPr>
        <w:t xml:space="preserve"> provisoire des travaux,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doit fournir les documents suivants :</w:t>
      </w:r>
    </w:p>
    <w:p w14:paraId="6295D9C0" w14:textId="56D4D4A7" w:rsidR="00F426E7" w:rsidRPr="006312E8" w:rsidRDefault="00F426E7" w:rsidP="00874D58">
      <w:pPr>
        <w:pStyle w:val="Paragraphedeliste"/>
        <w:numPr>
          <w:ilvl w:val="0"/>
          <w:numId w:val="15"/>
        </w:numPr>
        <w:ind w:left="714" w:hanging="357"/>
        <w:rPr>
          <w:rFonts w:ascii="Gill Sans MT" w:hAnsi="Gill Sans MT" w:cs="Arial"/>
          <w:sz w:val="22"/>
          <w:szCs w:val="22"/>
        </w:rPr>
      </w:pPr>
      <w:r w:rsidRPr="006312E8">
        <w:rPr>
          <w:rFonts w:ascii="Gill Sans MT" w:hAnsi="Gill Sans MT" w:cs="Arial"/>
          <w:sz w:val="22"/>
          <w:szCs w:val="22"/>
        </w:rPr>
        <w:t xml:space="preserve">Une </w:t>
      </w:r>
      <w:r w:rsidR="00C40D9D" w:rsidRPr="006312E8">
        <w:rPr>
          <w:rFonts w:ascii="Gill Sans MT" w:hAnsi="Gill Sans MT" w:cs="Arial"/>
          <w:sz w:val="22"/>
          <w:szCs w:val="22"/>
        </w:rPr>
        <w:t>notice précisant</w:t>
      </w:r>
      <w:r w:rsidRPr="006312E8">
        <w:rPr>
          <w:rFonts w:ascii="Gill Sans MT" w:hAnsi="Gill Sans MT" w:cs="Arial"/>
          <w:sz w:val="22"/>
          <w:szCs w:val="22"/>
        </w:rPr>
        <w:t xml:space="preserve"> les marques des appareillages employé</w:t>
      </w:r>
      <w:r w:rsidR="000D25FD" w:rsidRPr="006312E8">
        <w:rPr>
          <w:rFonts w:ascii="Gill Sans MT" w:hAnsi="Gill Sans MT" w:cs="Arial"/>
          <w:sz w:val="22"/>
          <w:szCs w:val="22"/>
        </w:rPr>
        <w:t>s avec l’adresse des fabricants</w:t>
      </w:r>
    </w:p>
    <w:p w14:paraId="29CF7B42" w14:textId="145057E8" w:rsidR="00F426E7" w:rsidRPr="006312E8" w:rsidRDefault="00F426E7" w:rsidP="00874D58">
      <w:pPr>
        <w:pStyle w:val="Paragraphedeliste"/>
        <w:numPr>
          <w:ilvl w:val="0"/>
          <w:numId w:val="15"/>
        </w:numPr>
        <w:ind w:left="714" w:hanging="357"/>
        <w:rPr>
          <w:rFonts w:ascii="Gill Sans MT" w:hAnsi="Gill Sans MT" w:cs="Arial"/>
          <w:sz w:val="22"/>
          <w:szCs w:val="22"/>
        </w:rPr>
      </w:pPr>
      <w:r w:rsidRPr="006312E8">
        <w:rPr>
          <w:rFonts w:ascii="Gill Sans MT" w:hAnsi="Gill Sans MT" w:cs="Arial"/>
          <w:sz w:val="22"/>
          <w:szCs w:val="22"/>
        </w:rPr>
        <w:t xml:space="preserve">Une </w:t>
      </w:r>
      <w:r w:rsidR="00C40D9D" w:rsidRPr="006312E8">
        <w:rPr>
          <w:rFonts w:ascii="Gill Sans MT" w:hAnsi="Gill Sans MT" w:cs="Arial"/>
          <w:sz w:val="22"/>
          <w:szCs w:val="22"/>
        </w:rPr>
        <w:t>notice descriptive précisant</w:t>
      </w:r>
      <w:r w:rsidRPr="006312E8">
        <w:rPr>
          <w:rFonts w:ascii="Gill Sans MT" w:hAnsi="Gill Sans MT" w:cs="Arial"/>
          <w:sz w:val="22"/>
          <w:szCs w:val="22"/>
        </w:rPr>
        <w:t>, s’il y a lieu, les modificati</w:t>
      </w:r>
      <w:r w:rsidR="000D25FD" w:rsidRPr="006312E8">
        <w:rPr>
          <w:rFonts w:ascii="Gill Sans MT" w:hAnsi="Gill Sans MT" w:cs="Arial"/>
          <w:sz w:val="22"/>
          <w:szCs w:val="22"/>
        </w:rPr>
        <w:t>ons apportées au projet de base</w:t>
      </w:r>
    </w:p>
    <w:p w14:paraId="17B86B05" w14:textId="77E5BAE8" w:rsidR="00F426E7" w:rsidRPr="006312E8" w:rsidRDefault="00F426E7" w:rsidP="00874D58">
      <w:pPr>
        <w:pStyle w:val="Paragraphedeliste"/>
        <w:numPr>
          <w:ilvl w:val="0"/>
          <w:numId w:val="15"/>
        </w:numPr>
        <w:ind w:left="714" w:hanging="357"/>
        <w:rPr>
          <w:rFonts w:ascii="Gill Sans MT" w:hAnsi="Gill Sans MT" w:cs="Arial"/>
          <w:sz w:val="22"/>
          <w:szCs w:val="22"/>
        </w:rPr>
      </w:pPr>
      <w:r w:rsidRPr="006312E8">
        <w:rPr>
          <w:rFonts w:ascii="Gill Sans MT" w:hAnsi="Gill Sans MT" w:cs="Arial"/>
          <w:sz w:val="22"/>
          <w:szCs w:val="22"/>
        </w:rPr>
        <w:t>Le schéma unifilaire des installations électriques mis à jour avec indication :</w:t>
      </w:r>
    </w:p>
    <w:p w14:paraId="18EE62B4" w14:textId="77777777" w:rsidR="00F426E7" w:rsidRPr="006312E8" w:rsidRDefault="00F426E7" w:rsidP="008517C6">
      <w:pPr>
        <w:ind w:left="1416"/>
        <w:rPr>
          <w:rFonts w:ascii="Gill Sans MT" w:hAnsi="Gill Sans MT" w:cs="Arial"/>
          <w:sz w:val="22"/>
          <w:szCs w:val="22"/>
        </w:rPr>
      </w:pPr>
      <w:r w:rsidRPr="006312E8">
        <w:rPr>
          <w:rFonts w:ascii="Gill Sans MT" w:hAnsi="Gill Sans MT"/>
          <w:color w:val="000000"/>
          <w:sz w:val="22"/>
          <w:szCs w:val="22"/>
        </w:rPr>
        <w:t xml:space="preserve">* </w:t>
      </w:r>
      <w:r w:rsidRPr="006312E8">
        <w:rPr>
          <w:rFonts w:ascii="Gill Sans MT" w:hAnsi="Gill Sans MT" w:cs="Arial"/>
          <w:sz w:val="22"/>
          <w:szCs w:val="22"/>
        </w:rPr>
        <w:t>Du calibre des appareils</w:t>
      </w:r>
    </w:p>
    <w:p w14:paraId="0C4D5C99" w14:textId="77777777" w:rsidR="00F426E7" w:rsidRPr="006312E8" w:rsidRDefault="00F426E7" w:rsidP="008517C6">
      <w:pPr>
        <w:ind w:left="1416"/>
        <w:rPr>
          <w:rFonts w:ascii="Gill Sans MT" w:hAnsi="Gill Sans MT" w:cs="Arial"/>
          <w:sz w:val="22"/>
          <w:szCs w:val="22"/>
        </w:rPr>
      </w:pPr>
      <w:r w:rsidRPr="006312E8">
        <w:rPr>
          <w:rFonts w:ascii="Gill Sans MT" w:hAnsi="Gill Sans MT" w:cs="Arial"/>
          <w:sz w:val="22"/>
          <w:szCs w:val="22"/>
        </w:rPr>
        <w:t xml:space="preserve">* De la puissance des foyers </w:t>
      </w:r>
    </w:p>
    <w:p w14:paraId="0EE61ED2" w14:textId="77777777" w:rsidR="00F426E7" w:rsidRPr="006312E8" w:rsidRDefault="00F426E7" w:rsidP="008517C6">
      <w:pPr>
        <w:ind w:left="1416"/>
        <w:rPr>
          <w:rFonts w:ascii="Gill Sans MT" w:hAnsi="Gill Sans MT" w:cs="Arial"/>
          <w:sz w:val="22"/>
          <w:szCs w:val="22"/>
        </w:rPr>
      </w:pPr>
      <w:r w:rsidRPr="006312E8">
        <w:rPr>
          <w:rFonts w:ascii="Gill Sans MT" w:hAnsi="Gill Sans MT" w:cs="Arial"/>
          <w:sz w:val="22"/>
          <w:szCs w:val="22"/>
        </w:rPr>
        <w:t>* De l’équilibrage des phases</w:t>
      </w:r>
    </w:p>
    <w:p w14:paraId="2D390B79" w14:textId="77777777" w:rsidR="00F426E7" w:rsidRPr="006312E8" w:rsidRDefault="00F426E7" w:rsidP="008517C6">
      <w:pPr>
        <w:ind w:left="1416"/>
        <w:rPr>
          <w:rFonts w:ascii="Gill Sans MT" w:hAnsi="Gill Sans MT" w:cs="Arial"/>
          <w:sz w:val="22"/>
          <w:szCs w:val="22"/>
        </w:rPr>
      </w:pPr>
      <w:r w:rsidRPr="006312E8">
        <w:rPr>
          <w:rFonts w:ascii="Gill Sans MT" w:hAnsi="Gill Sans MT" w:cs="Arial"/>
          <w:sz w:val="22"/>
          <w:szCs w:val="22"/>
        </w:rPr>
        <w:t>* De la section des conducteurs</w:t>
      </w:r>
    </w:p>
    <w:p w14:paraId="0079E8BE" w14:textId="3302926B" w:rsidR="00F426E7" w:rsidRPr="006312E8" w:rsidRDefault="00F426E7" w:rsidP="00874D58">
      <w:pPr>
        <w:pStyle w:val="Paragraphedeliste"/>
        <w:numPr>
          <w:ilvl w:val="0"/>
          <w:numId w:val="15"/>
        </w:numPr>
        <w:ind w:left="714" w:hanging="357"/>
        <w:rPr>
          <w:rFonts w:ascii="Gill Sans MT" w:hAnsi="Gill Sans MT" w:cs="Arial"/>
          <w:sz w:val="22"/>
          <w:szCs w:val="22"/>
        </w:rPr>
      </w:pPr>
      <w:r w:rsidRPr="006312E8">
        <w:rPr>
          <w:rFonts w:ascii="Gill Sans MT" w:hAnsi="Gill Sans MT" w:cs="Arial"/>
          <w:sz w:val="22"/>
          <w:szCs w:val="22"/>
        </w:rPr>
        <w:t>Les plans d’équipement de tous les locaux avec tracé des canalisations et indication des secti</w:t>
      </w:r>
      <w:r w:rsidR="000D25FD" w:rsidRPr="006312E8">
        <w:rPr>
          <w:rFonts w:ascii="Gill Sans MT" w:hAnsi="Gill Sans MT" w:cs="Arial"/>
          <w:sz w:val="22"/>
          <w:szCs w:val="22"/>
        </w:rPr>
        <w:t>ons des conduits et conducteurs</w:t>
      </w:r>
    </w:p>
    <w:p w14:paraId="5FE274F2" w14:textId="04B7DACE" w:rsidR="00F426E7" w:rsidRPr="006312E8" w:rsidRDefault="00F426E7" w:rsidP="00874D58">
      <w:pPr>
        <w:pStyle w:val="Paragraphedeliste"/>
        <w:numPr>
          <w:ilvl w:val="0"/>
          <w:numId w:val="15"/>
        </w:numPr>
        <w:ind w:left="714" w:hanging="357"/>
        <w:rPr>
          <w:rFonts w:ascii="Gill Sans MT" w:hAnsi="Gill Sans MT" w:cs="Arial"/>
          <w:sz w:val="22"/>
          <w:szCs w:val="22"/>
        </w:rPr>
      </w:pPr>
      <w:r w:rsidRPr="006312E8">
        <w:rPr>
          <w:rFonts w:ascii="Gill Sans MT" w:hAnsi="Gill Sans MT" w:cs="Arial"/>
          <w:sz w:val="22"/>
          <w:szCs w:val="22"/>
        </w:rPr>
        <w:t>Un plan de positionnement des prises de terre</w:t>
      </w:r>
    </w:p>
    <w:p w14:paraId="11AD288E" w14:textId="77777777" w:rsidR="00F426E7" w:rsidRPr="006312E8" w:rsidRDefault="00F426E7" w:rsidP="0081195F">
      <w:pPr>
        <w:spacing w:before="120"/>
        <w:rPr>
          <w:rFonts w:ascii="Gill Sans MT" w:hAnsi="Gill Sans MT" w:cs="Verdana"/>
          <w:color w:val="FF0000"/>
          <w:sz w:val="22"/>
          <w:szCs w:val="22"/>
        </w:rPr>
      </w:pPr>
    </w:p>
    <w:p w14:paraId="7915641D" w14:textId="267F6C32" w:rsidR="001F305B" w:rsidRPr="006312E8" w:rsidRDefault="001F305B" w:rsidP="00F369CB">
      <w:pPr>
        <w:jc w:val="both"/>
        <w:rPr>
          <w:rFonts w:ascii="Gill Sans MT" w:hAnsi="Gill Sans MT" w:cs="Arial"/>
          <w:sz w:val="22"/>
          <w:szCs w:val="22"/>
        </w:rPr>
      </w:pPr>
      <w:r w:rsidRPr="006312E8">
        <w:rPr>
          <w:rFonts w:ascii="Gill Sans MT" w:hAnsi="Gill Sans MT" w:cs="Arial"/>
          <w:b/>
          <w:bCs/>
          <w:caps/>
          <w:sz w:val="22"/>
          <w:szCs w:val="22"/>
          <w:u w:val="single"/>
        </w:rPr>
        <w:t>ARTICLE N°2</w:t>
      </w:r>
      <w:r w:rsidR="003945C9" w:rsidRPr="006312E8">
        <w:rPr>
          <w:rFonts w:ascii="Gill Sans MT" w:hAnsi="Gill Sans MT" w:cs="Arial"/>
          <w:b/>
          <w:bCs/>
          <w:caps/>
          <w:sz w:val="22"/>
          <w:szCs w:val="22"/>
          <w:u w:val="single"/>
        </w:rPr>
        <w:t>4</w:t>
      </w:r>
      <w:r w:rsidRPr="006312E8">
        <w:rPr>
          <w:rFonts w:ascii="Gill Sans MT" w:hAnsi="Gill Sans MT" w:cs="Arial"/>
          <w:b/>
          <w:bCs/>
          <w:caps/>
          <w:sz w:val="22"/>
          <w:szCs w:val="22"/>
          <w:u w:val="single"/>
        </w:rPr>
        <w:t xml:space="preserve"> : ESSAIS, CONTROLE ET RECEPTIONS</w:t>
      </w:r>
      <w:r w:rsidRPr="006312E8">
        <w:rPr>
          <w:rFonts w:ascii="Gill Sans MT" w:hAnsi="Gill Sans MT" w:cs="Arial"/>
          <w:b/>
          <w:bCs/>
          <w:caps/>
          <w:sz w:val="22"/>
          <w:szCs w:val="22"/>
          <w:u w:val="single"/>
        </w:rPr>
        <w:cr/>
      </w:r>
      <w:r w:rsidRPr="006312E8">
        <w:rPr>
          <w:rFonts w:ascii="Gill Sans MT" w:hAnsi="Gill Sans MT"/>
          <w:sz w:val="22"/>
          <w:szCs w:val="22"/>
        </w:rPr>
        <w:cr/>
      </w:r>
      <w:r w:rsidRPr="006312E8">
        <w:rPr>
          <w:rFonts w:ascii="Gill Sans MT" w:hAnsi="Gill Sans MT" w:cs="Arial"/>
          <w:sz w:val="22"/>
          <w:szCs w:val="22"/>
        </w:rPr>
        <w:t>Essais des matériaux.</w:t>
      </w:r>
      <w:r w:rsidRPr="006312E8">
        <w:rPr>
          <w:rFonts w:ascii="Gill Sans MT" w:hAnsi="Gill Sans MT" w:cs="Arial"/>
          <w:sz w:val="22"/>
          <w:szCs w:val="22"/>
        </w:rPr>
        <w:cr/>
      </w:r>
      <w:r w:rsidRPr="006312E8">
        <w:rPr>
          <w:rFonts w:ascii="Gill Sans MT" w:hAnsi="Gill Sans MT" w:cs="Arial"/>
          <w:sz w:val="22"/>
          <w:szCs w:val="22"/>
        </w:rPr>
        <w:lastRenderedPageBreak/>
        <w:t>Les modalités spécifiques d’exécution des essais sont définies par les normes UTE C.71.100 et 71.210, les modalités générales d’exécution des essais étant décrites dans l’article 14.1 du chapitre A2.</w:t>
      </w:r>
    </w:p>
    <w:p w14:paraId="07E08753" w14:textId="77777777" w:rsidR="001F305B" w:rsidRPr="006312E8" w:rsidRDefault="001F305B" w:rsidP="008517C6">
      <w:pPr>
        <w:rPr>
          <w:rFonts w:ascii="Gill Sans MT" w:hAnsi="Gill Sans MT" w:cs="Arial"/>
          <w:sz w:val="22"/>
          <w:szCs w:val="22"/>
        </w:rPr>
      </w:pPr>
    </w:p>
    <w:p w14:paraId="44AEB43B" w14:textId="6BD45B5A" w:rsidR="001F305B" w:rsidRPr="006312E8" w:rsidRDefault="001F305B" w:rsidP="008517C6">
      <w:pPr>
        <w:rPr>
          <w:rFonts w:ascii="Gill Sans MT" w:hAnsi="Gill Sans MT" w:cs="Arial"/>
          <w:sz w:val="22"/>
          <w:szCs w:val="22"/>
        </w:rPr>
      </w:pPr>
      <w:r w:rsidRPr="006312E8">
        <w:rPr>
          <w:rFonts w:ascii="Gill Sans MT" w:hAnsi="Gill Sans MT" w:cs="Arial"/>
          <w:sz w:val="22"/>
          <w:szCs w:val="22"/>
        </w:rPr>
        <w:t>Essais de réception ci-après concernent :</w:t>
      </w:r>
      <w:r w:rsidRPr="006312E8">
        <w:rPr>
          <w:rFonts w:ascii="Gill Sans MT" w:hAnsi="Gill Sans MT" w:cs="Arial"/>
          <w:sz w:val="22"/>
          <w:szCs w:val="22"/>
        </w:rPr>
        <w:cr/>
        <w:t>* Mesure de la résistance des prises de terre</w:t>
      </w:r>
      <w:r w:rsidRPr="006312E8">
        <w:rPr>
          <w:rFonts w:ascii="Gill Sans MT" w:hAnsi="Gill Sans MT" w:cs="Arial"/>
          <w:sz w:val="22"/>
          <w:szCs w:val="22"/>
        </w:rPr>
        <w:cr/>
        <w:t xml:space="preserve">* Vérification de l’isolement des différents éléments R&gt;1000 Ohm par </w:t>
      </w:r>
      <w:r w:rsidR="008517C6" w:rsidRPr="006312E8">
        <w:rPr>
          <w:rFonts w:ascii="Gill Sans MT" w:hAnsi="Gill Sans MT" w:cs="Arial"/>
          <w:sz w:val="22"/>
          <w:szCs w:val="22"/>
        </w:rPr>
        <w:t>le volt</w:t>
      </w:r>
      <w:r w:rsidRPr="006312E8">
        <w:rPr>
          <w:rFonts w:ascii="Gill Sans MT" w:hAnsi="Gill Sans MT" w:cs="Arial"/>
          <w:sz w:val="22"/>
          <w:szCs w:val="22"/>
        </w:rPr>
        <w:t xml:space="preserve"> de tension de régime.</w:t>
      </w:r>
      <w:r w:rsidRPr="006312E8">
        <w:rPr>
          <w:rFonts w:ascii="Gill Sans MT" w:hAnsi="Gill Sans MT" w:cs="Arial"/>
          <w:sz w:val="22"/>
          <w:szCs w:val="22"/>
        </w:rPr>
        <w:cr/>
        <w:t xml:space="preserve">* </w:t>
      </w:r>
      <w:r w:rsidR="00F369CB" w:rsidRPr="006312E8">
        <w:rPr>
          <w:rFonts w:ascii="Gill Sans MT" w:hAnsi="Gill Sans MT" w:cs="Arial"/>
          <w:sz w:val="22"/>
          <w:szCs w:val="22"/>
        </w:rPr>
        <w:t>Équilibrage</w:t>
      </w:r>
      <w:r w:rsidRPr="006312E8">
        <w:rPr>
          <w:rFonts w:ascii="Gill Sans MT" w:hAnsi="Gill Sans MT" w:cs="Arial"/>
          <w:sz w:val="22"/>
          <w:szCs w:val="22"/>
        </w:rPr>
        <w:t xml:space="preserve"> des phases</w:t>
      </w:r>
      <w:r w:rsidRPr="006312E8">
        <w:rPr>
          <w:rFonts w:ascii="Gill Sans MT" w:hAnsi="Gill Sans MT" w:cs="Arial"/>
          <w:sz w:val="22"/>
          <w:szCs w:val="22"/>
        </w:rPr>
        <w:cr/>
        <w:t>* Essais de fonctionnement de l’installation et de ses protections</w:t>
      </w:r>
    </w:p>
    <w:p w14:paraId="7D451379" w14:textId="481A285A" w:rsidR="001F305B" w:rsidRPr="006312E8" w:rsidRDefault="001F305B" w:rsidP="008517C6">
      <w:pPr>
        <w:rPr>
          <w:rFonts w:ascii="Gill Sans MT" w:hAnsi="Gill Sans MT" w:cs="Arial"/>
          <w:sz w:val="22"/>
          <w:szCs w:val="22"/>
        </w:rPr>
      </w:pPr>
      <w:r w:rsidRPr="006312E8">
        <w:rPr>
          <w:rFonts w:ascii="Gill Sans MT" w:hAnsi="Gill Sans MT" w:cs="Arial"/>
          <w:sz w:val="22"/>
          <w:szCs w:val="22"/>
        </w:rPr>
        <w:t xml:space="preserve">* Essais de rigidité électrique de tous les circuits à 2 U+1000 Volts U </w:t>
      </w:r>
      <w:r w:rsidR="008517C6" w:rsidRPr="006312E8">
        <w:rPr>
          <w:rFonts w:ascii="Gill Sans MT" w:hAnsi="Gill Sans MT" w:cs="Arial"/>
          <w:sz w:val="22"/>
          <w:szCs w:val="22"/>
        </w:rPr>
        <w:t>étant la</w:t>
      </w:r>
      <w:r w:rsidRPr="006312E8">
        <w:rPr>
          <w:rFonts w:ascii="Gill Sans MT" w:hAnsi="Gill Sans MT" w:cs="Arial"/>
          <w:sz w:val="22"/>
          <w:szCs w:val="22"/>
        </w:rPr>
        <w:t xml:space="preserve"> tension de service</w:t>
      </w:r>
      <w:r w:rsidRPr="006312E8">
        <w:rPr>
          <w:rFonts w:ascii="Gill Sans MT" w:hAnsi="Gill Sans MT" w:cs="Arial"/>
          <w:sz w:val="22"/>
          <w:szCs w:val="22"/>
        </w:rPr>
        <w:cr/>
        <w:t>* Essais de continuité des circuits de protection</w:t>
      </w:r>
      <w:r w:rsidRPr="006312E8">
        <w:rPr>
          <w:rFonts w:ascii="Gill Sans MT" w:hAnsi="Gill Sans MT" w:cs="Arial"/>
          <w:sz w:val="22"/>
          <w:szCs w:val="22"/>
        </w:rPr>
        <w:cr/>
        <w:t>* Essais sur les appareils d’éclairage prévus par les normes françaises UTE C.71.100-71.200 - 71.210.</w:t>
      </w:r>
      <w:r w:rsidRPr="006312E8">
        <w:rPr>
          <w:rFonts w:ascii="Gill Sans MT" w:hAnsi="Gill Sans MT" w:cs="Arial"/>
          <w:sz w:val="22"/>
          <w:szCs w:val="22"/>
        </w:rPr>
        <w:cr/>
        <w:t>* Autres essais contenus dans la norme UTE C.15.100</w:t>
      </w:r>
    </w:p>
    <w:p w14:paraId="5E08F334" w14:textId="77777777" w:rsidR="001F305B" w:rsidRPr="006312E8" w:rsidRDefault="001F305B" w:rsidP="008517C6">
      <w:pPr>
        <w:rPr>
          <w:rFonts w:ascii="Gill Sans MT" w:hAnsi="Gill Sans MT" w:cs="Arial"/>
          <w:sz w:val="22"/>
          <w:szCs w:val="22"/>
        </w:rPr>
      </w:pPr>
      <w:r w:rsidRPr="006312E8">
        <w:rPr>
          <w:rFonts w:ascii="Gill Sans MT" w:hAnsi="Gill Sans MT" w:cs="Arial"/>
          <w:sz w:val="22"/>
          <w:szCs w:val="22"/>
        </w:rPr>
        <w:t>* Présentation d’un certificat de conformité</w:t>
      </w:r>
    </w:p>
    <w:p w14:paraId="6625D015" w14:textId="77777777" w:rsidR="004C6676" w:rsidRPr="006312E8" w:rsidRDefault="004C6676" w:rsidP="008517C6">
      <w:pPr>
        <w:rPr>
          <w:rFonts w:ascii="Gill Sans MT" w:hAnsi="Gill Sans MT" w:cs="Arial"/>
          <w:sz w:val="22"/>
          <w:szCs w:val="22"/>
        </w:rPr>
      </w:pPr>
    </w:p>
    <w:p w14:paraId="1867019D" w14:textId="10995A31" w:rsidR="001F305B" w:rsidRPr="006312E8" w:rsidRDefault="001F305B" w:rsidP="008517C6">
      <w:pPr>
        <w:rPr>
          <w:rFonts w:ascii="Gill Sans MT" w:hAnsi="Gill Sans MT" w:cs="Arial"/>
          <w:sz w:val="22"/>
          <w:szCs w:val="22"/>
        </w:rPr>
      </w:pPr>
      <w:r w:rsidRPr="006312E8">
        <w:rPr>
          <w:rFonts w:ascii="Gill Sans MT" w:hAnsi="Gill Sans MT" w:cs="Arial"/>
          <w:sz w:val="22"/>
          <w:szCs w:val="22"/>
        </w:rPr>
        <w:t>* Présentation d’un certificat de réception délivré par le distributeur</w:t>
      </w:r>
    </w:p>
    <w:p w14:paraId="42B590D8" w14:textId="4965BD78" w:rsidR="001F305B" w:rsidRPr="006312E8" w:rsidRDefault="001F305B" w:rsidP="008517C6">
      <w:pPr>
        <w:rPr>
          <w:rFonts w:ascii="Gill Sans MT" w:hAnsi="Gill Sans MT" w:cs="Arial"/>
          <w:sz w:val="22"/>
          <w:szCs w:val="22"/>
        </w:rPr>
      </w:pPr>
      <w:r w:rsidRPr="006312E8">
        <w:rPr>
          <w:rFonts w:ascii="Gill Sans MT" w:hAnsi="Gill Sans MT" w:cs="Arial"/>
          <w:sz w:val="22"/>
          <w:szCs w:val="22"/>
        </w:rPr>
        <w:t xml:space="preserve">Ces essais seront répétés au niveau de la réception provisoire et la réception définitive </w:t>
      </w:r>
      <w:r w:rsidR="008517C6" w:rsidRPr="006312E8">
        <w:rPr>
          <w:rFonts w:ascii="Gill Sans MT" w:hAnsi="Gill Sans MT" w:cs="Arial"/>
          <w:sz w:val="22"/>
          <w:szCs w:val="22"/>
        </w:rPr>
        <w:t>des travaux</w:t>
      </w:r>
      <w:r w:rsidRPr="006312E8">
        <w:rPr>
          <w:rFonts w:ascii="Gill Sans MT" w:hAnsi="Gill Sans MT" w:cs="Arial"/>
          <w:sz w:val="22"/>
          <w:szCs w:val="22"/>
        </w:rPr>
        <w:t>.</w:t>
      </w:r>
    </w:p>
    <w:p w14:paraId="7D06631E" w14:textId="77777777" w:rsidR="001F305B" w:rsidRPr="006312E8" w:rsidRDefault="001F305B" w:rsidP="0081195F">
      <w:pPr>
        <w:spacing w:before="120"/>
        <w:rPr>
          <w:rFonts w:ascii="Gill Sans MT" w:hAnsi="Gill Sans MT" w:cs="Verdana"/>
          <w:color w:val="FF0000"/>
          <w:sz w:val="22"/>
          <w:szCs w:val="22"/>
        </w:rPr>
      </w:pPr>
    </w:p>
    <w:p w14:paraId="29ABDADF" w14:textId="77777777" w:rsidR="008517C6" w:rsidRPr="006312E8" w:rsidRDefault="00926953" w:rsidP="00AD69E0">
      <w:pPr>
        <w:spacing w:before="120"/>
        <w:jc w:val="both"/>
        <w:rPr>
          <w:rFonts w:ascii="Gill Sans MT" w:hAnsi="Gill Sans MT"/>
          <w:sz w:val="22"/>
          <w:szCs w:val="22"/>
        </w:rPr>
      </w:pPr>
      <w:r w:rsidRPr="006312E8">
        <w:rPr>
          <w:rFonts w:ascii="Gill Sans MT" w:hAnsi="Gill Sans MT" w:cs="Arial"/>
          <w:b/>
          <w:bCs/>
          <w:caps/>
          <w:sz w:val="22"/>
          <w:szCs w:val="22"/>
          <w:u w:val="single"/>
        </w:rPr>
        <w:t>ARTICLE N°2</w:t>
      </w:r>
      <w:r w:rsidR="00B502AF" w:rsidRPr="006312E8">
        <w:rPr>
          <w:rFonts w:ascii="Gill Sans MT" w:hAnsi="Gill Sans MT" w:cs="Arial"/>
          <w:b/>
          <w:bCs/>
          <w:caps/>
          <w:sz w:val="22"/>
          <w:szCs w:val="22"/>
          <w:u w:val="single"/>
        </w:rPr>
        <w:t>5</w:t>
      </w:r>
      <w:r w:rsidRPr="006312E8">
        <w:rPr>
          <w:rFonts w:ascii="Gill Sans MT" w:hAnsi="Gill Sans MT" w:cs="Arial"/>
          <w:b/>
          <w:bCs/>
          <w:caps/>
          <w:sz w:val="22"/>
          <w:szCs w:val="22"/>
          <w:u w:val="single"/>
        </w:rPr>
        <w:t xml:space="preserve"> : PLANS DE </w:t>
      </w:r>
      <w:r w:rsidR="008517C6" w:rsidRPr="006312E8">
        <w:rPr>
          <w:rFonts w:ascii="Gill Sans MT" w:hAnsi="Gill Sans MT" w:cs="Arial"/>
          <w:b/>
          <w:bCs/>
          <w:caps/>
          <w:sz w:val="22"/>
          <w:szCs w:val="22"/>
          <w:u w:val="single"/>
        </w:rPr>
        <w:t>RECOLLEMENT</w:t>
      </w:r>
      <w:r w:rsidR="008517C6" w:rsidRPr="006312E8">
        <w:rPr>
          <w:rFonts w:ascii="Gill Sans MT" w:hAnsi="Gill Sans MT"/>
          <w:sz w:val="22"/>
          <w:szCs w:val="22"/>
        </w:rPr>
        <w:t xml:space="preserve"> </w:t>
      </w:r>
    </w:p>
    <w:p w14:paraId="7F220CDD" w14:textId="2C90D310" w:rsidR="00926953" w:rsidRPr="006312E8" w:rsidRDefault="008517C6" w:rsidP="00AD69E0">
      <w:pPr>
        <w:spacing w:before="120"/>
        <w:jc w:val="both"/>
        <w:rPr>
          <w:rFonts w:ascii="Gill Sans MT" w:hAnsi="Gill Sans MT" w:cs="Arial"/>
          <w:sz w:val="22"/>
          <w:szCs w:val="22"/>
        </w:rPr>
      </w:pPr>
      <w:r w:rsidRPr="006312E8">
        <w:rPr>
          <w:rFonts w:ascii="Gill Sans MT" w:hAnsi="Gill Sans MT"/>
          <w:sz w:val="22"/>
          <w:szCs w:val="22"/>
        </w:rPr>
        <w:t>L’</w:t>
      </w:r>
      <w:r w:rsidR="00A725F6" w:rsidRPr="006312E8">
        <w:rPr>
          <w:rFonts w:ascii="Gill Sans MT" w:hAnsi="Gill Sans MT"/>
          <w:sz w:val="22"/>
          <w:szCs w:val="22"/>
        </w:rPr>
        <w:t>Entrepreneur</w:t>
      </w:r>
      <w:r w:rsidR="00926953" w:rsidRPr="006312E8">
        <w:rPr>
          <w:rFonts w:ascii="Gill Sans MT" w:hAnsi="Gill Sans MT" w:cs="Arial"/>
          <w:sz w:val="22"/>
          <w:szCs w:val="22"/>
        </w:rPr>
        <w:t xml:space="preserve"> doit fournir les plans d’exécution comprenant les modifications éventuelles apportées sur le chantier. Ces plans serviront de base à l'établissement par l'</w:t>
      </w:r>
      <w:r w:rsidR="00A725F6" w:rsidRPr="006312E8">
        <w:rPr>
          <w:rFonts w:ascii="Gill Sans MT" w:hAnsi="Gill Sans MT" w:cs="Arial"/>
          <w:sz w:val="22"/>
          <w:szCs w:val="22"/>
        </w:rPr>
        <w:t>Entrepreneur</w:t>
      </w:r>
      <w:r w:rsidR="00926953" w:rsidRPr="006312E8">
        <w:rPr>
          <w:rFonts w:ascii="Gill Sans MT" w:hAnsi="Gill Sans MT" w:cs="Arial"/>
          <w:sz w:val="22"/>
          <w:szCs w:val="22"/>
        </w:rPr>
        <w:t xml:space="preserve"> des plans "conformes à l'exécution".</w:t>
      </w:r>
    </w:p>
    <w:p w14:paraId="58546DE6" w14:textId="08ABF02C" w:rsidR="00926953" w:rsidRPr="006312E8" w:rsidRDefault="00926953" w:rsidP="006E6CCF">
      <w:pPr>
        <w:spacing w:before="120"/>
        <w:jc w:val="both"/>
        <w:rPr>
          <w:rFonts w:ascii="Gill Sans MT" w:hAnsi="Gill Sans MT" w:cs="Arial"/>
          <w:sz w:val="22"/>
          <w:szCs w:val="22"/>
        </w:rPr>
      </w:pPr>
      <w:r w:rsidRPr="006312E8">
        <w:rPr>
          <w:rFonts w:ascii="Gill Sans MT" w:hAnsi="Gill Sans MT" w:cs="Arial"/>
          <w:sz w:val="22"/>
          <w:szCs w:val="22"/>
        </w:rPr>
        <w:t xml:space="preserve">Ces plans et dessins comporteront l’ensemble des ouvrages réalisés visibles et non </w:t>
      </w:r>
      <w:r w:rsidR="005D1DC5" w:rsidRPr="006312E8">
        <w:rPr>
          <w:rFonts w:ascii="Gill Sans MT" w:hAnsi="Gill Sans MT" w:cs="Arial"/>
          <w:sz w:val="22"/>
          <w:szCs w:val="22"/>
        </w:rPr>
        <w:t>visibles tels</w:t>
      </w:r>
      <w:r w:rsidRPr="006312E8">
        <w:rPr>
          <w:rFonts w:ascii="Gill Sans MT" w:hAnsi="Gill Sans MT" w:cs="Arial"/>
          <w:sz w:val="22"/>
          <w:szCs w:val="22"/>
        </w:rPr>
        <w:t xml:space="preserve"> qu’ils ont été exécutés, repérés par des symboles et teintes conventionnellement utilisés avec indications des sections et autres caractéristiques.</w:t>
      </w:r>
      <w:r w:rsidRPr="006312E8">
        <w:rPr>
          <w:rFonts w:ascii="Gill Sans MT" w:hAnsi="Gill Sans MT" w:cs="Arial"/>
          <w:sz w:val="22"/>
          <w:szCs w:val="22"/>
        </w:rPr>
        <w:cr/>
        <w:t>L'ensemble des documents doit être fourni par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en contre calque stable (roulé </w:t>
      </w:r>
      <w:r w:rsidR="005D1DC5" w:rsidRPr="006312E8">
        <w:rPr>
          <w:rFonts w:ascii="Gill Sans MT" w:hAnsi="Gill Sans MT" w:cs="Arial"/>
          <w:sz w:val="22"/>
          <w:szCs w:val="22"/>
        </w:rPr>
        <w:t>et non</w:t>
      </w:r>
      <w:r w:rsidRPr="006312E8">
        <w:rPr>
          <w:rFonts w:ascii="Gill Sans MT" w:hAnsi="Gill Sans MT" w:cs="Arial"/>
          <w:sz w:val="22"/>
          <w:szCs w:val="22"/>
        </w:rPr>
        <w:t xml:space="preserve"> plié) et sur support informatique. Il est précisé que la réception provisoire des installations et ouvrages est subordonnée à la remise de ces plans de recollement par l'entreprise. </w:t>
      </w:r>
    </w:p>
    <w:p w14:paraId="3A08F4E2" w14:textId="77777777" w:rsidR="00926953" w:rsidRPr="006312E8" w:rsidRDefault="00926953" w:rsidP="00926953">
      <w:pPr>
        <w:tabs>
          <w:tab w:val="left" w:pos="1560"/>
        </w:tabs>
        <w:jc w:val="both"/>
        <w:rPr>
          <w:rFonts w:ascii="Gill Sans MT" w:hAnsi="Gill Sans MT"/>
          <w:sz w:val="22"/>
          <w:szCs w:val="22"/>
        </w:rPr>
      </w:pPr>
    </w:p>
    <w:p w14:paraId="04A76443" w14:textId="6AE603FF" w:rsidR="00926953" w:rsidRPr="006312E8" w:rsidRDefault="00926953" w:rsidP="00CD462D">
      <w:pPr>
        <w:tabs>
          <w:tab w:val="left" w:pos="1560"/>
        </w:tabs>
        <w:jc w:val="both"/>
        <w:rPr>
          <w:rFonts w:ascii="Gill Sans MT" w:hAnsi="Gill Sans MT" w:cs="Arial"/>
          <w:sz w:val="22"/>
          <w:szCs w:val="22"/>
        </w:rPr>
      </w:pPr>
      <w:r w:rsidRPr="006312E8">
        <w:rPr>
          <w:rFonts w:ascii="Gill Sans MT" w:hAnsi="Gill Sans MT" w:cs="Arial"/>
          <w:b/>
          <w:bCs/>
          <w:caps/>
          <w:sz w:val="22"/>
          <w:szCs w:val="22"/>
          <w:u w:val="single"/>
        </w:rPr>
        <w:t>ARTICLE N° 2</w:t>
      </w:r>
      <w:r w:rsidR="00B502AF" w:rsidRPr="006312E8">
        <w:rPr>
          <w:rFonts w:ascii="Gill Sans MT" w:hAnsi="Gill Sans MT" w:cs="Arial"/>
          <w:b/>
          <w:bCs/>
          <w:caps/>
          <w:sz w:val="22"/>
          <w:szCs w:val="22"/>
          <w:u w:val="single"/>
        </w:rPr>
        <w:t>6</w:t>
      </w:r>
      <w:r w:rsidRPr="006312E8">
        <w:rPr>
          <w:rFonts w:ascii="Gill Sans MT" w:hAnsi="Gill Sans MT" w:cs="Arial"/>
          <w:b/>
          <w:bCs/>
          <w:caps/>
          <w:sz w:val="22"/>
          <w:szCs w:val="22"/>
          <w:u w:val="single"/>
        </w:rPr>
        <w:t> : NETTOYAGE DU CHANTIER</w:t>
      </w:r>
      <w:r w:rsidRPr="006312E8">
        <w:rPr>
          <w:rFonts w:ascii="Gill Sans MT" w:hAnsi="Gill Sans MT" w:cs="Arial"/>
          <w:b/>
          <w:bCs/>
          <w:caps/>
          <w:sz w:val="22"/>
          <w:szCs w:val="22"/>
          <w:u w:val="single"/>
        </w:rPr>
        <w:cr/>
      </w:r>
      <w:r w:rsidRPr="006312E8">
        <w:rPr>
          <w:rFonts w:ascii="Gill Sans MT" w:hAnsi="Gill Sans MT" w:cs="Arial"/>
          <w:sz w:val="22"/>
          <w:szCs w:val="22"/>
        </w:rPr>
        <w:t>Chaque entreprise est, de par son marché, chargée d’effectuer ses propres nettoyages au fur et à mesure de l’avancement des travaux et d’en supporter directement les frais.</w:t>
      </w:r>
      <w:r w:rsidRPr="006312E8">
        <w:rPr>
          <w:rFonts w:ascii="Gill Sans MT" w:hAnsi="Gill Sans MT" w:cs="Arial"/>
          <w:sz w:val="22"/>
          <w:szCs w:val="22"/>
        </w:rPr>
        <w:cr/>
        <w:t>Pour le cas o</w:t>
      </w:r>
      <w:r w:rsidR="00AC4760" w:rsidRPr="006312E8">
        <w:rPr>
          <w:rFonts w:ascii="Gill Sans MT" w:hAnsi="Gill Sans MT" w:cs="Arial"/>
          <w:sz w:val="22"/>
          <w:szCs w:val="22"/>
        </w:rPr>
        <w:t>ù</w:t>
      </w:r>
      <w:r w:rsidRPr="006312E8">
        <w:rPr>
          <w:rFonts w:ascii="Gill Sans MT" w:hAnsi="Gill Sans MT" w:cs="Arial"/>
          <w:sz w:val="22"/>
          <w:szCs w:val="22"/>
        </w:rPr>
        <w:t xml:space="preserve"> ces nettoyages ne seraient pas exécutés, le </w:t>
      </w:r>
      <w:r w:rsidR="00A725F6" w:rsidRPr="006312E8">
        <w:rPr>
          <w:rFonts w:ascii="Gill Sans MT" w:hAnsi="Gill Sans MT" w:cs="Arial"/>
          <w:sz w:val="22"/>
          <w:szCs w:val="22"/>
        </w:rPr>
        <w:t>Maître d’Ouvrage</w:t>
      </w:r>
      <w:r w:rsidRPr="006312E8">
        <w:rPr>
          <w:rFonts w:ascii="Gill Sans MT" w:hAnsi="Gill Sans MT" w:cs="Arial"/>
          <w:sz w:val="22"/>
          <w:szCs w:val="22"/>
        </w:rPr>
        <w:t xml:space="preserve"> </w:t>
      </w:r>
      <w:r w:rsidR="00A1792D" w:rsidRPr="006312E8">
        <w:rPr>
          <w:rFonts w:ascii="Gill Sans MT" w:hAnsi="Gill Sans MT" w:cs="Arial"/>
          <w:sz w:val="22"/>
          <w:szCs w:val="22"/>
        </w:rPr>
        <w:t xml:space="preserve">le </w:t>
      </w:r>
      <w:r w:rsidRPr="006312E8">
        <w:rPr>
          <w:rFonts w:ascii="Gill Sans MT" w:hAnsi="Gill Sans MT" w:cs="Arial"/>
          <w:sz w:val="22"/>
          <w:szCs w:val="22"/>
        </w:rPr>
        <w:t>ferait aux frais de la ou des entreprises responsables des salissures.</w:t>
      </w:r>
      <w:r w:rsidRPr="006312E8">
        <w:rPr>
          <w:rFonts w:ascii="Gill Sans MT" w:hAnsi="Gill Sans MT" w:cs="Arial"/>
          <w:sz w:val="22"/>
          <w:szCs w:val="22"/>
        </w:rPr>
        <w:cr/>
        <w:t xml:space="preserve">De plus, il est précisé que chaque entreprise est responsable des dégradations, y compris </w:t>
      </w:r>
      <w:r w:rsidR="005D1DC5" w:rsidRPr="006312E8">
        <w:rPr>
          <w:rFonts w:ascii="Gill Sans MT" w:hAnsi="Gill Sans MT" w:cs="Arial"/>
          <w:sz w:val="22"/>
          <w:szCs w:val="22"/>
        </w:rPr>
        <w:t>le nettoyage</w:t>
      </w:r>
      <w:r w:rsidRPr="006312E8">
        <w:rPr>
          <w:rFonts w:ascii="Gill Sans MT" w:hAnsi="Gill Sans MT" w:cs="Arial"/>
          <w:sz w:val="22"/>
          <w:szCs w:val="22"/>
        </w:rPr>
        <w:t xml:space="preserve"> spécial en découlant, qu’elle causerait aux ouvrages d’autres corps d’état.</w:t>
      </w:r>
    </w:p>
    <w:p w14:paraId="24BE0FDF" w14:textId="77777777" w:rsidR="00926953" w:rsidRPr="006312E8" w:rsidRDefault="00926953" w:rsidP="00926953">
      <w:pPr>
        <w:tabs>
          <w:tab w:val="left" w:pos="1560"/>
        </w:tabs>
        <w:jc w:val="both"/>
        <w:rPr>
          <w:rFonts w:ascii="Gill Sans MT" w:hAnsi="Gill Sans MT"/>
          <w:sz w:val="22"/>
          <w:szCs w:val="22"/>
        </w:rPr>
      </w:pPr>
    </w:p>
    <w:p w14:paraId="2A7393F6" w14:textId="1E526574" w:rsidR="00926953" w:rsidRPr="006312E8" w:rsidRDefault="00926953" w:rsidP="00CD462D">
      <w:pPr>
        <w:tabs>
          <w:tab w:val="left" w:pos="1560"/>
        </w:tabs>
        <w:jc w:val="both"/>
        <w:rPr>
          <w:rFonts w:ascii="Gill Sans MT" w:hAnsi="Gill Sans MT"/>
          <w:sz w:val="22"/>
          <w:szCs w:val="22"/>
        </w:rPr>
      </w:pPr>
      <w:r w:rsidRPr="006312E8">
        <w:rPr>
          <w:rFonts w:ascii="Gill Sans MT" w:hAnsi="Gill Sans MT" w:cs="Arial"/>
          <w:b/>
          <w:bCs/>
          <w:caps/>
          <w:sz w:val="22"/>
          <w:szCs w:val="22"/>
          <w:u w:val="single"/>
        </w:rPr>
        <w:t>ARTICLE N° 2</w:t>
      </w:r>
      <w:r w:rsidR="00B502AF" w:rsidRPr="006312E8">
        <w:rPr>
          <w:rFonts w:ascii="Gill Sans MT" w:hAnsi="Gill Sans MT" w:cs="Arial"/>
          <w:b/>
          <w:bCs/>
          <w:caps/>
          <w:sz w:val="22"/>
          <w:szCs w:val="22"/>
          <w:u w:val="single"/>
        </w:rPr>
        <w:t>7</w:t>
      </w:r>
      <w:r w:rsidRPr="006312E8">
        <w:rPr>
          <w:rFonts w:ascii="Gill Sans MT" w:hAnsi="Gill Sans MT" w:cs="Arial"/>
          <w:b/>
          <w:bCs/>
          <w:caps/>
          <w:sz w:val="22"/>
          <w:szCs w:val="22"/>
          <w:u w:val="single"/>
        </w:rPr>
        <w:t xml:space="preserve"> : ELECTION DE DOMICILE DE L’</w:t>
      </w:r>
      <w:r w:rsidR="00A725F6" w:rsidRPr="006312E8">
        <w:rPr>
          <w:rFonts w:ascii="Gill Sans MT" w:hAnsi="Gill Sans MT" w:cs="Arial"/>
          <w:b/>
          <w:bCs/>
          <w:caps/>
          <w:sz w:val="22"/>
          <w:szCs w:val="22"/>
          <w:u w:val="single"/>
        </w:rPr>
        <w:t>ENTREPRENEUR</w:t>
      </w:r>
      <w:r w:rsidRPr="006312E8">
        <w:rPr>
          <w:rFonts w:ascii="Gill Sans MT" w:hAnsi="Gill Sans MT" w:cs="Arial"/>
          <w:b/>
          <w:bCs/>
          <w:caps/>
          <w:sz w:val="22"/>
          <w:szCs w:val="22"/>
          <w:u w:val="single"/>
        </w:rPr>
        <w:cr/>
      </w:r>
      <w:r w:rsidRPr="006312E8">
        <w:rPr>
          <w:rFonts w:ascii="Gill Sans MT" w:hAnsi="Gill Sans MT" w:cs="Arial"/>
          <w:sz w:val="22"/>
          <w:szCs w:val="22"/>
        </w:rPr>
        <w:t xml:space="preserve">Toutes les notifications relatives à l’entreprise pour l’exécution de la présente convention, lui seront faites </w:t>
      </w:r>
      <w:r w:rsidR="005D1DC5" w:rsidRPr="006312E8">
        <w:rPr>
          <w:rFonts w:ascii="Gill Sans MT" w:hAnsi="Gill Sans MT" w:cs="Arial"/>
          <w:sz w:val="22"/>
          <w:szCs w:val="22"/>
        </w:rPr>
        <w:t>valablement à</w:t>
      </w:r>
      <w:r w:rsidRPr="006312E8">
        <w:rPr>
          <w:rFonts w:ascii="Gill Sans MT" w:hAnsi="Gill Sans MT" w:cs="Arial"/>
          <w:sz w:val="22"/>
          <w:szCs w:val="22"/>
        </w:rPr>
        <w:t xml:space="preserve"> l’adresse de son siège social indiquée dans son devis. </w:t>
      </w:r>
      <w:r w:rsidRPr="006312E8">
        <w:rPr>
          <w:rFonts w:ascii="Gill Sans MT" w:hAnsi="Gill Sans MT" w:cs="Arial"/>
          <w:sz w:val="22"/>
          <w:szCs w:val="22"/>
        </w:rPr>
        <w:cr/>
      </w:r>
    </w:p>
    <w:p w14:paraId="19C267BB" w14:textId="77777777" w:rsidR="008517C6" w:rsidRPr="006312E8" w:rsidRDefault="00926953" w:rsidP="00CD462D">
      <w:pPr>
        <w:spacing w:before="120"/>
        <w:jc w:val="both"/>
        <w:rPr>
          <w:rFonts w:ascii="Gill Sans MT" w:hAnsi="Gill Sans MT" w:cs="Arial"/>
          <w:b/>
          <w:bCs/>
          <w:caps/>
          <w:sz w:val="22"/>
          <w:szCs w:val="22"/>
          <w:u w:val="single"/>
        </w:rPr>
      </w:pPr>
      <w:r w:rsidRPr="006312E8">
        <w:rPr>
          <w:rFonts w:ascii="Gill Sans MT" w:hAnsi="Gill Sans MT" w:cs="Arial"/>
          <w:b/>
          <w:bCs/>
          <w:caps/>
          <w:sz w:val="22"/>
          <w:szCs w:val="22"/>
          <w:u w:val="single"/>
        </w:rPr>
        <w:t>ARTICLE N°2</w:t>
      </w:r>
      <w:r w:rsidR="00B502AF" w:rsidRPr="006312E8">
        <w:rPr>
          <w:rFonts w:ascii="Gill Sans MT" w:hAnsi="Gill Sans MT" w:cs="Arial"/>
          <w:b/>
          <w:bCs/>
          <w:caps/>
          <w:sz w:val="22"/>
          <w:szCs w:val="22"/>
          <w:u w:val="single"/>
        </w:rPr>
        <w:t>8</w:t>
      </w:r>
      <w:r w:rsidRPr="006312E8">
        <w:rPr>
          <w:rFonts w:ascii="Gill Sans MT" w:hAnsi="Gill Sans MT" w:cs="Arial"/>
          <w:b/>
          <w:bCs/>
          <w:caps/>
          <w:sz w:val="22"/>
          <w:szCs w:val="22"/>
          <w:u w:val="single"/>
        </w:rPr>
        <w:t xml:space="preserve"> : </w:t>
      </w:r>
      <w:r w:rsidR="008517C6" w:rsidRPr="006312E8">
        <w:rPr>
          <w:rFonts w:ascii="Gill Sans MT" w:hAnsi="Gill Sans MT" w:cs="Arial"/>
          <w:b/>
          <w:bCs/>
          <w:caps/>
          <w:sz w:val="22"/>
          <w:szCs w:val="22"/>
          <w:u w:val="single"/>
        </w:rPr>
        <w:t xml:space="preserve">RESILIATION </w:t>
      </w:r>
    </w:p>
    <w:p w14:paraId="2F0015D1" w14:textId="6DF344B8" w:rsidR="00926953" w:rsidRPr="006312E8" w:rsidRDefault="008517C6" w:rsidP="00CD462D">
      <w:pPr>
        <w:spacing w:before="120"/>
        <w:jc w:val="both"/>
        <w:rPr>
          <w:rFonts w:ascii="Gill Sans MT" w:hAnsi="Gill Sans MT" w:cs="Arial"/>
          <w:sz w:val="22"/>
          <w:szCs w:val="22"/>
        </w:rPr>
      </w:pPr>
      <w:r w:rsidRPr="006312E8">
        <w:rPr>
          <w:rFonts w:ascii="Gill Sans MT" w:hAnsi="Gill Sans MT" w:cs="Arial"/>
          <w:bCs/>
          <w:sz w:val="22"/>
          <w:szCs w:val="22"/>
        </w:rPr>
        <w:t>Le</w:t>
      </w:r>
      <w:r w:rsidRPr="006312E8">
        <w:rPr>
          <w:rFonts w:ascii="Gill Sans MT" w:hAnsi="Gill Sans MT" w:cs="Arial"/>
          <w:sz w:val="22"/>
          <w:szCs w:val="22"/>
        </w:rPr>
        <w:t xml:space="preserve"> </w:t>
      </w:r>
      <w:r w:rsidR="00926953" w:rsidRPr="006312E8">
        <w:rPr>
          <w:rFonts w:ascii="Gill Sans MT" w:hAnsi="Gill Sans MT" w:cs="Arial"/>
          <w:sz w:val="22"/>
          <w:szCs w:val="22"/>
        </w:rPr>
        <w:t>marché peut être résilié de plein droit, au gré du Maître d'Ouvrage et sans que l'</w:t>
      </w:r>
      <w:r w:rsidR="00A725F6" w:rsidRPr="006312E8">
        <w:rPr>
          <w:rFonts w:ascii="Gill Sans MT" w:hAnsi="Gill Sans MT" w:cs="Arial"/>
          <w:sz w:val="22"/>
          <w:szCs w:val="22"/>
        </w:rPr>
        <w:t>Entrepreneur</w:t>
      </w:r>
      <w:r w:rsidR="00926953" w:rsidRPr="006312E8">
        <w:rPr>
          <w:rFonts w:ascii="Gill Sans MT" w:hAnsi="Gill Sans MT" w:cs="Arial"/>
          <w:sz w:val="22"/>
          <w:szCs w:val="22"/>
        </w:rPr>
        <w:t xml:space="preserve"> puisse prétendre à une indemnité quelconque :</w:t>
      </w:r>
      <w:r w:rsidR="00926953" w:rsidRPr="006312E8">
        <w:rPr>
          <w:rFonts w:ascii="Gill Sans MT" w:hAnsi="Gill Sans MT" w:cs="Arial"/>
          <w:sz w:val="22"/>
          <w:szCs w:val="22"/>
        </w:rPr>
        <w:cr/>
      </w:r>
    </w:p>
    <w:p w14:paraId="26F611BC" w14:textId="6B7DD1FA" w:rsidR="00926953" w:rsidRPr="006312E8" w:rsidRDefault="00357E12" w:rsidP="008517C6">
      <w:pPr>
        <w:jc w:val="both"/>
        <w:rPr>
          <w:rFonts w:ascii="Gill Sans MT" w:hAnsi="Gill Sans MT" w:cs="Arial"/>
          <w:sz w:val="22"/>
          <w:szCs w:val="22"/>
        </w:rPr>
      </w:pPr>
      <w:r w:rsidRPr="006312E8">
        <w:rPr>
          <w:rFonts w:ascii="Gill Sans MT" w:hAnsi="Gill Sans MT" w:cs="Arial"/>
          <w:sz w:val="22"/>
          <w:szCs w:val="22"/>
        </w:rPr>
        <w:t>1-</w:t>
      </w:r>
      <w:r w:rsidR="00926953" w:rsidRPr="006312E8">
        <w:rPr>
          <w:rFonts w:ascii="Gill Sans MT" w:hAnsi="Gill Sans MT" w:cs="Arial"/>
          <w:sz w:val="22"/>
          <w:szCs w:val="22"/>
        </w:rPr>
        <w:t>En cas de décès de l'</w:t>
      </w:r>
      <w:r w:rsidR="00A725F6" w:rsidRPr="006312E8">
        <w:rPr>
          <w:rFonts w:ascii="Gill Sans MT" w:hAnsi="Gill Sans MT" w:cs="Arial"/>
          <w:sz w:val="22"/>
          <w:szCs w:val="22"/>
        </w:rPr>
        <w:t>Entrepreneur</w:t>
      </w:r>
      <w:r w:rsidR="00926953" w:rsidRPr="006312E8">
        <w:rPr>
          <w:rFonts w:ascii="Gill Sans MT" w:hAnsi="Gill Sans MT" w:cs="Arial"/>
          <w:sz w:val="22"/>
          <w:szCs w:val="22"/>
        </w:rPr>
        <w:t xml:space="preserve"> sauf le droit pour le Maître d'Ouvrage d'accepter les offres des héritiers ou des successeurs de l'</w:t>
      </w:r>
      <w:r w:rsidR="00A725F6" w:rsidRPr="006312E8">
        <w:rPr>
          <w:rFonts w:ascii="Gill Sans MT" w:hAnsi="Gill Sans MT" w:cs="Arial"/>
          <w:sz w:val="22"/>
          <w:szCs w:val="22"/>
        </w:rPr>
        <w:t>Entrepreneur</w:t>
      </w:r>
      <w:r w:rsidR="00926953" w:rsidRPr="006312E8">
        <w:rPr>
          <w:rFonts w:ascii="Gill Sans MT" w:hAnsi="Gill Sans MT" w:cs="Arial"/>
          <w:sz w:val="22"/>
          <w:szCs w:val="22"/>
        </w:rPr>
        <w:t>.</w:t>
      </w:r>
      <w:r w:rsidR="00926953" w:rsidRPr="006312E8">
        <w:rPr>
          <w:rFonts w:ascii="Gill Sans MT" w:hAnsi="Gill Sans MT" w:cs="Arial"/>
          <w:sz w:val="22"/>
          <w:szCs w:val="22"/>
        </w:rPr>
        <w:cr/>
      </w:r>
      <w:r w:rsidRPr="006312E8">
        <w:rPr>
          <w:rFonts w:ascii="Gill Sans MT" w:hAnsi="Gill Sans MT" w:cs="Arial"/>
          <w:sz w:val="22"/>
          <w:szCs w:val="22"/>
        </w:rPr>
        <w:t>2-</w:t>
      </w:r>
      <w:r w:rsidR="00926953" w:rsidRPr="006312E8">
        <w:rPr>
          <w:rFonts w:ascii="Gill Sans MT" w:hAnsi="Gill Sans MT" w:cs="Arial"/>
          <w:sz w:val="22"/>
          <w:szCs w:val="22"/>
        </w:rPr>
        <w:t>En cas de dissolution de l'entreprise si celle-ci est constituée en société.</w:t>
      </w:r>
    </w:p>
    <w:p w14:paraId="7E5611A3" w14:textId="7E824AB0" w:rsidR="00926953" w:rsidRPr="006312E8" w:rsidRDefault="00357E12" w:rsidP="008517C6">
      <w:pPr>
        <w:jc w:val="both"/>
        <w:rPr>
          <w:rFonts w:ascii="Gill Sans MT" w:hAnsi="Gill Sans MT" w:cs="Arial"/>
          <w:sz w:val="22"/>
          <w:szCs w:val="22"/>
        </w:rPr>
      </w:pPr>
      <w:r w:rsidRPr="006312E8">
        <w:rPr>
          <w:rFonts w:ascii="Gill Sans MT" w:hAnsi="Gill Sans MT" w:cs="Arial"/>
          <w:sz w:val="22"/>
          <w:szCs w:val="22"/>
        </w:rPr>
        <w:t>3-</w:t>
      </w:r>
      <w:r w:rsidR="00926953" w:rsidRPr="006312E8">
        <w:rPr>
          <w:rFonts w:ascii="Gill Sans MT" w:hAnsi="Gill Sans MT" w:cs="Arial"/>
          <w:sz w:val="22"/>
          <w:szCs w:val="22"/>
        </w:rPr>
        <w:t xml:space="preserve">En cas de règlement judiciaire ou de liquidation de biens, à moins que le Maître d'ouvrage accepte les offres du liquidateur ou syndic </w:t>
      </w:r>
      <w:r w:rsidR="005D1DC5" w:rsidRPr="006312E8">
        <w:rPr>
          <w:rFonts w:ascii="Gill Sans MT" w:hAnsi="Gill Sans MT" w:cs="Arial"/>
          <w:sz w:val="22"/>
          <w:szCs w:val="22"/>
        </w:rPr>
        <w:t>représentant la</w:t>
      </w:r>
      <w:r w:rsidR="00926953" w:rsidRPr="006312E8">
        <w:rPr>
          <w:rFonts w:ascii="Gill Sans MT" w:hAnsi="Gill Sans MT" w:cs="Arial"/>
          <w:sz w:val="22"/>
          <w:szCs w:val="22"/>
        </w:rPr>
        <w:t xml:space="preserve"> masse des créanciers pour la continuation des travaux.</w:t>
      </w:r>
    </w:p>
    <w:p w14:paraId="6FD5FA45" w14:textId="5921CE66" w:rsidR="00926953" w:rsidRPr="006312E8" w:rsidRDefault="00926953" w:rsidP="008517C6">
      <w:pPr>
        <w:jc w:val="both"/>
        <w:rPr>
          <w:rFonts w:ascii="Gill Sans MT" w:hAnsi="Gill Sans MT" w:cs="Arial"/>
          <w:sz w:val="22"/>
          <w:szCs w:val="22"/>
        </w:rPr>
      </w:pPr>
      <w:r w:rsidRPr="006312E8">
        <w:rPr>
          <w:rFonts w:ascii="Gill Sans MT" w:hAnsi="Gill Sans MT" w:cs="Arial"/>
          <w:sz w:val="22"/>
          <w:szCs w:val="22"/>
        </w:rPr>
        <w:lastRenderedPageBreak/>
        <w:t>4- En cas d'incapacité, de fraude, de tromperie, constatées par le Maître d'Ouvrage sur la qualité des matériaux et de leur mise en œuvre.</w:t>
      </w:r>
      <w:r w:rsidRPr="006312E8">
        <w:rPr>
          <w:rFonts w:ascii="Gill Sans MT" w:hAnsi="Gill Sans MT" w:cs="Arial"/>
          <w:sz w:val="22"/>
          <w:szCs w:val="22"/>
        </w:rPr>
        <w:cr/>
        <w:t>5- En cas d'abandon de chantier, ou de réduction d'activité apportant des  perturbations dans le déroulement normal du chantier, dûment constatés par le Maître d'ouvrage si la reprise n'en est pas effec</w:t>
      </w:r>
      <w:r w:rsidR="00F369CB" w:rsidRPr="006312E8">
        <w:rPr>
          <w:rFonts w:ascii="Gill Sans MT" w:hAnsi="Gill Sans MT" w:cs="Arial"/>
          <w:sz w:val="22"/>
          <w:szCs w:val="22"/>
        </w:rPr>
        <w:t>tuée huit jours après réception</w:t>
      </w:r>
      <w:r w:rsidRPr="006312E8">
        <w:rPr>
          <w:rFonts w:ascii="Gill Sans MT" w:hAnsi="Gill Sans MT" w:cs="Arial"/>
          <w:sz w:val="22"/>
          <w:szCs w:val="22"/>
        </w:rPr>
        <w:t xml:space="preserve"> d'une lettre recommandée valant mise en demeure.</w:t>
      </w:r>
      <w:r w:rsidRPr="006312E8">
        <w:rPr>
          <w:rFonts w:ascii="Gill Sans MT" w:hAnsi="Gill Sans MT" w:cs="Arial"/>
          <w:sz w:val="22"/>
          <w:szCs w:val="22"/>
        </w:rPr>
        <w:cr/>
        <w:t xml:space="preserve">6- En cas de </w:t>
      </w:r>
      <w:r w:rsidR="008517C6" w:rsidRPr="006312E8">
        <w:rPr>
          <w:rFonts w:ascii="Gill Sans MT" w:hAnsi="Gill Sans MT" w:cs="Arial"/>
          <w:sz w:val="22"/>
          <w:szCs w:val="22"/>
        </w:rPr>
        <w:t>sous-traité</w:t>
      </w:r>
      <w:r w:rsidRPr="006312E8">
        <w:rPr>
          <w:rFonts w:ascii="Gill Sans MT" w:hAnsi="Gill Sans MT" w:cs="Arial"/>
          <w:sz w:val="22"/>
          <w:szCs w:val="22"/>
        </w:rPr>
        <w:t xml:space="preserve">, cession, transfert ou apport du marché sans l'autorisation </w:t>
      </w:r>
      <w:r w:rsidR="005D1DC5" w:rsidRPr="006312E8">
        <w:rPr>
          <w:rFonts w:ascii="Gill Sans MT" w:hAnsi="Gill Sans MT" w:cs="Arial"/>
          <w:sz w:val="22"/>
          <w:szCs w:val="22"/>
        </w:rPr>
        <w:t>du Maître</w:t>
      </w:r>
      <w:r w:rsidRPr="006312E8">
        <w:rPr>
          <w:rFonts w:ascii="Gill Sans MT" w:hAnsi="Gill Sans MT" w:cs="Arial"/>
          <w:sz w:val="22"/>
          <w:szCs w:val="22"/>
        </w:rPr>
        <w:t xml:space="preserve"> d'ouvrage.</w:t>
      </w:r>
      <w:r w:rsidRPr="006312E8">
        <w:rPr>
          <w:rFonts w:ascii="Gill Sans MT" w:hAnsi="Gill Sans MT" w:cs="Arial"/>
          <w:sz w:val="22"/>
          <w:szCs w:val="22"/>
        </w:rPr>
        <w:cr/>
        <w:t>7- Enfin, dans tous les autres cas ou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ne s'est pas conformé aux stipulations du marché ou aux ordres écrits qui lui ont été donnés, si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n’exécute pas dans le délai de huit jours à compter du jour de la mise en demeure qui lui est signifiée par acte extrajudiciaire. Ce délai peut être ramené à deux jours en cas d'urgence.</w:t>
      </w:r>
    </w:p>
    <w:p w14:paraId="7EEF1B1B" w14:textId="46A67D3F" w:rsidR="00926953" w:rsidRPr="006312E8" w:rsidRDefault="00926953" w:rsidP="006E6CCF">
      <w:pPr>
        <w:spacing w:before="120"/>
        <w:jc w:val="both"/>
        <w:rPr>
          <w:rFonts w:ascii="Gill Sans MT" w:hAnsi="Gill Sans MT" w:cs="Arial"/>
          <w:sz w:val="22"/>
          <w:szCs w:val="22"/>
        </w:rPr>
      </w:pPr>
      <w:r w:rsidRPr="006312E8">
        <w:rPr>
          <w:rFonts w:ascii="Gill Sans MT" w:hAnsi="Gill Sans MT" w:cs="Arial"/>
          <w:sz w:val="22"/>
          <w:szCs w:val="22"/>
        </w:rPr>
        <w:t>Dans tous les cas, la résiliation est notifiée par lettre recommandée avec avis de réception adressée à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défaillant.</w:t>
      </w:r>
    </w:p>
    <w:p w14:paraId="35EFC655" w14:textId="77777777" w:rsidR="00926953" w:rsidRPr="006312E8" w:rsidRDefault="00926953" w:rsidP="00926953">
      <w:pPr>
        <w:jc w:val="both"/>
        <w:rPr>
          <w:rFonts w:ascii="Gill Sans MT" w:hAnsi="Gill Sans MT"/>
          <w:sz w:val="22"/>
          <w:szCs w:val="22"/>
        </w:rPr>
      </w:pPr>
    </w:p>
    <w:p w14:paraId="4A987788" w14:textId="697AC9F8" w:rsidR="00926953" w:rsidRPr="006312E8" w:rsidRDefault="00926953" w:rsidP="00CD462D">
      <w:pPr>
        <w:jc w:val="both"/>
        <w:rPr>
          <w:rFonts w:ascii="Gill Sans MT" w:hAnsi="Gill Sans MT"/>
          <w:sz w:val="22"/>
          <w:szCs w:val="22"/>
        </w:rPr>
      </w:pPr>
      <w:r w:rsidRPr="006312E8">
        <w:rPr>
          <w:rFonts w:ascii="Gill Sans MT" w:hAnsi="Gill Sans MT" w:cs="Arial"/>
          <w:b/>
          <w:bCs/>
          <w:caps/>
          <w:sz w:val="22"/>
          <w:szCs w:val="22"/>
          <w:u w:val="single"/>
        </w:rPr>
        <w:t>ARTICLE N°2</w:t>
      </w:r>
      <w:r w:rsidR="00B502AF" w:rsidRPr="006312E8">
        <w:rPr>
          <w:rFonts w:ascii="Gill Sans MT" w:hAnsi="Gill Sans MT" w:cs="Arial"/>
          <w:b/>
          <w:bCs/>
          <w:caps/>
          <w:sz w:val="22"/>
          <w:szCs w:val="22"/>
          <w:u w:val="single"/>
        </w:rPr>
        <w:t>9</w:t>
      </w:r>
      <w:r w:rsidRPr="006312E8">
        <w:rPr>
          <w:rFonts w:ascii="Gill Sans MT" w:hAnsi="Gill Sans MT" w:cs="Arial"/>
          <w:b/>
          <w:bCs/>
          <w:caps/>
          <w:sz w:val="22"/>
          <w:szCs w:val="22"/>
          <w:u w:val="single"/>
        </w:rPr>
        <w:t xml:space="preserve"> : LITIGES- CONTENTIEUX</w:t>
      </w:r>
      <w:r w:rsidRPr="006312E8">
        <w:rPr>
          <w:rFonts w:ascii="Gill Sans MT" w:hAnsi="Gill Sans MT" w:cs="Arial"/>
          <w:b/>
          <w:bCs/>
          <w:caps/>
          <w:sz w:val="22"/>
          <w:szCs w:val="22"/>
          <w:u w:val="single"/>
        </w:rPr>
        <w:cr/>
      </w:r>
      <w:r w:rsidRPr="006312E8">
        <w:rPr>
          <w:rFonts w:ascii="Gill Sans MT" w:hAnsi="Gill Sans MT" w:cs="Arial"/>
          <w:sz w:val="22"/>
          <w:szCs w:val="22"/>
        </w:rPr>
        <w:t xml:space="preserve">Tout litige pouvant survenir entre le </w:t>
      </w:r>
      <w:r w:rsidR="00A725F6" w:rsidRPr="006312E8">
        <w:rPr>
          <w:rFonts w:ascii="Gill Sans MT" w:hAnsi="Gill Sans MT" w:cs="Arial"/>
          <w:sz w:val="22"/>
          <w:szCs w:val="22"/>
        </w:rPr>
        <w:t>Maître d’Ouvrage</w:t>
      </w:r>
      <w:r w:rsidRPr="006312E8">
        <w:rPr>
          <w:rFonts w:ascii="Gill Sans MT" w:hAnsi="Gill Sans MT" w:cs="Arial"/>
          <w:sz w:val="22"/>
          <w:szCs w:val="22"/>
        </w:rPr>
        <w:t xml:space="preserve"> et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sera réglé à l’amiable et en cas de désaccord sera soumis à l’arbitrage du maître d’œuvre.</w:t>
      </w:r>
    </w:p>
    <w:p w14:paraId="562E6F47" w14:textId="77777777" w:rsidR="00926953" w:rsidRPr="006312E8" w:rsidRDefault="00926953" w:rsidP="00926953">
      <w:pPr>
        <w:jc w:val="both"/>
        <w:rPr>
          <w:rFonts w:ascii="Gill Sans MT" w:hAnsi="Gill Sans MT"/>
          <w:b/>
          <w:bCs/>
          <w:sz w:val="22"/>
          <w:szCs w:val="22"/>
        </w:rPr>
      </w:pPr>
    </w:p>
    <w:p w14:paraId="4E6FCC96" w14:textId="0E11AD20" w:rsidR="00926953" w:rsidRPr="006312E8" w:rsidRDefault="00926953" w:rsidP="00CD462D">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 xml:space="preserve">ARTICLE </w:t>
      </w:r>
      <w:r w:rsidR="00B502AF" w:rsidRPr="006312E8">
        <w:rPr>
          <w:rFonts w:ascii="Gill Sans MT" w:hAnsi="Gill Sans MT" w:cs="Arial"/>
          <w:b/>
          <w:bCs/>
          <w:caps/>
          <w:sz w:val="22"/>
          <w:szCs w:val="22"/>
          <w:u w:val="single"/>
        </w:rPr>
        <w:t>30</w:t>
      </w:r>
      <w:r w:rsidRPr="006312E8">
        <w:rPr>
          <w:rFonts w:ascii="Gill Sans MT" w:hAnsi="Gill Sans MT" w:cs="Arial"/>
          <w:b/>
          <w:bCs/>
          <w:caps/>
          <w:sz w:val="22"/>
          <w:szCs w:val="22"/>
          <w:u w:val="single"/>
        </w:rPr>
        <w:t xml:space="preserve"> : ECHANTILLONNAGE </w:t>
      </w:r>
    </w:p>
    <w:p w14:paraId="08AA9FFA" w14:textId="59EAAFDB" w:rsidR="00926953" w:rsidRPr="006312E8" w:rsidRDefault="00926953" w:rsidP="006E6CCF">
      <w:pPr>
        <w:spacing w:before="120"/>
        <w:jc w:val="both"/>
        <w:rPr>
          <w:rFonts w:ascii="Gill Sans MT" w:hAnsi="Gill Sans MT" w:cs="Arial"/>
          <w:sz w:val="22"/>
          <w:szCs w:val="22"/>
        </w:rPr>
      </w:pPr>
      <w:r w:rsidRPr="006312E8">
        <w:rPr>
          <w:rFonts w:ascii="Gill Sans MT" w:hAnsi="Gill Sans MT" w:cs="Arial"/>
          <w:sz w:val="22"/>
          <w:szCs w:val="22"/>
        </w:rPr>
        <w:t>L’</w:t>
      </w:r>
      <w:r w:rsidR="00A725F6" w:rsidRPr="006312E8">
        <w:rPr>
          <w:rFonts w:ascii="Gill Sans MT" w:hAnsi="Gill Sans MT" w:cs="Arial"/>
          <w:sz w:val="22"/>
          <w:szCs w:val="22"/>
        </w:rPr>
        <w:t>Entrepreneur</w:t>
      </w:r>
      <w:r w:rsidR="003F75C4" w:rsidRPr="006312E8">
        <w:rPr>
          <w:rFonts w:ascii="Gill Sans MT" w:hAnsi="Gill Sans MT" w:cs="Arial"/>
          <w:sz w:val="22"/>
          <w:szCs w:val="22"/>
        </w:rPr>
        <w:t xml:space="preserve"> devra soumettre à l’agrément de l’Architecte et du</w:t>
      </w:r>
      <w:r w:rsidRPr="006312E8">
        <w:rPr>
          <w:rFonts w:ascii="Gill Sans MT" w:hAnsi="Gill Sans MT" w:cs="Arial"/>
          <w:sz w:val="22"/>
          <w:szCs w:val="22"/>
        </w:rPr>
        <w:t xml:space="preserve"> B.E.T. un échantillon de chaque espèce de matériaux ou de fournitures qu’il compte utiliser, il ne pourra mettre en </w:t>
      </w:r>
      <w:r w:rsidR="00B9613F" w:rsidRPr="006312E8">
        <w:rPr>
          <w:rFonts w:ascii="Gill Sans MT" w:hAnsi="Gill Sans MT" w:cs="Arial"/>
          <w:sz w:val="22"/>
          <w:szCs w:val="22"/>
        </w:rPr>
        <w:t xml:space="preserve">œuvre </w:t>
      </w:r>
      <w:r w:rsidRPr="006312E8">
        <w:rPr>
          <w:rFonts w:ascii="Gill Sans MT" w:hAnsi="Gill Sans MT" w:cs="Arial"/>
          <w:sz w:val="22"/>
          <w:szCs w:val="22"/>
        </w:rPr>
        <w:t xml:space="preserve">des matériaux qu’après acceptation donnée par ordre de service délivré par le B.E.T. </w:t>
      </w:r>
    </w:p>
    <w:p w14:paraId="14C7F3D1" w14:textId="77777777" w:rsidR="00926953" w:rsidRPr="006312E8" w:rsidRDefault="00926953" w:rsidP="006E6CCF">
      <w:pPr>
        <w:spacing w:before="120"/>
        <w:jc w:val="both"/>
        <w:rPr>
          <w:rFonts w:ascii="Gill Sans MT" w:hAnsi="Gill Sans MT" w:cs="Arial"/>
          <w:sz w:val="22"/>
          <w:szCs w:val="22"/>
        </w:rPr>
      </w:pPr>
      <w:r w:rsidRPr="006312E8">
        <w:rPr>
          <w:rFonts w:ascii="Gill Sans MT" w:hAnsi="Gill Sans MT" w:cs="Arial"/>
          <w:sz w:val="22"/>
          <w:szCs w:val="22"/>
        </w:rPr>
        <w:t xml:space="preserve">Les échantillons acceptés seront déposés au bureau de chantier prévu </w:t>
      </w:r>
      <w:r w:rsidR="005D1DC5" w:rsidRPr="006312E8">
        <w:rPr>
          <w:rFonts w:ascii="Gill Sans MT" w:hAnsi="Gill Sans MT" w:cs="Arial"/>
          <w:sz w:val="22"/>
          <w:szCs w:val="22"/>
        </w:rPr>
        <w:t>à l’article</w:t>
      </w:r>
      <w:r w:rsidRPr="006312E8">
        <w:rPr>
          <w:rFonts w:ascii="Gill Sans MT" w:hAnsi="Gill Sans MT" w:cs="Arial"/>
          <w:sz w:val="22"/>
          <w:szCs w:val="22"/>
        </w:rPr>
        <w:t xml:space="preserve"> n°201&amp; 202 du D.G.A et serviront de base de vérification pour la réception des travaux.</w:t>
      </w:r>
    </w:p>
    <w:p w14:paraId="55E16307" w14:textId="2EBCAA0A" w:rsidR="00926953" w:rsidRPr="006312E8" w:rsidRDefault="00926953" w:rsidP="006E6CCF">
      <w:pPr>
        <w:spacing w:before="120"/>
        <w:jc w:val="both"/>
        <w:rPr>
          <w:rFonts w:ascii="Gill Sans MT" w:hAnsi="Gill Sans MT" w:cs="Arial"/>
          <w:sz w:val="22"/>
          <w:szCs w:val="22"/>
        </w:rPr>
      </w:pPr>
      <w:r w:rsidRPr="006312E8">
        <w:rPr>
          <w:rFonts w:ascii="Gill Sans MT" w:hAnsi="Gill Sans MT" w:cs="Arial"/>
          <w:sz w:val="22"/>
          <w:szCs w:val="22"/>
        </w:rPr>
        <w:t>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devra présenter à toute réquisition, les certificats et attestations prouvant l’origine de la qualité des matériaux proposés.</w:t>
      </w:r>
    </w:p>
    <w:p w14:paraId="42A0F609" w14:textId="77777777" w:rsidR="00926953" w:rsidRPr="006312E8" w:rsidRDefault="00926953" w:rsidP="006E6CCF">
      <w:pPr>
        <w:spacing w:before="120"/>
        <w:jc w:val="both"/>
        <w:rPr>
          <w:rFonts w:ascii="Gill Sans MT" w:hAnsi="Gill Sans MT" w:cs="Arial"/>
          <w:sz w:val="22"/>
          <w:szCs w:val="22"/>
        </w:rPr>
      </w:pPr>
      <w:r w:rsidRPr="006312E8">
        <w:rPr>
          <w:rFonts w:ascii="Gill Sans MT" w:hAnsi="Gill Sans MT" w:cs="Arial"/>
          <w:sz w:val="22"/>
          <w:szCs w:val="22"/>
        </w:rPr>
        <w:t>Tous les échantillons nécessaires seront fournis préalablement à l'exécution pour approbation par le maître d'ouvrage et le maître d'œuvre.</w:t>
      </w:r>
    </w:p>
    <w:p w14:paraId="340B7FBA" w14:textId="77777777" w:rsidR="00926953" w:rsidRPr="006312E8" w:rsidRDefault="00926953" w:rsidP="00926953">
      <w:pPr>
        <w:tabs>
          <w:tab w:val="left" w:pos="2140"/>
        </w:tabs>
        <w:jc w:val="both"/>
        <w:rPr>
          <w:rFonts w:ascii="Gill Sans MT" w:hAnsi="Gill Sans MT"/>
          <w:sz w:val="22"/>
          <w:szCs w:val="22"/>
        </w:rPr>
      </w:pPr>
    </w:p>
    <w:p w14:paraId="382FCED9" w14:textId="040FB114" w:rsidR="00926953" w:rsidRPr="006312E8" w:rsidRDefault="00762E0F" w:rsidP="00CD462D">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 xml:space="preserve">ARTICLE </w:t>
      </w:r>
      <w:r w:rsidR="003B21F9" w:rsidRPr="006312E8">
        <w:rPr>
          <w:rFonts w:ascii="Gill Sans MT" w:hAnsi="Gill Sans MT" w:cs="Arial"/>
          <w:b/>
          <w:bCs/>
          <w:caps/>
          <w:sz w:val="22"/>
          <w:szCs w:val="22"/>
          <w:u w:val="single"/>
        </w:rPr>
        <w:t>3</w:t>
      </w:r>
      <w:r w:rsidR="00B502AF" w:rsidRPr="006312E8">
        <w:rPr>
          <w:rFonts w:ascii="Gill Sans MT" w:hAnsi="Gill Sans MT" w:cs="Arial"/>
          <w:b/>
          <w:bCs/>
          <w:caps/>
          <w:sz w:val="22"/>
          <w:szCs w:val="22"/>
          <w:u w:val="single"/>
        </w:rPr>
        <w:t>1</w:t>
      </w:r>
      <w:r w:rsidR="00926953" w:rsidRPr="006312E8">
        <w:rPr>
          <w:rFonts w:ascii="Gill Sans MT" w:hAnsi="Gill Sans MT" w:cs="Arial"/>
          <w:b/>
          <w:bCs/>
          <w:caps/>
          <w:sz w:val="22"/>
          <w:szCs w:val="22"/>
          <w:u w:val="single"/>
        </w:rPr>
        <w:t xml:space="preserve"> : RECEPTION PROVISOIRE  </w:t>
      </w:r>
    </w:p>
    <w:p w14:paraId="50B0421B" w14:textId="609694FE" w:rsidR="00926953" w:rsidRPr="006312E8" w:rsidRDefault="00D526B4" w:rsidP="006E6CCF">
      <w:pPr>
        <w:spacing w:before="120"/>
        <w:jc w:val="both"/>
        <w:rPr>
          <w:rFonts w:ascii="Gill Sans MT" w:hAnsi="Gill Sans MT" w:cs="Arial"/>
          <w:sz w:val="22"/>
          <w:szCs w:val="22"/>
        </w:rPr>
      </w:pPr>
      <w:r w:rsidRPr="006312E8">
        <w:rPr>
          <w:rFonts w:ascii="Gill Sans MT" w:hAnsi="Gill Sans MT" w:cs="Arial"/>
          <w:sz w:val="22"/>
          <w:szCs w:val="22"/>
        </w:rPr>
        <w:t>L’</w:t>
      </w:r>
      <w:r w:rsidR="00A725F6" w:rsidRPr="006312E8">
        <w:rPr>
          <w:rFonts w:ascii="Gill Sans MT" w:hAnsi="Gill Sans MT" w:cs="Arial"/>
          <w:sz w:val="22"/>
          <w:szCs w:val="22"/>
        </w:rPr>
        <w:t>Entrepreneur</w:t>
      </w:r>
      <w:r w:rsidR="00926953" w:rsidRPr="006312E8">
        <w:rPr>
          <w:rFonts w:ascii="Gill Sans MT" w:hAnsi="Gill Sans MT" w:cs="Arial"/>
          <w:sz w:val="22"/>
          <w:szCs w:val="22"/>
        </w:rPr>
        <w:t xml:space="preserve"> est tenu d’aviser le Maître d’</w:t>
      </w:r>
      <w:r w:rsidR="00C40D9D" w:rsidRPr="006312E8">
        <w:rPr>
          <w:rFonts w:ascii="Gill Sans MT" w:hAnsi="Gill Sans MT" w:cs="Arial"/>
          <w:sz w:val="22"/>
          <w:szCs w:val="22"/>
        </w:rPr>
        <w:t>Œuvre</w:t>
      </w:r>
      <w:r w:rsidR="00911912" w:rsidRPr="006312E8">
        <w:rPr>
          <w:rFonts w:ascii="Gill Sans MT" w:hAnsi="Gill Sans MT" w:cs="Arial"/>
          <w:sz w:val="22"/>
          <w:szCs w:val="22"/>
        </w:rPr>
        <w:t xml:space="preserve"> et le </w:t>
      </w:r>
      <w:r w:rsidR="00A725F6" w:rsidRPr="006312E8">
        <w:rPr>
          <w:rFonts w:ascii="Gill Sans MT" w:hAnsi="Gill Sans MT" w:cs="Arial"/>
          <w:sz w:val="22"/>
          <w:szCs w:val="22"/>
        </w:rPr>
        <w:t>Maître d’Ouvrage</w:t>
      </w:r>
      <w:r w:rsidR="00911912" w:rsidRPr="006312E8">
        <w:rPr>
          <w:rFonts w:ascii="Gill Sans MT" w:hAnsi="Gill Sans MT" w:cs="Arial"/>
          <w:sz w:val="22"/>
          <w:szCs w:val="22"/>
        </w:rPr>
        <w:t xml:space="preserve"> dix (1</w:t>
      </w:r>
      <w:r w:rsidR="00926953" w:rsidRPr="006312E8">
        <w:rPr>
          <w:rFonts w:ascii="Gill Sans MT" w:hAnsi="Gill Sans MT" w:cs="Arial"/>
          <w:sz w:val="22"/>
          <w:szCs w:val="22"/>
        </w:rPr>
        <w:t xml:space="preserve">0) jours à l’avance, par lettre recommandée </w:t>
      </w:r>
      <w:r w:rsidR="00A1792D" w:rsidRPr="006312E8">
        <w:rPr>
          <w:rFonts w:ascii="Gill Sans MT" w:hAnsi="Gill Sans MT" w:cs="Arial"/>
          <w:sz w:val="22"/>
          <w:szCs w:val="22"/>
        </w:rPr>
        <w:t xml:space="preserve">ou par fax </w:t>
      </w:r>
      <w:r w:rsidR="00926953" w:rsidRPr="006312E8">
        <w:rPr>
          <w:rFonts w:ascii="Gill Sans MT" w:hAnsi="Gill Sans MT" w:cs="Arial"/>
          <w:sz w:val="22"/>
          <w:szCs w:val="22"/>
        </w:rPr>
        <w:t>de l’achèvement des travaux.</w:t>
      </w:r>
    </w:p>
    <w:p w14:paraId="2AFD39A2" w14:textId="7A2ED02B" w:rsidR="00926953" w:rsidRPr="006312E8" w:rsidRDefault="00926953" w:rsidP="006E6CCF">
      <w:pPr>
        <w:spacing w:before="120"/>
        <w:jc w:val="both"/>
        <w:rPr>
          <w:rFonts w:ascii="Gill Sans MT" w:hAnsi="Gill Sans MT" w:cs="Arial"/>
          <w:sz w:val="22"/>
          <w:szCs w:val="22"/>
        </w:rPr>
      </w:pPr>
      <w:r w:rsidRPr="006312E8">
        <w:rPr>
          <w:rFonts w:ascii="Gill Sans MT" w:hAnsi="Gill Sans MT" w:cs="Arial"/>
          <w:sz w:val="22"/>
          <w:szCs w:val="22"/>
        </w:rPr>
        <w:t>Il sera procédé en présence de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des agents du </w:t>
      </w:r>
      <w:r w:rsidR="00A725F6" w:rsidRPr="006312E8">
        <w:rPr>
          <w:rFonts w:ascii="Gill Sans MT" w:hAnsi="Gill Sans MT" w:cs="Arial"/>
          <w:sz w:val="22"/>
          <w:szCs w:val="22"/>
        </w:rPr>
        <w:t>Maître d’Ouvrage</w:t>
      </w:r>
      <w:r w:rsidRPr="006312E8">
        <w:rPr>
          <w:rFonts w:ascii="Gill Sans MT" w:hAnsi="Gill Sans MT" w:cs="Arial"/>
          <w:sz w:val="22"/>
          <w:szCs w:val="22"/>
        </w:rPr>
        <w:t>, du B.E.T et d</w:t>
      </w:r>
      <w:r w:rsidR="00F369CB" w:rsidRPr="006312E8">
        <w:rPr>
          <w:rFonts w:ascii="Gill Sans MT" w:hAnsi="Gill Sans MT" w:cs="Arial"/>
          <w:sz w:val="22"/>
          <w:szCs w:val="22"/>
        </w:rPr>
        <w:t>e l</w:t>
      </w:r>
      <w:r w:rsidRPr="006312E8">
        <w:rPr>
          <w:rFonts w:ascii="Gill Sans MT" w:hAnsi="Gill Sans MT" w:cs="Arial"/>
          <w:sz w:val="22"/>
          <w:szCs w:val="22"/>
        </w:rPr>
        <w:t xml:space="preserve">’architecte, à la réception provisoire des travaux. </w:t>
      </w:r>
      <w:r w:rsidR="00B9613F" w:rsidRPr="006312E8">
        <w:rPr>
          <w:rFonts w:ascii="Gill Sans MT" w:hAnsi="Gill Sans MT" w:cs="Arial"/>
          <w:sz w:val="22"/>
          <w:szCs w:val="22"/>
        </w:rPr>
        <w:t xml:space="preserve">Cette </w:t>
      </w:r>
      <w:r w:rsidRPr="006312E8">
        <w:rPr>
          <w:rFonts w:ascii="Gill Sans MT" w:hAnsi="Gill Sans MT" w:cs="Arial"/>
          <w:sz w:val="22"/>
          <w:szCs w:val="22"/>
        </w:rPr>
        <w:t xml:space="preserve">commission décide, après la visite de l’ouvrage si cette réception peut être prononcée. Tous les défauts constatés lors de cette visite devront être réparés conformément aux règles de l’art, </w:t>
      </w:r>
      <w:r w:rsidR="005D1DC5" w:rsidRPr="006312E8">
        <w:rPr>
          <w:rFonts w:ascii="Gill Sans MT" w:hAnsi="Gill Sans MT" w:cs="Arial"/>
          <w:sz w:val="22"/>
          <w:szCs w:val="22"/>
        </w:rPr>
        <w:t>sinon la</w:t>
      </w:r>
      <w:r w:rsidRPr="006312E8">
        <w:rPr>
          <w:rFonts w:ascii="Gill Sans MT" w:hAnsi="Gill Sans MT" w:cs="Arial"/>
          <w:sz w:val="22"/>
          <w:szCs w:val="22"/>
        </w:rPr>
        <w:t xml:space="preserve"> </w:t>
      </w:r>
      <w:r w:rsidR="005D1DC5" w:rsidRPr="006312E8">
        <w:rPr>
          <w:rFonts w:ascii="Gill Sans MT" w:hAnsi="Gill Sans MT" w:cs="Arial"/>
          <w:sz w:val="22"/>
          <w:szCs w:val="22"/>
        </w:rPr>
        <w:t>réception ne</w:t>
      </w:r>
      <w:r w:rsidRPr="006312E8">
        <w:rPr>
          <w:rFonts w:ascii="Gill Sans MT" w:hAnsi="Gill Sans MT" w:cs="Arial"/>
          <w:sz w:val="22"/>
          <w:szCs w:val="22"/>
        </w:rPr>
        <w:t xml:space="preserve"> sera pas prononcée.</w:t>
      </w:r>
    </w:p>
    <w:p w14:paraId="2E4C65F0" w14:textId="16E82404" w:rsidR="00926953" w:rsidRPr="006312E8" w:rsidRDefault="00926953" w:rsidP="006E6CCF">
      <w:pPr>
        <w:spacing w:before="120"/>
        <w:jc w:val="both"/>
        <w:rPr>
          <w:rFonts w:ascii="Gill Sans MT" w:hAnsi="Gill Sans MT" w:cs="Arial"/>
          <w:sz w:val="22"/>
          <w:szCs w:val="22"/>
        </w:rPr>
      </w:pPr>
      <w:r w:rsidRPr="006312E8">
        <w:rPr>
          <w:rFonts w:ascii="Gill Sans MT" w:hAnsi="Gill Sans MT" w:cs="Arial"/>
          <w:sz w:val="22"/>
          <w:szCs w:val="22"/>
        </w:rPr>
        <w:t>Dans le cas o</w:t>
      </w:r>
      <w:r w:rsidR="00B9613F" w:rsidRPr="006312E8">
        <w:rPr>
          <w:rFonts w:ascii="Gill Sans MT" w:hAnsi="Gill Sans MT" w:cs="Arial"/>
          <w:sz w:val="22"/>
          <w:szCs w:val="22"/>
        </w:rPr>
        <w:t>ù</w:t>
      </w:r>
      <w:r w:rsidRPr="006312E8">
        <w:rPr>
          <w:rFonts w:ascii="Gill Sans MT" w:hAnsi="Gill Sans MT" w:cs="Arial"/>
          <w:sz w:val="22"/>
          <w:szCs w:val="22"/>
        </w:rPr>
        <w:t xml:space="preserve"> la réception provisoire ne pourrait être prononcée du fait des défauts constatés ou retard de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à la date prévue au planning contractuel</w:t>
      </w:r>
      <w:r w:rsidR="00B9613F" w:rsidRPr="006312E8">
        <w:rPr>
          <w:rFonts w:ascii="Gill Sans MT" w:hAnsi="Gill Sans MT" w:cs="Arial"/>
          <w:sz w:val="22"/>
          <w:szCs w:val="22"/>
        </w:rPr>
        <w:t>, l</w:t>
      </w:r>
      <w:r w:rsidRPr="006312E8">
        <w:rPr>
          <w:rFonts w:ascii="Gill Sans MT" w:hAnsi="Gill Sans MT" w:cs="Arial"/>
          <w:sz w:val="22"/>
          <w:szCs w:val="22"/>
        </w:rPr>
        <w:t>’</w:t>
      </w:r>
      <w:r w:rsidR="00A725F6" w:rsidRPr="006312E8">
        <w:rPr>
          <w:rFonts w:ascii="Gill Sans MT" w:hAnsi="Gill Sans MT" w:cs="Arial"/>
          <w:sz w:val="22"/>
          <w:szCs w:val="22"/>
        </w:rPr>
        <w:t>Entrepreneur</w:t>
      </w:r>
      <w:r w:rsidRPr="006312E8">
        <w:rPr>
          <w:rFonts w:ascii="Gill Sans MT" w:hAnsi="Gill Sans MT" w:cs="Arial"/>
          <w:sz w:val="22"/>
          <w:szCs w:val="22"/>
        </w:rPr>
        <w:t xml:space="preserve"> concerné versera au maître d'œuvre et au bureau d'études une indemnité compensatrice du temps passé et des frais de déplacement pour les visites de chantier supplémentaires.</w:t>
      </w:r>
    </w:p>
    <w:p w14:paraId="43EF810D" w14:textId="25AD8EF9" w:rsidR="00926953" w:rsidRPr="006312E8" w:rsidRDefault="00926953" w:rsidP="006E6CCF">
      <w:pPr>
        <w:spacing w:before="120"/>
        <w:jc w:val="both"/>
        <w:rPr>
          <w:rFonts w:ascii="Gill Sans MT" w:hAnsi="Gill Sans MT" w:cs="Arial"/>
          <w:sz w:val="22"/>
          <w:szCs w:val="22"/>
        </w:rPr>
      </w:pPr>
      <w:r w:rsidRPr="006312E8">
        <w:rPr>
          <w:rFonts w:ascii="Gill Sans MT" w:hAnsi="Gill Sans MT" w:cs="Arial"/>
          <w:sz w:val="22"/>
          <w:szCs w:val="22"/>
        </w:rPr>
        <w:t>Cette indemnité sera retenue par le maître d'ouvrage sur le décompte définitif de 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w:t>
      </w:r>
    </w:p>
    <w:p w14:paraId="0C866ECB" w14:textId="77777777" w:rsidR="00365EA9" w:rsidRPr="006312E8" w:rsidRDefault="00365EA9" w:rsidP="00CD462D">
      <w:pPr>
        <w:jc w:val="both"/>
        <w:rPr>
          <w:rFonts w:ascii="Gill Sans MT" w:hAnsi="Gill Sans MT" w:cs="Arial"/>
          <w:b/>
          <w:bCs/>
          <w:caps/>
          <w:sz w:val="22"/>
          <w:szCs w:val="22"/>
          <w:u w:val="single"/>
        </w:rPr>
      </w:pPr>
    </w:p>
    <w:p w14:paraId="1C552B1A" w14:textId="615EA85A" w:rsidR="00926953" w:rsidRPr="006312E8" w:rsidRDefault="00926953" w:rsidP="00CD462D">
      <w:pPr>
        <w:jc w:val="both"/>
        <w:rPr>
          <w:rFonts w:ascii="Gill Sans MT" w:hAnsi="Gill Sans MT" w:cs="Arial"/>
          <w:b/>
          <w:bCs/>
          <w:caps/>
          <w:sz w:val="22"/>
          <w:szCs w:val="22"/>
          <w:u w:val="single"/>
        </w:rPr>
      </w:pPr>
      <w:r w:rsidRPr="006312E8">
        <w:rPr>
          <w:rFonts w:ascii="Gill Sans MT" w:hAnsi="Gill Sans MT" w:cs="Arial"/>
          <w:b/>
          <w:bCs/>
          <w:caps/>
          <w:sz w:val="22"/>
          <w:szCs w:val="22"/>
          <w:u w:val="single"/>
        </w:rPr>
        <w:t>ARTICLE 3</w:t>
      </w:r>
      <w:r w:rsidR="00B502AF" w:rsidRPr="006312E8">
        <w:rPr>
          <w:rFonts w:ascii="Gill Sans MT" w:hAnsi="Gill Sans MT" w:cs="Arial"/>
          <w:b/>
          <w:bCs/>
          <w:caps/>
          <w:sz w:val="22"/>
          <w:szCs w:val="22"/>
          <w:u w:val="single"/>
        </w:rPr>
        <w:t>2</w:t>
      </w:r>
      <w:r w:rsidRPr="006312E8">
        <w:rPr>
          <w:rFonts w:ascii="Gill Sans MT" w:hAnsi="Gill Sans MT" w:cs="Arial"/>
          <w:b/>
          <w:bCs/>
          <w:caps/>
          <w:sz w:val="22"/>
          <w:szCs w:val="22"/>
          <w:u w:val="single"/>
        </w:rPr>
        <w:t xml:space="preserve"> : RECEPTION DEFINITIVE </w:t>
      </w:r>
    </w:p>
    <w:p w14:paraId="202513B4" w14:textId="3A39A2E0" w:rsidR="00926953" w:rsidRPr="006312E8" w:rsidRDefault="00926953" w:rsidP="006E6CCF">
      <w:pPr>
        <w:spacing w:before="120"/>
        <w:jc w:val="both"/>
        <w:rPr>
          <w:rFonts w:ascii="Gill Sans MT" w:hAnsi="Gill Sans MT" w:cs="Arial"/>
          <w:sz w:val="22"/>
          <w:szCs w:val="22"/>
        </w:rPr>
      </w:pPr>
      <w:r w:rsidRPr="006312E8">
        <w:rPr>
          <w:rFonts w:ascii="Gill Sans MT" w:hAnsi="Gill Sans MT" w:cs="Arial"/>
          <w:sz w:val="22"/>
          <w:szCs w:val="22"/>
        </w:rPr>
        <w:t xml:space="preserve">Conformément à l’article 68 du C.C.A.G.T. la réception définitive aura lieu </w:t>
      </w:r>
      <w:r w:rsidR="00B9613F" w:rsidRPr="006312E8">
        <w:rPr>
          <w:rFonts w:ascii="Gill Sans MT" w:hAnsi="Gill Sans MT" w:cs="Arial"/>
          <w:sz w:val="22"/>
          <w:szCs w:val="22"/>
        </w:rPr>
        <w:t>d</w:t>
      </w:r>
      <w:r w:rsidRPr="006312E8">
        <w:rPr>
          <w:rFonts w:ascii="Gill Sans MT" w:hAnsi="Gill Sans MT" w:cs="Arial"/>
          <w:sz w:val="22"/>
          <w:szCs w:val="22"/>
        </w:rPr>
        <w:t xml:space="preserve">ouze </w:t>
      </w:r>
      <w:r w:rsidR="005D1DC5" w:rsidRPr="006312E8">
        <w:rPr>
          <w:rFonts w:ascii="Gill Sans MT" w:hAnsi="Gill Sans MT" w:cs="Arial"/>
          <w:sz w:val="22"/>
          <w:szCs w:val="22"/>
        </w:rPr>
        <w:t>mois (</w:t>
      </w:r>
      <w:r w:rsidRPr="006312E8">
        <w:rPr>
          <w:rFonts w:ascii="Gill Sans MT" w:hAnsi="Gill Sans MT" w:cs="Arial"/>
          <w:sz w:val="22"/>
          <w:szCs w:val="22"/>
        </w:rPr>
        <w:t xml:space="preserve">12 mois) après la date de réception provisoire des travaux et la retenue de garantie ne sera débloquée qu’après cette réception définitive qui sera prononcé sans réserve par la commission technique désignée par le </w:t>
      </w:r>
      <w:r w:rsidR="00A725F6" w:rsidRPr="006312E8">
        <w:rPr>
          <w:rFonts w:ascii="Gill Sans MT" w:hAnsi="Gill Sans MT" w:cs="Arial"/>
          <w:sz w:val="22"/>
          <w:szCs w:val="22"/>
        </w:rPr>
        <w:t>Maître d’Ouvrage</w:t>
      </w:r>
      <w:r w:rsidRPr="006312E8">
        <w:rPr>
          <w:rFonts w:ascii="Gill Sans MT" w:hAnsi="Gill Sans MT" w:cs="Arial"/>
          <w:sz w:val="22"/>
          <w:szCs w:val="22"/>
        </w:rPr>
        <w:t>.</w:t>
      </w:r>
    </w:p>
    <w:p w14:paraId="4971A8EC" w14:textId="136F25E9" w:rsidR="00926953" w:rsidRPr="006312E8" w:rsidRDefault="00926953" w:rsidP="006E6CCF">
      <w:pPr>
        <w:spacing w:before="120"/>
        <w:jc w:val="both"/>
        <w:rPr>
          <w:rFonts w:ascii="Gill Sans MT" w:hAnsi="Gill Sans MT"/>
          <w:sz w:val="22"/>
          <w:szCs w:val="22"/>
        </w:rPr>
      </w:pPr>
      <w:r w:rsidRPr="006312E8">
        <w:rPr>
          <w:rFonts w:ascii="Gill Sans MT" w:hAnsi="Gill Sans MT" w:cs="Arial"/>
          <w:sz w:val="22"/>
          <w:szCs w:val="22"/>
        </w:rPr>
        <w:lastRenderedPageBreak/>
        <w:t>L’</w:t>
      </w:r>
      <w:r w:rsidR="00A725F6" w:rsidRPr="006312E8">
        <w:rPr>
          <w:rFonts w:ascii="Gill Sans MT" w:hAnsi="Gill Sans MT" w:cs="Arial"/>
          <w:sz w:val="22"/>
          <w:szCs w:val="22"/>
        </w:rPr>
        <w:t>Entrepreneur</w:t>
      </w:r>
      <w:r w:rsidRPr="006312E8">
        <w:rPr>
          <w:rFonts w:ascii="Gill Sans MT" w:hAnsi="Gill Sans MT" w:cs="Arial"/>
          <w:sz w:val="22"/>
          <w:szCs w:val="22"/>
        </w:rPr>
        <w:t xml:space="preserve"> devra présenter, lors de la réception définitive, une attestation de conformité du bâtiment</w:t>
      </w:r>
      <w:r w:rsidRPr="006312E8">
        <w:rPr>
          <w:rFonts w:ascii="Gill Sans MT" w:hAnsi="Gill Sans MT"/>
          <w:sz w:val="22"/>
          <w:szCs w:val="22"/>
        </w:rPr>
        <w:t>.</w:t>
      </w:r>
    </w:p>
    <w:p w14:paraId="546A0313" w14:textId="77777777" w:rsidR="00926953" w:rsidRPr="006312E8" w:rsidRDefault="00926953" w:rsidP="00926953">
      <w:pPr>
        <w:jc w:val="both"/>
        <w:rPr>
          <w:rFonts w:ascii="Gill Sans MT" w:hAnsi="Gill Sans MT"/>
          <w:color w:val="000000"/>
          <w:sz w:val="22"/>
          <w:szCs w:val="22"/>
        </w:rPr>
      </w:pPr>
    </w:p>
    <w:p w14:paraId="0204C553" w14:textId="77777777" w:rsidR="006306BC" w:rsidRPr="008226D7" w:rsidRDefault="006306BC" w:rsidP="00926953">
      <w:pPr>
        <w:jc w:val="both"/>
        <w:rPr>
          <w:rFonts w:ascii="Gill Sans MT" w:hAnsi="Gill Sans MT"/>
          <w:color w:val="000000"/>
        </w:rPr>
      </w:pPr>
    </w:p>
    <w:p w14:paraId="0C12B754" w14:textId="77777777" w:rsidR="0081195F" w:rsidRPr="008226D7" w:rsidRDefault="0081195F" w:rsidP="00926953">
      <w:pPr>
        <w:jc w:val="both"/>
        <w:rPr>
          <w:rFonts w:ascii="Gill Sans MT" w:hAnsi="Gill Sans MT"/>
          <w:color w:val="000000"/>
        </w:rPr>
      </w:pPr>
    </w:p>
    <w:p w14:paraId="450FD182" w14:textId="77777777" w:rsidR="0081195F" w:rsidRPr="008226D7" w:rsidRDefault="0081195F" w:rsidP="00926953">
      <w:pPr>
        <w:jc w:val="both"/>
        <w:rPr>
          <w:rFonts w:ascii="Gill Sans MT" w:hAnsi="Gill Sans MT"/>
          <w:color w:val="000000"/>
        </w:rPr>
      </w:pPr>
    </w:p>
    <w:p w14:paraId="7DBCFC8F" w14:textId="77777777" w:rsidR="006B74A0" w:rsidRPr="008226D7" w:rsidRDefault="006B74A0">
      <w:pPr>
        <w:rPr>
          <w:rFonts w:ascii="Gill Sans MT" w:hAnsi="Gill Sans MT"/>
          <w:b/>
          <w:sz w:val="36"/>
        </w:rPr>
      </w:pPr>
      <w:r w:rsidRPr="008226D7">
        <w:rPr>
          <w:rFonts w:ascii="Gill Sans MT" w:hAnsi="Gill Sans MT"/>
          <w:b/>
          <w:sz w:val="36"/>
        </w:rPr>
        <w:br w:type="page"/>
      </w:r>
    </w:p>
    <w:p w14:paraId="563206D0" w14:textId="77777777" w:rsidR="006306BC" w:rsidRPr="008226D7" w:rsidRDefault="006306BC" w:rsidP="00926953">
      <w:pPr>
        <w:jc w:val="center"/>
        <w:rPr>
          <w:rFonts w:ascii="Gill Sans MT" w:hAnsi="Gill Sans MT"/>
          <w:b/>
          <w:sz w:val="36"/>
        </w:rPr>
      </w:pPr>
    </w:p>
    <w:p w14:paraId="583C45FC" w14:textId="77777777" w:rsidR="009A3A8E" w:rsidRPr="008226D7" w:rsidRDefault="009A3A8E" w:rsidP="00926953">
      <w:pPr>
        <w:jc w:val="center"/>
        <w:rPr>
          <w:rFonts w:ascii="Gill Sans MT" w:hAnsi="Gill Sans MT"/>
          <w:b/>
          <w:sz w:val="36"/>
        </w:rPr>
      </w:pPr>
    </w:p>
    <w:p w14:paraId="1B55A805" w14:textId="77777777" w:rsidR="00782E52" w:rsidRPr="008226D7" w:rsidRDefault="00782E52" w:rsidP="00926953">
      <w:pPr>
        <w:jc w:val="center"/>
        <w:rPr>
          <w:rFonts w:ascii="Gill Sans MT" w:hAnsi="Gill Sans MT"/>
          <w:b/>
          <w:sz w:val="36"/>
        </w:rPr>
      </w:pPr>
    </w:p>
    <w:p w14:paraId="401B88A1" w14:textId="77777777" w:rsidR="00782E52" w:rsidRPr="008226D7" w:rsidRDefault="00782E52" w:rsidP="00926953">
      <w:pPr>
        <w:jc w:val="center"/>
        <w:rPr>
          <w:rFonts w:ascii="Gill Sans MT" w:hAnsi="Gill Sans MT"/>
          <w:b/>
          <w:sz w:val="36"/>
        </w:rPr>
      </w:pPr>
    </w:p>
    <w:p w14:paraId="7B5566E5" w14:textId="77777777" w:rsidR="00782E52" w:rsidRPr="008226D7" w:rsidRDefault="00782E52" w:rsidP="00926953">
      <w:pPr>
        <w:jc w:val="center"/>
        <w:rPr>
          <w:rFonts w:ascii="Gill Sans MT" w:hAnsi="Gill Sans MT"/>
          <w:b/>
          <w:sz w:val="36"/>
        </w:rPr>
      </w:pPr>
    </w:p>
    <w:p w14:paraId="16595A4D" w14:textId="77777777" w:rsidR="009A3A8E" w:rsidRPr="008226D7" w:rsidRDefault="009A3A8E" w:rsidP="00926953">
      <w:pPr>
        <w:jc w:val="center"/>
        <w:rPr>
          <w:rFonts w:ascii="Gill Sans MT" w:hAnsi="Gill Sans MT"/>
          <w:b/>
          <w:sz w:val="36"/>
        </w:rPr>
      </w:pPr>
    </w:p>
    <w:p w14:paraId="7CEA003B" w14:textId="77777777" w:rsidR="009A3A8E" w:rsidRPr="008226D7" w:rsidRDefault="009A3A8E" w:rsidP="00926953">
      <w:pPr>
        <w:jc w:val="center"/>
        <w:rPr>
          <w:rFonts w:ascii="Gill Sans MT" w:hAnsi="Gill Sans MT"/>
          <w:b/>
          <w:sz w:val="36"/>
        </w:rPr>
      </w:pPr>
    </w:p>
    <w:p w14:paraId="3B748B52" w14:textId="77777777" w:rsidR="008517C6" w:rsidRPr="008226D7" w:rsidRDefault="008517C6" w:rsidP="00926953">
      <w:pPr>
        <w:jc w:val="center"/>
        <w:rPr>
          <w:rFonts w:ascii="Gill Sans MT" w:hAnsi="Gill Sans MT"/>
          <w:b/>
          <w:sz w:val="36"/>
        </w:rPr>
      </w:pPr>
    </w:p>
    <w:p w14:paraId="0111A089" w14:textId="77777777" w:rsidR="008517C6" w:rsidRPr="008226D7" w:rsidRDefault="008517C6" w:rsidP="00926953">
      <w:pPr>
        <w:jc w:val="center"/>
        <w:rPr>
          <w:rFonts w:ascii="Gill Sans MT" w:hAnsi="Gill Sans MT"/>
          <w:b/>
          <w:sz w:val="36"/>
        </w:rPr>
      </w:pPr>
    </w:p>
    <w:p w14:paraId="1C484FC9" w14:textId="77777777" w:rsidR="008517C6" w:rsidRPr="008226D7" w:rsidRDefault="008517C6" w:rsidP="00926953">
      <w:pPr>
        <w:jc w:val="center"/>
        <w:rPr>
          <w:rFonts w:ascii="Gill Sans MT" w:hAnsi="Gill Sans MT"/>
          <w:b/>
          <w:sz w:val="36"/>
        </w:rPr>
      </w:pPr>
    </w:p>
    <w:p w14:paraId="1D298559" w14:textId="77777777" w:rsidR="008517C6" w:rsidRPr="008226D7" w:rsidRDefault="008517C6" w:rsidP="00926953">
      <w:pPr>
        <w:jc w:val="center"/>
        <w:rPr>
          <w:rFonts w:ascii="Gill Sans MT" w:hAnsi="Gill Sans MT"/>
          <w:b/>
          <w:sz w:val="36"/>
        </w:rPr>
      </w:pPr>
    </w:p>
    <w:p w14:paraId="02B31CD4" w14:textId="77777777" w:rsidR="006306BC" w:rsidRPr="008226D7" w:rsidRDefault="006306BC" w:rsidP="00926953">
      <w:pPr>
        <w:jc w:val="center"/>
        <w:rPr>
          <w:rFonts w:ascii="Gill Sans MT" w:hAnsi="Gill Sans MT"/>
          <w:b/>
          <w:sz w:val="36"/>
        </w:rPr>
      </w:pPr>
    </w:p>
    <w:p w14:paraId="2C65AE02" w14:textId="77777777" w:rsidR="00926953" w:rsidRPr="008226D7" w:rsidRDefault="00926953" w:rsidP="00926953">
      <w:pPr>
        <w:jc w:val="center"/>
        <w:rPr>
          <w:rFonts w:ascii="Gill Sans MT" w:hAnsi="Gill Sans MT"/>
          <w:b/>
          <w:sz w:val="36"/>
        </w:rPr>
      </w:pPr>
    </w:p>
    <w:p w14:paraId="53D15706" w14:textId="77777777" w:rsidR="00926953" w:rsidRPr="008226D7" w:rsidRDefault="007D5D72" w:rsidP="00926953">
      <w:pPr>
        <w:jc w:val="center"/>
        <w:rPr>
          <w:rFonts w:ascii="Gill Sans MT" w:hAnsi="Gill Sans MT"/>
          <w:b/>
          <w:sz w:val="36"/>
        </w:rPr>
      </w:pPr>
      <w:r w:rsidRPr="008226D7">
        <w:rPr>
          <w:rFonts w:ascii="Gill Sans MT" w:hAnsi="Gill Sans MT"/>
          <w:b/>
          <w:noProof/>
          <w:sz w:val="20"/>
        </w:rPr>
        <mc:AlternateContent>
          <mc:Choice Requires="wps">
            <w:drawing>
              <wp:anchor distT="0" distB="0" distL="114300" distR="114300" simplePos="0" relativeHeight="251532800" behindDoc="1" locked="0" layoutInCell="0" allowOverlap="1" wp14:anchorId="6656735B" wp14:editId="5B274988">
                <wp:simplePos x="0" y="0"/>
                <wp:positionH relativeFrom="column">
                  <wp:posOffset>466090</wp:posOffset>
                </wp:positionH>
                <wp:positionV relativeFrom="paragraph">
                  <wp:posOffset>161925</wp:posOffset>
                </wp:positionV>
                <wp:extent cx="5715000" cy="1600200"/>
                <wp:effectExtent l="19050" t="19050" r="19050" b="1905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600200"/>
                        </a:xfrm>
                        <a:prstGeom prst="rect">
                          <a:avLst/>
                        </a:prstGeom>
                        <a:solidFill>
                          <a:schemeClr val="bg1"/>
                        </a:solidFill>
                        <a:ln w="28575">
                          <a:solidFill>
                            <a:schemeClr val="tx1">
                              <a:lumMod val="95000"/>
                              <a:lumOff val="5000"/>
                            </a:schemeClr>
                          </a:solidFill>
                          <a:miter lim="800000"/>
                          <a:headEnd/>
                          <a:tailEnd/>
                        </a:ln>
                        <a:effectLst>
                          <a:innerShdw blurRad="114300">
                            <a:prstClr val="black"/>
                          </a:innerShdw>
                        </a:effectLst>
                      </wps:spPr>
                      <wps:txbx>
                        <w:txbxContent>
                          <w:p w14:paraId="18CEE916" w14:textId="77777777" w:rsidR="003B12FE" w:rsidRPr="008226D7" w:rsidRDefault="003B12FE" w:rsidP="008226D7">
                            <w:pPr>
                              <w:jc w:val="center"/>
                              <w:rPr>
                                <w:rFonts w:ascii="Gill Sans MT" w:hAnsi="Gill Sans MT"/>
                                <w:b/>
                                <w:sz w:val="52"/>
                              </w:rPr>
                            </w:pPr>
                            <w:r w:rsidRPr="008226D7">
                              <w:rPr>
                                <w:rFonts w:ascii="Gill Sans MT" w:hAnsi="Gill Sans MT"/>
                                <w:b/>
                                <w:sz w:val="52"/>
                              </w:rPr>
                              <w:t>LOT N°1 - SECOND ŒUVRE</w:t>
                            </w:r>
                          </w:p>
                          <w:p w14:paraId="54D0BB9F" w14:textId="77777777" w:rsidR="003B12FE" w:rsidRPr="008226D7" w:rsidRDefault="003B12FE" w:rsidP="008226D7">
                            <w:pPr>
                              <w:jc w:val="center"/>
                              <w:rPr>
                                <w:rFonts w:ascii="Gill Sans MT" w:hAnsi="Gill Sans MT"/>
                                <w:b/>
                                <w:sz w:val="52"/>
                              </w:rPr>
                            </w:pPr>
                            <w:r w:rsidRPr="008226D7">
                              <w:rPr>
                                <w:rFonts w:ascii="Gill Sans MT" w:hAnsi="Gill Sans MT"/>
                                <w:b/>
                                <w:sz w:val="52"/>
                              </w:rPr>
                              <w:t>CAHIER DES PRESCRIPTIONS</w:t>
                            </w:r>
                          </w:p>
                          <w:p w14:paraId="5FD2EF07" w14:textId="66BA994D" w:rsidR="003B12FE" w:rsidRDefault="003B12FE" w:rsidP="008226D7">
                            <w:pPr>
                              <w:jc w:val="center"/>
                            </w:pPr>
                            <w:r w:rsidRPr="008226D7">
                              <w:rPr>
                                <w:rFonts w:ascii="Gill Sans MT" w:hAnsi="Gill Sans MT"/>
                                <w:b/>
                                <w:sz w:val="52"/>
                              </w:rPr>
                              <w:t>TECHNIQUES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656735B" id="Rectangle 11" o:spid="_x0000_s1027" style="position:absolute;left:0;text-align:left;margin-left:36.7pt;margin-top:12.75pt;width:450pt;height:126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" o:allowincell="f" fillcolor="white [3212]" strokecolor="#0d0d0d [3069]" strokeweight="2.25pt">
                <v:textbox>
                  <w:txbxContent>
                    <w:p w14:paraId="18CEE916" w14:textId="77777777" w:rsidR="003B12FE" w:rsidRPr="008226D7" w:rsidRDefault="003B12FE" w:rsidP="008226D7">
                      <w:pPr>
                        <w:jc w:val="center"/>
                        <w:rPr>
                          <w:rFonts w:ascii="Gill Sans MT" w:hAnsi="Gill Sans MT"/>
                          <w:b/>
                          <w:sz w:val="52"/>
                        </w:rPr>
                      </w:pPr>
                      <w:r w:rsidRPr="008226D7">
                        <w:rPr>
                          <w:rFonts w:ascii="Gill Sans MT" w:hAnsi="Gill Sans MT"/>
                          <w:b/>
                          <w:sz w:val="52"/>
                        </w:rPr>
                        <w:t>LOT N°1 - SECOND ŒUVRE</w:t>
                      </w:r>
                    </w:p>
                    <w:p w14:paraId="54D0BB9F" w14:textId="77777777" w:rsidR="003B12FE" w:rsidRPr="008226D7" w:rsidRDefault="003B12FE" w:rsidP="008226D7">
                      <w:pPr>
                        <w:jc w:val="center"/>
                        <w:rPr>
                          <w:rFonts w:ascii="Gill Sans MT" w:hAnsi="Gill Sans MT"/>
                          <w:b/>
                          <w:sz w:val="52"/>
                        </w:rPr>
                      </w:pPr>
                      <w:r w:rsidRPr="008226D7">
                        <w:rPr>
                          <w:rFonts w:ascii="Gill Sans MT" w:hAnsi="Gill Sans MT"/>
                          <w:b/>
                          <w:sz w:val="52"/>
                        </w:rPr>
                        <w:t>CAHIER DES PRESCRIPTIONS</w:t>
                      </w:r>
                    </w:p>
                    <w:p w14:paraId="5FD2EF07" w14:textId="66BA994D" w:rsidR="003B12FE" w:rsidRDefault="003B12FE" w:rsidP="008226D7">
                      <w:pPr>
                        <w:jc w:val="center"/>
                      </w:pPr>
                      <w:r w:rsidRPr="008226D7">
                        <w:rPr>
                          <w:rFonts w:ascii="Gill Sans MT" w:hAnsi="Gill Sans MT"/>
                          <w:b/>
                          <w:sz w:val="52"/>
                        </w:rPr>
                        <w:t>TECHNIQUES</w:t>
                      </w:r>
                    </w:p>
                  </w:txbxContent>
                </v:textbox>
              </v:rect>
            </w:pict>
          </mc:Fallback>
        </mc:AlternateContent>
      </w:r>
    </w:p>
    <w:p w14:paraId="4E7E4E1E" w14:textId="77777777" w:rsidR="00D518F5" w:rsidRDefault="00D518F5" w:rsidP="00D518F5">
      <w:pPr>
        <w:tabs>
          <w:tab w:val="left" w:pos="1540"/>
          <w:tab w:val="left" w:pos="1641"/>
        </w:tabs>
        <w:rPr>
          <w:rFonts w:ascii="Gill Sans MT" w:hAnsi="Gill Sans MT"/>
          <w:sz w:val="52"/>
        </w:rPr>
      </w:pPr>
      <w:r>
        <w:rPr>
          <w:rFonts w:ascii="Gill Sans MT" w:hAnsi="Gill Sans MT"/>
          <w:sz w:val="52"/>
        </w:rPr>
        <w:tab/>
      </w:r>
    </w:p>
    <w:p w14:paraId="18470351" w14:textId="113CF18C" w:rsidR="00D518F5" w:rsidRDefault="00D518F5" w:rsidP="00D518F5">
      <w:pPr>
        <w:tabs>
          <w:tab w:val="left" w:pos="1540"/>
          <w:tab w:val="left" w:pos="1641"/>
        </w:tabs>
        <w:rPr>
          <w:rFonts w:ascii="Gill Sans MT" w:hAnsi="Gill Sans MT"/>
          <w:sz w:val="52"/>
        </w:rPr>
      </w:pPr>
    </w:p>
    <w:p w14:paraId="6A0B4346" w14:textId="77777777" w:rsidR="00D518F5" w:rsidRDefault="00D518F5" w:rsidP="00D518F5">
      <w:pPr>
        <w:tabs>
          <w:tab w:val="left" w:pos="1540"/>
          <w:tab w:val="left" w:pos="1641"/>
        </w:tabs>
        <w:rPr>
          <w:rFonts w:ascii="Gill Sans MT" w:hAnsi="Gill Sans MT"/>
          <w:sz w:val="52"/>
        </w:rPr>
      </w:pPr>
    </w:p>
    <w:p w14:paraId="3ED4241C" w14:textId="5E87BC13" w:rsidR="00926953" w:rsidRDefault="00D518F5" w:rsidP="00D518F5">
      <w:pPr>
        <w:tabs>
          <w:tab w:val="left" w:pos="1540"/>
          <w:tab w:val="left" w:pos="1641"/>
        </w:tabs>
        <w:rPr>
          <w:rFonts w:ascii="Gill Sans MT" w:hAnsi="Gill Sans MT"/>
          <w:sz w:val="52"/>
        </w:rPr>
      </w:pPr>
      <w:r>
        <w:rPr>
          <w:rFonts w:ascii="Gill Sans MT" w:hAnsi="Gill Sans MT"/>
          <w:sz w:val="52"/>
        </w:rPr>
        <w:tab/>
      </w:r>
    </w:p>
    <w:p w14:paraId="616DB921" w14:textId="77777777" w:rsidR="00D518F5" w:rsidRPr="008226D7" w:rsidRDefault="00D518F5" w:rsidP="00D518F5">
      <w:pPr>
        <w:tabs>
          <w:tab w:val="left" w:pos="1641"/>
        </w:tabs>
        <w:rPr>
          <w:rFonts w:ascii="Gill Sans MT" w:hAnsi="Gill Sans MT"/>
          <w:sz w:val="52"/>
        </w:rPr>
      </w:pPr>
    </w:p>
    <w:p w14:paraId="6B7A1FDC" w14:textId="77777777" w:rsidR="00926953" w:rsidRPr="008226D7" w:rsidRDefault="00926953" w:rsidP="00926953">
      <w:pPr>
        <w:jc w:val="center"/>
        <w:rPr>
          <w:rFonts w:ascii="Gill Sans MT" w:hAnsi="Gill Sans MT"/>
          <w:b/>
          <w:sz w:val="22"/>
          <w:u w:val="single"/>
        </w:rPr>
      </w:pPr>
    </w:p>
    <w:p w14:paraId="47252505" w14:textId="77777777" w:rsidR="00926953" w:rsidRPr="008226D7" w:rsidRDefault="00926953" w:rsidP="00926953">
      <w:pPr>
        <w:jc w:val="center"/>
        <w:rPr>
          <w:rFonts w:ascii="Gill Sans MT" w:hAnsi="Gill Sans MT"/>
          <w:b/>
          <w:sz w:val="22"/>
          <w:u w:val="single"/>
        </w:rPr>
      </w:pPr>
    </w:p>
    <w:p w14:paraId="770A1272" w14:textId="77777777" w:rsidR="00926953" w:rsidRPr="008226D7" w:rsidRDefault="00926953" w:rsidP="00926953">
      <w:pPr>
        <w:jc w:val="center"/>
        <w:rPr>
          <w:rFonts w:ascii="Gill Sans MT" w:hAnsi="Gill Sans MT"/>
          <w:b/>
          <w:sz w:val="22"/>
          <w:u w:val="single"/>
        </w:rPr>
      </w:pPr>
    </w:p>
    <w:p w14:paraId="58729341" w14:textId="77777777" w:rsidR="00926953" w:rsidRPr="008226D7" w:rsidRDefault="00926953" w:rsidP="00926953">
      <w:pPr>
        <w:jc w:val="center"/>
        <w:rPr>
          <w:rFonts w:ascii="Gill Sans MT" w:hAnsi="Gill Sans MT"/>
          <w:b/>
          <w:sz w:val="22"/>
          <w:u w:val="single"/>
        </w:rPr>
      </w:pPr>
    </w:p>
    <w:p w14:paraId="3E87F78F" w14:textId="77777777" w:rsidR="00926953" w:rsidRPr="008226D7" w:rsidRDefault="00926953" w:rsidP="00926953">
      <w:pPr>
        <w:jc w:val="center"/>
        <w:rPr>
          <w:rFonts w:ascii="Gill Sans MT" w:hAnsi="Gill Sans MT"/>
          <w:color w:val="000000"/>
        </w:rPr>
      </w:pPr>
    </w:p>
    <w:p w14:paraId="013105B7" w14:textId="77777777" w:rsidR="00926953" w:rsidRPr="008226D7" w:rsidRDefault="00926953" w:rsidP="00926953">
      <w:pPr>
        <w:jc w:val="center"/>
        <w:rPr>
          <w:rFonts w:ascii="Gill Sans MT" w:hAnsi="Gill Sans MT"/>
          <w:color w:val="000000"/>
        </w:rPr>
      </w:pPr>
    </w:p>
    <w:p w14:paraId="50B4EC03" w14:textId="77777777" w:rsidR="00926953" w:rsidRPr="008226D7" w:rsidRDefault="00926953" w:rsidP="00926953">
      <w:pPr>
        <w:jc w:val="both"/>
        <w:rPr>
          <w:rFonts w:ascii="Gill Sans MT" w:hAnsi="Gill Sans MT"/>
          <w:color w:val="000000"/>
        </w:rPr>
      </w:pPr>
    </w:p>
    <w:p w14:paraId="47CF0136" w14:textId="77777777" w:rsidR="00926953" w:rsidRPr="008226D7" w:rsidRDefault="00926953" w:rsidP="00926953">
      <w:pPr>
        <w:jc w:val="both"/>
        <w:rPr>
          <w:rFonts w:ascii="Gill Sans MT" w:hAnsi="Gill Sans MT"/>
          <w:color w:val="000000"/>
        </w:rPr>
      </w:pPr>
    </w:p>
    <w:p w14:paraId="6B6E5CEA" w14:textId="77777777" w:rsidR="00926953" w:rsidRPr="008226D7" w:rsidRDefault="00926953" w:rsidP="00926953">
      <w:pPr>
        <w:jc w:val="both"/>
        <w:rPr>
          <w:rFonts w:ascii="Gill Sans MT" w:hAnsi="Gill Sans MT"/>
          <w:color w:val="000000"/>
        </w:rPr>
      </w:pPr>
    </w:p>
    <w:p w14:paraId="03EF7738" w14:textId="77777777" w:rsidR="00926953" w:rsidRPr="008226D7" w:rsidRDefault="00926953" w:rsidP="00926953">
      <w:pPr>
        <w:jc w:val="both"/>
        <w:rPr>
          <w:rFonts w:ascii="Gill Sans MT" w:hAnsi="Gill Sans MT"/>
          <w:color w:val="000000"/>
        </w:rPr>
      </w:pPr>
    </w:p>
    <w:p w14:paraId="14BD5CB7" w14:textId="77777777" w:rsidR="00926953" w:rsidRPr="008226D7" w:rsidRDefault="00926953" w:rsidP="00926953">
      <w:pPr>
        <w:jc w:val="both"/>
        <w:rPr>
          <w:rFonts w:ascii="Gill Sans MT" w:hAnsi="Gill Sans MT"/>
          <w:color w:val="000000"/>
        </w:rPr>
      </w:pPr>
    </w:p>
    <w:p w14:paraId="3F9A82E4" w14:textId="77777777" w:rsidR="00926953" w:rsidRPr="008226D7" w:rsidRDefault="00926953" w:rsidP="00926953">
      <w:pPr>
        <w:jc w:val="both"/>
        <w:rPr>
          <w:rFonts w:ascii="Gill Sans MT" w:hAnsi="Gill Sans MT"/>
          <w:color w:val="000000"/>
        </w:rPr>
      </w:pPr>
    </w:p>
    <w:p w14:paraId="259C3753" w14:textId="77777777" w:rsidR="00926953" w:rsidRPr="008226D7" w:rsidRDefault="00926953" w:rsidP="00926953">
      <w:pPr>
        <w:jc w:val="both"/>
        <w:rPr>
          <w:rFonts w:ascii="Gill Sans MT" w:hAnsi="Gill Sans MT"/>
          <w:color w:val="000000"/>
        </w:rPr>
      </w:pPr>
    </w:p>
    <w:p w14:paraId="75034477" w14:textId="77777777" w:rsidR="00926953" w:rsidRPr="008226D7" w:rsidRDefault="00926953" w:rsidP="00926953">
      <w:pPr>
        <w:jc w:val="both"/>
        <w:rPr>
          <w:rFonts w:ascii="Gill Sans MT" w:hAnsi="Gill Sans MT"/>
          <w:color w:val="000000"/>
        </w:rPr>
      </w:pPr>
    </w:p>
    <w:p w14:paraId="196676DA" w14:textId="77777777" w:rsidR="00782E52" w:rsidRPr="008226D7" w:rsidRDefault="00782E52" w:rsidP="00926953">
      <w:pPr>
        <w:jc w:val="both"/>
        <w:rPr>
          <w:rFonts w:ascii="Gill Sans MT" w:hAnsi="Gill Sans MT"/>
          <w:color w:val="000000"/>
        </w:rPr>
      </w:pPr>
    </w:p>
    <w:p w14:paraId="0AEA5926" w14:textId="77777777" w:rsidR="005221F5" w:rsidRPr="008226D7" w:rsidRDefault="005221F5" w:rsidP="00926953">
      <w:pPr>
        <w:jc w:val="both"/>
        <w:rPr>
          <w:rFonts w:ascii="Gill Sans MT" w:hAnsi="Gill Sans MT"/>
          <w:color w:val="000000"/>
        </w:rPr>
      </w:pPr>
    </w:p>
    <w:p w14:paraId="5B6AB303" w14:textId="1F98174F" w:rsidR="005221F5" w:rsidRDefault="005221F5" w:rsidP="00926953">
      <w:pPr>
        <w:jc w:val="both"/>
        <w:rPr>
          <w:rFonts w:ascii="Gill Sans MT" w:hAnsi="Gill Sans MT"/>
          <w:color w:val="000000"/>
        </w:rPr>
      </w:pPr>
    </w:p>
    <w:p w14:paraId="3FBA6C7D" w14:textId="77777777" w:rsidR="008226D7" w:rsidRDefault="008226D7" w:rsidP="00DB0416">
      <w:pPr>
        <w:jc w:val="center"/>
        <w:rPr>
          <w:rFonts w:ascii="Gill Sans MT" w:hAnsi="Gill Sans MT"/>
          <w:b/>
          <w:bCs/>
          <w:i/>
          <w:sz w:val="32"/>
          <w:szCs w:val="32"/>
          <w:u w:val="single"/>
        </w:rPr>
      </w:pPr>
    </w:p>
    <w:p w14:paraId="651BB22B" w14:textId="77777777" w:rsidR="008226D7" w:rsidRDefault="008226D7" w:rsidP="00DB0416">
      <w:pPr>
        <w:jc w:val="center"/>
        <w:rPr>
          <w:rFonts w:ascii="Gill Sans MT" w:hAnsi="Gill Sans MT"/>
          <w:b/>
          <w:bCs/>
          <w:i/>
          <w:sz w:val="32"/>
          <w:szCs w:val="32"/>
          <w:u w:val="single"/>
        </w:rPr>
      </w:pPr>
    </w:p>
    <w:p w14:paraId="7CE47CE4" w14:textId="728F1706" w:rsidR="00C40D9D" w:rsidRPr="006312E8" w:rsidRDefault="00DB0416" w:rsidP="008226D7">
      <w:pPr>
        <w:jc w:val="center"/>
        <w:rPr>
          <w:rFonts w:ascii="Gill Sans MT" w:hAnsi="Gill Sans MT"/>
          <w:b/>
          <w:bCs/>
          <w:i/>
          <w:sz w:val="28"/>
          <w:szCs w:val="28"/>
          <w:u w:val="single"/>
        </w:rPr>
      </w:pPr>
      <w:r w:rsidRPr="006312E8">
        <w:rPr>
          <w:rFonts w:ascii="Gill Sans MT" w:hAnsi="Gill Sans MT"/>
          <w:b/>
          <w:bCs/>
          <w:i/>
          <w:sz w:val="28"/>
          <w:szCs w:val="28"/>
          <w:u w:val="single"/>
        </w:rPr>
        <w:t>CHAPITRE II : LOT N°1 - PRESCRIPTIONS TECHNIQUES</w:t>
      </w:r>
    </w:p>
    <w:p w14:paraId="64983FCC" w14:textId="77777777" w:rsidR="00C40D9D" w:rsidRPr="008226D7" w:rsidRDefault="00C40D9D" w:rsidP="00926953">
      <w:pPr>
        <w:jc w:val="both"/>
        <w:rPr>
          <w:rFonts w:ascii="Gill Sans MT" w:hAnsi="Gill Sans MT"/>
          <w:color w:val="000000"/>
        </w:rPr>
      </w:pPr>
    </w:p>
    <w:p w14:paraId="541CAD87" w14:textId="77777777" w:rsidR="00C40D9D" w:rsidRPr="006312E8" w:rsidRDefault="00C40D9D" w:rsidP="00C40D9D">
      <w:pPr>
        <w:spacing w:after="200" w:line="276" w:lineRule="auto"/>
        <w:jc w:val="both"/>
        <w:rPr>
          <w:rFonts w:ascii="Gill Sans MT" w:eastAsiaTheme="minorEastAsia" w:hAnsi="Gill Sans MT" w:cs="Arial"/>
          <w:b/>
          <w:bCs/>
          <w:caps/>
          <w:sz w:val="22"/>
          <w:szCs w:val="22"/>
          <w:u w:val="single"/>
        </w:rPr>
      </w:pPr>
      <w:r w:rsidRPr="006312E8">
        <w:rPr>
          <w:rFonts w:ascii="Gill Sans MT" w:eastAsiaTheme="minorEastAsia" w:hAnsi="Gill Sans MT" w:cs="Arial"/>
          <w:b/>
          <w:bCs/>
          <w:caps/>
          <w:sz w:val="22"/>
          <w:szCs w:val="22"/>
          <w:u w:val="single"/>
        </w:rPr>
        <w:t>ARTICLE 1- CLOISONS EN PLAQUES DE PLATRES</w:t>
      </w:r>
    </w:p>
    <w:p w14:paraId="6B39FF30" w14:textId="77777777" w:rsidR="00C40D9D" w:rsidRPr="006312E8" w:rsidRDefault="00C40D9D" w:rsidP="00874D5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GENERALITES :</w:t>
      </w:r>
    </w:p>
    <w:p w14:paraId="2AFFCAE7"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 xml:space="preserve">1) Objet et domaine d’application </w:t>
      </w:r>
    </w:p>
    <w:p w14:paraId="3217BA23"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Le présent article traite des ouvrages intérieurs fixes de cloison réalisés à leur emplacement définitif à l'aide de plaques de parement en plâtre répondant à la définition de la norme NF P 72-302 et susceptibles de recevoir directement les finitions usuelles moyennant les travaux préparatoires propres au type de finition considéré.</w:t>
      </w:r>
    </w:p>
    <w:p w14:paraId="534CAFB9"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Il s'applique aux bâtiments d'usage courant (habitation, bureaux, locaux scolaires, hôpitaux, hôtels...) à l'exclusion des bâtiments à usage industriel pour lesquels les prescriptions du présent document sont généralement nécessaires mais pas toujours suffisantes.</w:t>
      </w:r>
    </w:p>
    <w:p w14:paraId="3FFE3256"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Il en est de même de certains ouvrages qui peuvent nécessiter des dispositions particulières relatives à leur stabilité d'ensemble.</w:t>
      </w:r>
    </w:p>
    <w:p w14:paraId="15DDD6D3"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2) Définitions :</w:t>
      </w:r>
    </w:p>
    <w:p w14:paraId="7A871E5C"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Dans la suite du document, on entend par « cloison » une paroi de distribution ou de doublage de mur, auto stable, non porteuse, régnant sur toute la hauteur entre plancher et plafond.</w:t>
      </w:r>
    </w:p>
    <w:p w14:paraId="2CA4BB17"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3) Matériaux :</w:t>
      </w:r>
    </w:p>
    <w:p w14:paraId="46AA2B03" w14:textId="77777777" w:rsidR="00C40D9D" w:rsidRPr="006312E8" w:rsidRDefault="00C40D9D" w:rsidP="00C40D9D">
      <w:pPr>
        <w:autoSpaceDE w:val="0"/>
        <w:autoSpaceDN w:val="0"/>
        <w:adjustRightInd w:val="0"/>
        <w:spacing w:after="200" w:line="276" w:lineRule="auto"/>
        <w:rPr>
          <w:rFonts w:ascii="Gill Sans MT" w:eastAsiaTheme="minorEastAsia" w:hAnsi="Gill Sans MT" w:cstheme="minorBidi"/>
          <w:b/>
          <w:i/>
          <w:sz w:val="22"/>
          <w:szCs w:val="22"/>
          <w:u w:val="single"/>
        </w:rPr>
      </w:pPr>
      <w:r w:rsidRPr="006312E8">
        <w:rPr>
          <w:rFonts w:ascii="Gill Sans MT" w:eastAsiaTheme="minorEastAsia" w:hAnsi="Gill Sans MT" w:cstheme="minorBidi"/>
          <w:b/>
          <w:i/>
          <w:sz w:val="22"/>
          <w:szCs w:val="22"/>
          <w:u w:val="single"/>
        </w:rPr>
        <w:t>Plaques</w:t>
      </w:r>
    </w:p>
    <w:p w14:paraId="0940DAC6" w14:textId="77777777" w:rsidR="00C40D9D" w:rsidRPr="006312E8" w:rsidRDefault="00C40D9D" w:rsidP="00874D5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contextualSpacing/>
        <w:jc w:val="both"/>
        <w:rPr>
          <w:rFonts w:ascii="Gill Sans MT" w:hAnsi="Gill Sans MT" w:cs="Arial"/>
          <w:b/>
          <w:i/>
          <w:sz w:val="22"/>
          <w:szCs w:val="22"/>
          <w:u w:val="single"/>
        </w:rPr>
      </w:pPr>
      <w:r w:rsidRPr="006312E8">
        <w:rPr>
          <w:rFonts w:ascii="Gill Sans MT" w:hAnsi="Gill Sans MT" w:cs="Arial"/>
          <w:b/>
          <w:i/>
          <w:sz w:val="22"/>
          <w:szCs w:val="22"/>
          <w:u w:val="single"/>
        </w:rPr>
        <w:t>Spécifications</w:t>
      </w:r>
    </w:p>
    <w:p w14:paraId="181598C0"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Les plaques utilisées doivent répondre aux spécifications de la norme NF P 72-302, ainsi que pour les plaques hydrofugées, aux spécifications de l'annexe A du DTU 25.41.</w:t>
      </w:r>
    </w:p>
    <w:p w14:paraId="0F91C7C8" w14:textId="77777777" w:rsidR="00C40D9D" w:rsidRPr="006312E8" w:rsidRDefault="00C40D9D" w:rsidP="00874D58">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contextualSpacing/>
        <w:jc w:val="both"/>
        <w:rPr>
          <w:rFonts w:ascii="Gill Sans MT" w:hAnsi="Gill Sans MT" w:cs="Arial"/>
          <w:b/>
          <w:i/>
          <w:sz w:val="22"/>
          <w:szCs w:val="22"/>
          <w:u w:val="single"/>
        </w:rPr>
      </w:pPr>
      <w:r w:rsidRPr="006312E8">
        <w:rPr>
          <w:rFonts w:ascii="Gill Sans MT" w:hAnsi="Gill Sans MT" w:cs="Arial"/>
          <w:b/>
          <w:i/>
          <w:sz w:val="22"/>
          <w:szCs w:val="22"/>
          <w:u w:val="single"/>
        </w:rPr>
        <w:t>Conditions de stockage sur chantier</w:t>
      </w:r>
    </w:p>
    <w:p w14:paraId="66AA08D0"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Les plaques doivent être stockées à l'abri des intempéries, obligatoirement à plat sur des cales disposées dans le sens de la largeur sur un sol plan (cales d'au moins 0,10 m de large et de longueur au moins égale à la largeur des plaques espacées d'au plus 0,50 m).</w:t>
      </w:r>
    </w:p>
    <w:p w14:paraId="24210681"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Les manutentions par fardeau se font habituellement à plat.</w:t>
      </w:r>
    </w:p>
    <w:p w14:paraId="22034EC5"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Le stockage doit, en outre, être organisé de façon à mettre les plaques à l'abri des chocs ou salissures pouvant survenir du fait de l'activité du chantier.</w:t>
      </w:r>
    </w:p>
    <w:p w14:paraId="2036672E" w14:textId="77777777" w:rsidR="004C6676" w:rsidRPr="006312E8" w:rsidRDefault="004C6676"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p>
    <w:p w14:paraId="285E9048" w14:textId="77777777" w:rsidR="004C6676" w:rsidRPr="006312E8" w:rsidRDefault="004C6676"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p>
    <w:p w14:paraId="73F18F1D" w14:textId="622108E1"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lastRenderedPageBreak/>
        <w:t>La manutention plaque par plaque est généralement effectuée sur chantier en évitant d'endommager les plaques ou leur parement.</w:t>
      </w:r>
    </w:p>
    <w:p w14:paraId="150C4A8B"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Il convient d'éviter, en particulier, le frottement des plaques l'une sur l'autre, la pose des angles par terre...</w:t>
      </w:r>
    </w:p>
    <w:p w14:paraId="1394657B"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b/>
          <w:i/>
          <w:sz w:val="22"/>
          <w:szCs w:val="22"/>
          <w:u w:val="single"/>
        </w:rPr>
      </w:pPr>
      <w:r w:rsidRPr="006312E8">
        <w:rPr>
          <w:rFonts w:ascii="Gill Sans MT" w:eastAsiaTheme="minorEastAsia" w:hAnsi="Gill Sans MT" w:cs="Arial"/>
          <w:b/>
          <w:i/>
          <w:sz w:val="22"/>
          <w:szCs w:val="22"/>
          <w:u w:val="single"/>
        </w:rPr>
        <w:t>Choix des plaques</w:t>
      </w:r>
    </w:p>
    <w:p w14:paraId="3F05CEE4"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Les plaques cassées ou fendues ou d'une manière générale présentant des dégradations susceptibles de compromettre la résistance mécanique de l'ouvrage ou la tenue des finitions ultérieures ne doivent pas être utilisées telles quelles.</w:t>
      </w:r>
    </w:p>
    <w:p w14:paraId="5CDEC4F0"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Après découpe, les parties intactes peuvent toutefois être utilisées pour la réalisation d'impostes par exemple.</w:t>
      </w:r>
    </w:p>
    <w:p w14:paraId="6936094C"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4) Matériaux de traitement des joints et raccords :</w:t>
      </w:r>
    </w:p>
    <w:p w14:paraId="590F87D8"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Les bandes, enduits et cornières d'angle utilisés pour le traitement des joints de plaque de plâtre en partie courante, en angle et au raccord avec le gros œuvre, doivent être choisis parmi les matériaux spécialement destinés et aptes à cet usage, tel que défini à l'article 1.4 du présent document.</w:t>
      </w:r>
    </w:p>
    <w:p w14:paraId="43DB3E23"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Certains de ces produits sont l'objet d'un Avis Technique qui en apprécie l'aptitude à cet usage.</w:t>
      </w:r>
    </w:p>
    <w:p w14:paraId="4CEBA84B"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 xml:space="preserve">5) Ossatures </w:t>
      </w:r>
    </w:p>
    <w:p w14:paraId="07A42E73"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b/>
          <w:i/>
          <w:sz w:val="22"/>
          <w:szCs w:val="22"/>
          <w:u w:val="single"/>
        </w:rPr>
      </w:pPr>
      <w:r w:rsidRPr="006312E8">
        <w:rPr>
          <w:rFonts w:ascii="Gill Sans MT" w:eastAsiaTheme="minorEastAsia" w:hAnsi="Gill Sans MT" w:cs="Arial"/>
          <w:b/>
          <w:i/>
          <w:sz w:val="22"/>
          <w:szCs w:val="22"/>
          <w:u w:val="single"/>
        </w:rPr>
        <w:t>Ossature métallique</w:t>
      </w:r>
    </w:p>
    <w:p w14:paraId="4096A627" w14:textId="77777777" w:rsidR="00C40D9D" w:rsidRPr="006312E8" w:rsidRDefault="00C40D9D" w:rsidP="00874D5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contextualSpacing/>
        <w:jc w:val="both"/>
        <w:rPr>
          <w:rFonts w:ascii="Gill Sans MT" w:hAnsi="Gill Sans MT" w:cs="Arial"/>
          <w:b/>
          <w:i/>
          <w:sz w:val="22"/>
          <w:szCs w:val="22"/>
          <w:u w:val="single"/>
        </w:rPr>
      </w:pPr>
      <w:r w:rsidRPr="006312E8">
        <w:rPr>
          <w:rFonts w:ascii="Gill Sans MT" w:hAnsi="Gill Sans MT" w:cs="Arial"/>
          <w:b/>
          <w:i/>
          <w:sz w:val="22"/>
          <w:szCs w:val="22"/>
          <w:u w:val="single"/>
        </w:rPr>
        <w:t>Qualité des ossatures</w:t>
      </w:r>
    </w:p>
    <w:p w14:paraId="6E70FEBB"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Elles sont constituées de profilés en tôle d'acier, d'épaisseur nominale supérieure ou égale à 0,60 mm, et protégés contre la corrosion.</w:t>
      </w:r>
    </w:p>
    <w:p w14:paraId="7FE94098"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Cette protection est assurée par galvanisation à chaud répondant conformément à la norme NF A 36-321 aux spécifications ci-après :</w:t>
      </w:r>
    </w:p>
    <w:p w14:paraId="32600061"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 Classe de fabrications 1 ou 2 suivant plis et épaisseur</w:t>
      </w:r>
    </w:p>
    <w:p w14:paraId="27FB5824"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 Masse du revêtement de zinc correspondant aux moins à la qualité Z 275.</w:t>
      </w:r>
    </w:p>
    <w:p w14:paraId="70711AD1" w14:textId="77777777" w:rsidR="00C40D9D" w:rsidRPr="006312E8" w:rsidRDefault="00C40D9D" w:rsidP="00874D5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contextualSpacing/>
        <w:jc w:val="both"/>
        <w:rPr>
          <w:rFonts w:ascii="Gill Sans MT" w:hAnsi="Gill Sans MT" w:cs="Arial"/>
          <w:b/>
          <w:i/>
          <w:sz w:val="22"/>
          <w:szCs w:val="22"/>
          <w:u w:val="single"/>
        </w:rPr>
      </w:pPr>
      <w:r w:rsidRPr="006312E8">
        <w:rPr>
          <w:rFonts w:ascii="Gill Sans MT" w:hAnsi="Gill Sans MT" w:cs="Arial"/>
          <w:b/>
          <w:i/>
          <w:sz w:val="22"/>
          <w:szCs w:val="22"/>
          <w:u w:val="single"/>
        </w:rPr>
        <w:t>Formes et dimensions des profils</w:t>
      </w:r>
    </w:p>
    <w:p w14:paraId="3E1EB78A"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Les profils doivent permettre une largeur d'appui minimale des plaques de 35 mm nécessaire tant en partie courant qu'au droit d'un joint entre 2 plaques.</w:t>
      </w:r>
    </w:p>
    <w:p w14:paraId="3B740D76" w14:textId="05BC63D3"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En ce qui concerne les profils en forme de U (rail) qui ne servent d'appui qu'à une seule plaque, cette largeur est ramenée à environ 30</w:t>
      </w:r>
      <w:r w:rsidR="004C6676" w:rsidRPr="006312E8">
        <w:rPr>
          <w:rFonts w:ascii="Gill Sans MT" w:eastAsiaTheme="minorEastAsia" w:hAnsi="Gill Sans MT" w:cs="Arial"/>
          <w:sz w:val="22"/>
          <w:szCs w:val="22"/>
        </w:rPr>
        <w:t xml:space="preserve">mm. </w:t>
      </w:r>
    </w:p>
    <w:p w14:paraId="6E354A05" w14:textId="77777777" w:rsidR="00C40D9D" w:rsidRPr="006312E8" w:rsidRDefault="00C40D9D" w:rsidP="00874D5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contextualSpacing/>
        <w:jc w:val="both"/>
        <w:rPr>
          <w:rFonts w:ascii="Gill Sans MT" w:hAnsi="Gill Sans MT" w:cs="Arial"/>
          <w:b/>
          <w:i/>
          <w:sz w:val="22"/>
          <w:szCs w:val="22"/>
          <w:u w:val="single"/>
        </w:rPr>
      </w:pPr>
      <w:r w:rsidRPr="006312E8">
        <w:rPr>
          <w:rFonts w:ascii="Gill Sans MT" w:hAnsi="Gill Sans MT" w:cs="Arial"/>
          <w:b/>
          <w:i/>
          <w:sz w:val="22"/>
          <w:szCs w:val="22"/>
          <w:u w:val="single"/>
        </w:rPr>
        <w:t>Moyens de fixation</w:t>
      </w:r>
    </w:p>
    <w:p w14:paraId="0D65A013"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Matériaux de fixation des plaques sur les ossatures : Vis</w:t>
      </w:r>
    </w:p>
    <w:p w14:paraId="0EBAAEEE"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Elles sont destinées à la fixation des plaques sur ossature bois ou métal, ou à la fixation entre eux d'éléments d'ossature métallique.</w:t>
      </w:r>
    </w:p>
    <w:p w14:paraId="2AD59284"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lastRenderedPageBreak/>
        <w:t>Pour la fixation des plaques sur ossature, les vis comportent une tête de profil adaptée à cet usage, dite tête « trompette ».</w:t>
      </w:r>
    </w:p>
    <w:p w14:paraId="5E629251"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Ce profil permet une pénétration progressive dans la plaque et un affleurement satisfaisant sans toutefois couper le carton ; les têtes comportent une empreinte cruciforme, correspondant à celle de l'embout de la visseuse utilisée.</w:t>
      </w:r>
    </w:p>
    <w:p w14:paraId="06940864"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Ces vis sont protégées contre la corrosion par phosphatation ou cadmiage assurant une protection des vis résistant, pendant au moins 24 h, à l'essai au brouillard salin tel que défini dans la norme NF X 41-002.</w:t>
      </w:r>
    </w:p>
    <w:p w14:paraId="7812AB6F"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Matériels et outillages spécifiques : Le matériel utilisé doit être choisi en sorte qu'il ne marque pas les plaques et que ni les pointes ni les vis ne cisaillent le carton du parement.</w:t>
      </w:r>
    </w:p>
    <w:p w14:paraId="7F47A99F"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b/>
          <w:i/>
          <w:sz w:val="22"/>
          <w:szCs w:val="22"/>
          <w:u w:val="single"/>
        </w:rPr>
      </w:pPr>
      <w:r w:rsidRPr="006312E8">
        <w:rPr>
          <w:rFonts w:ascii="Gill Sans MT" w:eastAsiaTheme="minorEastAsia" w:hAnsi="Gill Sans MT" w:cs="Arial"/>
          <w:b/>
          <w:i/>
          <w:sz w:val="22"/>
          <w:szCs w:val="22"/>
          <w:u w:val="single"/>
        </w:rPr>
        <w:t>Autres matériaux</w:t>
      </w:r>
    </w:p>
    <w:p w14:paraId="7B4332F7"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D'autres matériaux interviennent dans la réalisation des ouvrages visés dans le présent document :</w:t>
      </w:r>
    </w:p>
    <w:p w14:paraId="5C0737D2"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 Adhésif de collage des plaques</w:t>
      </w:r>
    </w:p>
    <w:p w14:paraId="1BF56A81"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 Colle contact</w:t>
      </w:r>
    </w:p>
    <w:p w14:paraId="310389F7"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 Couvre-joint, corniches moulées en plâtre et revêtues de carton</w:t>
      </w:r>
    </w:p>
    <w:p w14:paraId="6FD09DEC"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 Feuille ou profil plastique, etc.</w:t>
      </w:r>
    </w:p>
    <w:p w14:paraId="314754BB"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 Ils doivent répondre aux spécifications mentionnées à leur sujet dans la suite du texte.</w:t>
      </w:r>
    </w:p>
    <w:p w14:paraId="0E1D0BE2" w14:textId="4147F7FB" w:rsidR="00C40D9D" w:rsidRPr="006312E8" w:rsidRDefault="00C40D9D" w:rsidP="00874D5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 xml:space="preserve">PRESCRIPTIONS GENERALES RELATIVES </w:t>
      </w:r>
      <w:r w:rsidR="00831657" w:rsidRPr="006312E8">
        <w:rPr>
          <w:rFonts w:ascii="Gill Sans MT" w:eastAsiaTheme="minorEastAsia" w:hAnsi="Gill Sans MT" w:cstheme="minorBidi"/>
          <w:b/>
          <w:bCs/>
          <w:sz w:val="22"/>
          <w:szCs w:val="22"/>
        </w:rPr>
        <w:t>À</w:t>
      </w:r>
      <w:r w:rsidRPr="006312E8">
        <w:rPr>
          <w:rFonts w:ascii="Gill Sans MT" w:eastAsiaTheme="minorEastAsia" w:hAnsi="Gill Sans MT" w:cstheme="minorBidi"/>
          <w:b/>
          <w:bCs/>
          <w:sz w:val="22"/>
          <w:szCs w:val="22"/>
        </w:rPr>
        <w:t xml:space="preserve"> LA MISE EN OEUVRE DES PLAQUES :</w:t>
      </w:r>
    </w:p>
    <w:p w14:paraId="0B5D9D05"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1) Découpe des plaques :</w:t>
      </w:r>
    </w:p>
    <w:p w14:paraId="215D79F9"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La découpe éventuelle des plaques doit être effectuée sans affecter la liaison entre le carton des faces et l'âme.</w:t>
      </w:r>
    </w:p>
    <w:p w14:paraId="1A1CFEEE"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En règle générale, il convient de ne pas juxtaposer une coupe et un bord aminci.</w:t>
      </w:r>
    </w:p>
    <w:p w14:paraId="656CB026"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2) Fixation des plaques :</w:t>
      </w:r>
    </w:p>
    <w:p w14:paraId="15AE8AC8"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b/>
          <w:i/>
          <w:sz w:val="22"/>
          <w:szCs w:val="22"/>
          <w:u w:val="single"/>
        </w:rPr>
      </w:pPr>
      <w:r w:rsidRPr="006312E8">
        <w:rPr>
          <w:rFonts w:ascii="Gill Sans MT" w:eastAsiaTheme="minorEastAsia" w:hAnsi="Gill Sans MT" w:cs="Arial"/>
          <w:b/>
          <w:i/>
          <w:sz w:val="22"/>
          <w:szCs w:val="22"/>
          <w:u w:val="single"/>
        </w:rPr>
        <w:t>Fixation sur ossature métallique</w:t>
      </w:r>
    </w:p>
    <w:p w14:paraId="034F5208" w14:textId="77777777" w:rsidR="004C6676" w:rsidRPr="006312E8" w:rsidRDefault="004C6676"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p>
    <w:p w14:paraId="640EE07D" w14:textId="274E563E"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Elle doit être exécutée à l'aide des vis définies à l'article 1.2.4.1.2 de longueur telle que la vis traverse l'ossature d'environ 10 </w:t>
      </w:r>
      <w:proofErr w:type="spellStart"/>
      <w:r w:rsidRPr="006312E8">
        <w:rPr>
          <w:rFonts w:ascii="Gill Sans MT" w:eastAsiaTheme="minorEastAsia" w:hAnsi="Gill Sans MT" w:cs="Arial"/>
          <w:sz w:val="22"/>
          <w:szCs w:val="22"/>
        </w:rPr>
        <w:t>mm.</w:t>
      </w:r>
      <w:proofErr w:type="spellEnd"/>
    </w:p>
    <w:p w14:paraId="29C70057"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Cela correspond, selon le type de pointe de la vis à l'engagement de 3 spires au moins du filetage.</w:t>
      </w:r>
    </w:p>
    <w:p w14:paraId="5264D6C8"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Les longueurs courantes vont de 25 à 60 </w:t>
      </w:r>
      <w:proofErr w:type="spellStart"/>
      <w:r w:rsidRPr="006312E8">
        <w:rPr>
          <w:rFonts w:ascii="Gill Sans MT" w:eastAsiaTheme="minorEastAsia" w:hAnsi="Gill Sans MT" w:cs="Arial"/>
          <w:sz w:val="22"/>
          <w:szCs w:val="22"/>
        </w:rPr>
        <w:t>mm.</w:t>
      </w:r>
      <w:proofErr w:type="spellEnd"/>
    </w:p>
    <w:p w14:paraId="019093F2"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lastRenderedPageBreak/>
        <w:t>Les points de fixation doivent être situés à au moins 10 mm de tous les bords de la plaque et espacés d'au plus 30 cm.</w:t>
      </w:r>
    </w:p>
    <w:p w14:paraId="228863DD" w14:textId="77777777" w:rsidR="00C40D9D" w:rsidRPr="006312E8" w:rsidRDefault="00C40D9D" w:rsidP="00C40D9D">
      <w:pPr>
        <w:autoSpaceDE w:val="0"/>
        <w:autoSpaceDN w:val="0"/>
        <w:adjustRightInd w:val="0"/>
        <w:spacing w:after="200" w:line="276" w:lineRule="auto"/>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3) Traitement des joints et raccords divers :</w:t>
      </w:r>
    </w:p>
    <w:p w14:paraId="656BCA8F"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b/>
          <w:i/>
          <w:sz w:val="22"/>
          <w:szCs w:val="22"/>
          <w:u w:val="single"/>
        </w:rPr>
      </w:pPr>
      <w:r w:rsidRPr="006312E8">
        <w:rPr>
          <w:rFonts w:ascii="Gill Sans MT" w:eastAsiaTheme="minorEastAsia" w:hAnsi="Gill Sans MT" w:cs="Arial"/>
          <w:b/>
          <w:i/>
          <w:sz w:val="22"/>
          <w:szCs w:val="22"/>
          <w:u w:val="single"/>
        </w:rPr>
        <w:t>Travaux préparatoires</w:t>
      </w:r>
    </w:p>
    <w:p w14:paraId="7346BAE8"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Avant traitement des joints proprement dits, il doit être procédé au garnissage entre plaques accidentellement non jointives et aux rebouchages divers à l'aide de produits adaptés (par. ex. adhésif à base de plâtre, tel que liant-colle...).</w:t>
      </w:r>
    </w:p>
    <w:p w14:paraId="7B7D4E77"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4) Joints entre plaques :</w:t>
      </w:r>
    </w:p>
    <w:p w14:paraId="1138128F"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b/>
          <w:i/>
          <w:sz w:val="22"/>
          <w:szCs w:val="22"/>
          <w:u w:val="single"/>
        </w:rPr>
      </w:pPr>
      <w:r w:rsidRPr="006312E8">
        <w:rPr>
          <w:rFonts w:ascii="Gill Sans MT" w:eastAsiaTheme="minorEastAsia" w:hAnsi="Gill Sans MT" w:cs="Arial"/>
          <w:b/>
          <w:i/>
          <w:sz w:val="22"/>
          <w:szCs w:val="22"/>
          <w:u w:val="single"/>
        </w:rPr>
        <w:t>Joints courants entre plaques à bords amincis</w:t>
      </w:r>
    </w:p>
    <w:p w14:paraId="2F2CBE02"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La dissimulation des joints est exécutée suivant les opérations ci-après :</w:t>
      </w:r>
    </w:p>
    <w:p w14:paraId="62822632"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 Collage et serrage de la bande à l'aide de l'enduit correspondant,</w:t>
      </w:r>
    </w:p>
    <w:p w14:paraId="36003357"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 Remplissage de l'aminci à l'aide du même produit arasé au niveau du parement des plaques</w:t>
      </w:r>
    </w:p>
    <w:p w14:paraId="40BE6F04"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 Lissage du joint par une ou deux couches successives d'enduit.</w:t>
      </w:r>
    </w:p>
    <w:p w14:paraId="64B5C132"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Les délais et conditions d'exécution (séchage) entre les différentes opérations sont fonction des produits utilisés et des conditions ambiantes (se reporter à cet effet aux indications des producteurs figurant sur les emballages).</w:t>
      </w:r>
    </w:p>
    <w:p w14:paraId="2BC185B7"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En particulier, les produits gâchés à l'eau ne sont utilisables que pour des températures ambiantes au moins égale à + 5°C.</w:t>
      </w:r>
    </w:p>
    <w:p w14:paraId="3A337C32"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En outre, dans des conditions ambiantes défavorables au séchage de ces produits (hygrométrie très élevée, absence de ventilation des locaux...), il peut être avantageux de différer le traitement des joints ou d'espacer les différentes opérations de ce traitement.</w:t>
      </w:r>
    </w:p>
    <w:p w14:paraId="64306546"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Les bandes pour joints en papier spécial, destinées au traitement des joints en partie courante et également des joints en angles rentrants, sont amincies par meulage des bords longitudinaux et rainurées dans l'axe afin d'en faciliter le pliage (réalisation des cueillies).</w:t>
      </w:r>
    </w:p>
    <w:p w14:paraId="573444BB" w14:textId="77777777" w:rsidR="004C6676" w:rsidRPr="006312E8" w:rsidRDefault="004C6676"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b/>
          <w:i/>
          <w:sz w:val="22"/>
          <w:szCs w:val="22"/>
          <w:u w:val="single"/>
        </w:rPr>
      </w:pPr>
    </w:p>
    <w:p w14:paraId="2FAA29D7" w14:textId="150AB7A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b/>
          <w:i/>
          <w:sz w:val="22"/>
          <w:szCs w:val="22"/>
          <w:u w:val="single"/>
        </w:rPr>
      </w:pPr>
      <w:r w:rsidRPr="006312E8">
        <w:rPr>
          <w:rFonts w:ascii="Gill Sans MT" w:eastAsiaTheme="minorEastAsia" w:hAnsi="Gill Sans MT" w:cs="Arial"/>
          <w:b/>
          <w:i/>
          <w:sz w:val="22"/>
          <w:szCs w:val="22"/>
          <w:u w:val="single"/>
        </w:rPr>
        <w:t>Angles rentrants</w:t>
      </w:r>
    </w:p>
    <w:p w14:paraId="2E13D6CD"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Les mêmes opérations que ci-dessus sont effectuées en pliant au préalable la bande.</w:t>
      </w:r>
    </w:p>
    <w:p w14:paraId="4A244B11"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b/>
          <w:i/>
          <w:sz w:val="22"/>
          <w:szCs w:val="22"/>
          <w:u w:val="single"/>
        </w:rPr>
      </w:pPr>
      <w:r w:rsidRPr="006312E8">
        <w:rPr>
          <w:rFonts w:ascii="Gill Sans MT" w:eastAsiaTheme="minorEastAsia" w:hAnsi="Gill Sans MT" w:cs="Arial"/>
          <w:b/>
          <w:i/>
          <w:sz w:val="22"/>
          <w:szCs w:val="22"/>
          <w:u w:val="single"/>
        </w:rPr>
        <w:t>Angles saillants</w:t>
      </w:r>
    </w:p>
    <w:p w14:paraId="6D60A7C9"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Les mêmes opérations sont effectuées en utilisant une bande ordinaire. Dans le cas d'angles saillants verticaux, il doit être utilisé une bande spéciale armée, renforcée par deux bandes flexibles métalliques. Cette armature métallique doit être disposée côté plaques. Le recouvrement de la bande peut toutefois être exécuté en deux temps, d'un côté de l'angle, puis de l'autre.</w:t>
      </w:r>
    </w:p>
    <w:p w14:paraId="3011B757"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lastRenderedPageBreak/>
        <w:t>On peut également remplacer la bande armée par une cornière métallique (acier galvanisé).</w:t>
      </w:r>
    </w:p>
    <w:p w14:paraId="32B35F0C"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Bords non revêtus (abouts de plaques, coupes...)</w:t>
      </w:r>
    </w:p>
    <w:p w14:paraId="26520C0E"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Le joint est traité suivant le même principe que décrit à l'article 1.4.2.1 en élargissant l'application des couches successives d'enduits.</w:t>
      </w:r>
    </w:p>
    <w:p w14:paraId="34A52D82"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Intersection des joints</w:t>
      </w:r>
    </w:p>
    <w:p w14:paraId="3FCFA573"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Les bandes de renfort ne doivent pas être superposées : à cet effet, la bande qui renforce le joint sur bords coupés doit être interrompue.</w:t>
      </w:r>
    </w:p>
    <w:p w14:paraId="1C0B02B9" w14:textId="77777777" w:rsidR="00C40D9D" w:rsidRPr="006312E8" w:rsidRDefault="00C40D9D" w:rsidP="00C40D9D">
      <w:pPr>
        <w:autoSpaceDE w:val="0"/>
        <w:autoSpaceDN w:val="0"/>
        <w:adjustRightInd w:val="0"/>
        <w:spacing w:after="200" w:line="276" w:lineRule="auto"/>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 xml:space="preserve">5) Joints entre plaques et éléments de nature différente (béton, plâtre d'enduit...) </w:t>
      </w:r>
    </w:p>
    <w:p w14:paraId="6D7433CB"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b/>
          <w:i/>
          <w:sz w:val="22"/>
          <w:szCs w:val="22"/>
          <w:u w:val="single"/>
        </w:rPr>
      </w:pPr>
      <w:r w:rsidRPr="006312E8">
        <w:rPr>
          <w:rFonts w:ascii="Gill Sans MT" w:eastAsiaTheme="minorEastAsia" w:hAnsi="Gill Sans MT" w:cs="Arial"/>
          <w:b/>
          <w:i/>
          <w:sz w:val="22"/>
          <w:szCs w:val="22"/>
          <w:u w:val="single"/>
        </w:rPr>
        <w:t>Cas général</w:t>
      </w:r>
    </w:p>
    <w:p w14:paraId="1DF3E29E"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Le support doit être sec et débarrassé de toute pulvérulence ou produit insuffisamment adhérent. En particulier, à moins d'une expérience préalable d'un bon comportement d'ensemble, les enduits pelliculaires, le cas échéant appliqués sur les supports adjacents, doivent être au préalable éliminés.</w:t>
      </w:r>
    </w:p>
    <w:p w14:paraId="30498238"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Le joint est traité comme indiqué en 1.4.2.2.</w:t>
      </w:r>
    </w:p>
    <w:p w14:paraId="0F156860"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Utilisation des corniches</w:t>
      </w:r>
    </w:p>
    <w:p w14:paraId="4351F009"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Les corniches sont collées à l'aide de l'enduit à joint. Pendant le séchage, le maintien en place est assuré par calage à la partie inférieure à l'aide de clous disposés tous les 1,00 m environ.</w:t>
      </w:r>
    </w:p>
    <w:p w14:paraId="397255D9"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La finition par bande et enduit de la cueillie derrière la corniche n'est pas nécessaire dans ce cas.</w:t>
      </w:r>
    </w:p>
    <w:p w14:paraId="725431BB"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 xml:space="preserve">6) Ragréages localisés </w:t>
      </w:r>
    </w:p>
    <w:p w14:paraId="2304D337"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La dissimulation des têtes de pointes ou de vis ainsi que le ragréage de blessures légères du parement sont exécutés en deux passes successives de l'enduit utilisé pour les joints (voir art. 1.4.2.1) avec séchage entre les deux passes. Ces 2 opérations sont exécutées en même temps que le traitement des joints.</w:t>
      </w:r>
    </w:p>
    <w:p w14:paraId="50A7A359" w14:textId="77777777" w:rsidR="00872E63" w:rsidRPr="006312E8" w:rsidRDefault="00872E63" w:rsidP="00C40D9D">
      <w:pPr>
        <w:spacing w:after="200" w:line="276" w:lineRule="auto"/>
        <w:jc w:val="both"/>
        <w:rPr>
          <w:rFonts w:ascii="Gill Sans MT" w:eastAsiaTheme="minorEastAsia" w:hAnsi="Gill Sans MT" w:cs="Arial"/>
          <w:b/>
          <w:bCs/>
          <w:caps/>
          <w:sz w:val="22"/>
          <w:szCs w:val="22"/>
          <w:u w:val="single"/>
        </w:rPr>
      </w:pPr>
    </w:p>
    <w:p w14:paraId="08E29440" w14:textId="01BD27AC" w:rsidR="00C40D9D" w:rsidRPr="006312E8" w:rsidRDefault="00C40D9D" w:rsidP="00C40D9D">
      <w:pPr>
        <w:spacing w:after="200" w:line="276" w:lineRule="auto"/>
        <w:jc w:val="both"/>
        <w:rPr>
          <w:rFonts w:ascii="Gill Sans MT" w:eastAsiaTheme="minorEastAsia" w:hAnsi="Gill Sans MT" w:cs="Arial"/>
          <w:b/>
          <w:bCs/>
          <w:caps/>
          <w:sz w:val="22"/>
          <w:szCs w:val="22"/>
          <w:u w:val="single"/>
        </w:rPr>
      </w:pPr>
      <w:r w:rsidRPr="006312E8">
        <w:rPr>
          <w:rFonts w:ascii="Gill Sans MT" w:eastAsiaTheme="minorEastAsia" w:hAnsi="Gill Sans MT" w:cs="Arial"/>
          <w:b/>
          <w:bCs/>
          <w:caps/>
          <w:sz w:val="22"/>
          <w:szCs w:val="22"/>
          <w:u w:val="single"/>
        </w:rPr>
        <w:t>ARTICLE 2 : PRESCRIPTIONS TECHNIQUES PARTICULIERes AU FAUX PLAFOND</w:t>
      </w:r>
    </w:p>
    <w:p w14:paraId="775E037C" w14:textId="77777777" w:rsidR="00C40D9D" w:rsidRPr="006312E8" w:rsidRDefault="00C40D9D" w:rsidP="00874D58">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 xml:space="preserve">Définition Des Ouvrages </w:t>
      </w:r>
    </w:p>
    <w:p w14:paraId="6CB89AA3"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Les prestations comprennent la fourniture et la mise en œuvre de tous les matériaux y compris transport, manutention, frais généraux, taxes et bénéfices.</w:t>
      </w:r>
    </w:p>
    <w:p w14:paraId="01116351"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Les travaux de faux plafond comprennent :</w:t>
      </w:r>
    </w:p>
    <w:p w14:paraId="131BD6E5" w14:textId="3F534137" w:rsidR="00C40D9D" w:rsidRPr="006312E8" w:rsidRDefault="00C40D9D" w:rsidP="00A45F99">
      <w:pPr>
        <w:pStyle w:val="Paragraphedeliste"/>
        <w:numPr>
          <w:ilvl w:val="0"/>
          <w:numId w:val="35"/>
        </w:numPr>
        <w:jc w:val="both"/>
        <w:rPr>
          <w:rFonts w:ascii="Gill Sans MT" w:hAnsi="Gill Sans MT" w:cs="Arial"/>
          <w:sz w:val="22"/>
          <w:szCs w:val="22"/>
        </w:rPr>
      </w:pPr>
      <w:r w:rsidRPr="006312E8">
        <w:rPr>
          <w:rFonts w:ascii="Gill Sans MT" w:hAnsi="Gill Sans MT" w:cs="Arial"/>
          <w:sz w:val="22"/>
          <w:szCs w:val="22"/>
        </w:rPr>
        <w:t xml:space="preserve">le constat du tracé du trait de niveau qui permet de déterminer les </w:t>
      </w:r>
      <w:proofErr w:type="gramStart"/>
      <w:r w:rsidRPr="006312E8">
        <w:rPr>
          <w:rFonts w:ascii="Gill Sans MT" w:hAnsi="Gill Sans MT" w:cs="Arial"/>
          <w:sz w:val="22"/>
          <w:szCs w:val="22"/>
        </w:rPr>
        <w:t>arases</w:t>
      </w:r>
      <w:proofErr w:type="gramEnd"/>
      <w:r w:rsidRPr="006312E8">
        <w:rPr>
          <w:rFonts w:ascii="Gill Sans MT" w:hAnsi="Gill Sans MT" w:cs="Arial"/>
          <w:sz w:val="22"/>
          <w:szCs w:val="22"/>
        </w:rPr>
        <w:t xml:space="preserve"> du sol fini.</w:t>
      </w:r>
    </w:p>
    <w:p w14:paraId="2E0FD913" w14:textId="2E6BAA89" w:rsidR="00C40D9D" w:rsidRPr="006312E8" w:rsidRDefault="00C40D9D" w:rsidP="00A45F99">
      <w:pPr>
        <w:pStyle w:val="Paragraphedeliste"/>
        <w:numPr>
          <w:ilvl w:val="0"/>
          <w:numId w:val="35"/>
        </w:numPr>
        <w:jc w:val="both"/>
        <w:rPr>
          <w:rFonts w:ascii="Gill Sans MT" w:hAnsi="Gill Sans MT" w:cs="Arial"/>
          <w:sz w:val="22"/>
          <w:szCs w:val="22"/>
        </w:rPr>
      </w:pPr>
      <w:r w:rsidRPr="006312E8">
        <w:rPr>
          <w:rFonts w:ascii="Gill Sans MT" w:hAnsi="Gill Sans MT" w:cs="Arial"/>
          <w:sz w:val="22"/>
          <w:szCs w:val="22"/>
        </w:rPr>
        <w:t>la réception des supports débarrassés  de tous  gravats et déchets,</w:t>
      </w:r>
    </w:p>
    <w:p w14:paraId="310770A1" w14:textId="2E39205B" w:rsidR="00C40D9D" w:rsidRPr="006312E8" w:rsidRDefault="00C40D9D" w:rsidP="00A45F99">
      <w:pPr>
        <w:pStyle w:val="Paragraphedeliste"/>
        <w:widowControl w:val="0"/>
        <w:numPr>
          <w:ilvl w:val="0"/>
          <w:numId w:val="35"/>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la fourniture et la pose des faux plafonds prévues conformément aux prescriptions du cahier des charges DTU,</w:t>
      </w:r>
    </w:p>
    <w:p w14:paraId="05788D99" w14:textId="3CAAD311" w:rsidR="00C40D9D" w:rsidRPr="006312E8" w:rsidRDefault="00C40D9D" w:rsidP="00A45F99">
      <w:pPr>
        <w:pStyle w:val="Paragraphedeliste"/>
        <w:widowControl w:val="0"/>
        <w:numPr>
          <w:ilvl w:val="0"/>
          <w:numId w:val="35"/>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lastRenderedPageBreak/>
        <w:t>les dispositifs d'interdiction d'accès des pièces pendant l'exécution de faux plafonds</w:t>
      </w:r>
    </w:p>
    <w:p w14:paraId="7CDCCBC8" w14:textId="383F5DDB" w:rsidR="00C40D9D" w:rsidRPr="006312E8" w:rsidRDefault="00C40D9D" w:rsidP="00A45F99">
      <w:pPr>
        <w:pStyle w:val="Paragraphedeliste"/>
        <w:widowControl w:val="0"/>
        <w:numPr>
          <w:ilvl w:val="0"/>
          <w:numId w:val="35"/>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L'enlèvement hors chantier de tous déchets et gravats résultant des travaux de faux plafonds,</w:t>
      </w:r>
    </w:p>
    <w:p w14:paraId="3D82ABC2" w14:textId="71D03801" w:rsidR="00C40D9D" w:rsidRPr="006312E8" w:rsidRDefault="00C40D9D" w:rsidP="00A45F99">
      <w:pPr>
        <w:pStyle w:val="Paragraphedeliste"/>
        <w:widowControl w:val="0"/>
        <w:numPr>
          <w:ilvl w:val="0"/>
          <w:numId w:val="35"/>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La protection des prestations des autres corps d'état par système à faire agréer par la Maîtrise d'Œuvre (protection de la façade, des revêtements etc....)</w:t>
      </w:r>
    </w:p>
    <w:p w14:paraId="59040984" w14:textId="77777777" w:rsidR="00C40D9D" w:rsidRPr="006312E8" w:rsidRDefault="00C40D9D" w:rsidP="00874D58">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Installation - Organisation De Chantier</w:t>
      </w:r>
    </w:p>
    <w:p w14:paraId="0AEDF734" w14:textId="7A9490D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w:t>
      </w:r>
      <w:r w:rsidR="00A725F6" w:rsidRPr="006312E8">
        <w:rPr>
          <w:rFonts w:ascii="Gill Sans MT" w:eastAsiaTheme="minorEastAsia" w:hAnsi="Gill Sans MT" w:cs="Arial"/>
          <w:sz w:val="22"/>
          <w:szCs w:val="22"/>
        </w:rPr>
        <w:t>Entrepreneur</w:t>
      </w:r>
      <w:r w:rsidRPr="006312E8">
        <w:rPr>
          <w:rFonts w:ascii="Gill Sans MT" w:eastAsiaTheme="minorEastAsia" w:hAnsi="Gill Sans MT" w:cs="Arial"/>
          <w:sz w:val="22"/>
          <w:szCs w:val="22"/>
        </w:rPr>
        <w:t xml:space="preserve"> disposera pour l'installation de son chantier du terrain dont les limites seront  définies par la Maîtrise d'Œuvre.</w:t>
      </w:r>
    </w:p>
    <w:p w14:paraId="66314F18"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Il lui est dès à présent précisé qu'il devra programmer très rigoureusement ses approvisionnements pour ne pas apporter la moindre gêne.</w:t>
      </w:r>
    </w:p>
    <w:p w14:paraId="78BAF1F8" w14:textId="77777777" w:rsidR="00C40D9D" w:rsidRPr="006312E8" w:rsidRDefault="00C40D9D" w:rsidP="00874D58">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Provenance - Qualité Et Mise En Œuvre Des Matériaux</w:t>
      </w:r>
    </w:p>
    <w:p w14:paraId="36E1A53D"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Les matériaux destinés à l'exécution des travaux seront d'origine marocaine, sauf spécification contraire, il ne sera fait appel aux matériaux d'origine étrangère qu'en cas d'impossibilité de se les procurer sur le marché marocain.</w:t>
      </w:r>
    </w:p>
    <w:p w14:paraId="098CEF9A" w14:textId="0EA5869F"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Par le fait même de son offre, l'</w:t>
      </w:r>
      <w:r w:rsidR="00A725F6" w:rsidRPr="006312E8">
        <w:rPr>
          <w:rFonts w:ascii="Gill Sans MT" w:eastAsiaTheme="minorEastAsia" w:hAnsi="Gill Sans MT" w:cs="Arial"/>
          <w:sz w:val="22"/>
          <w:szCs w:val="22"/>
        </w:rPr>
        <w:t>Entrepreneur</w:t>
      </w:r>
      <w:r w:rsidRPr="006312E8">
        <w:rPr>
          <w:rFonts w:ascii="Gill Sans MT" w:eastAsiaTheme="minorEastAsia" w:hAnsi="Gill Sans MT" w:cs="Arial"/>
          <w:sz w:val="22"/>
          <w:szCs w:val="22"/>
        </w:rPr>
        <w:t xml:space="preserve"> est réputé connaître les dépôts indiqués ci-dessus. Aucune réclamation ne sera recevable concernant  les prix de revient à pied d’œuvre de ces matériaux.</w:t>
      </w:r>
    </w:p>
    <w:p w14:paraId="7ED0A3A2" w14:textId="77777777" w:rsidR="00C40D9D" w:rsidRPr="006312E8" w:rsidRDefault="00C40D9D" w:rsidP="00874D58">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Normes - Documents Techniques Unifiés Règlements</w:t>
      </w:r>
    </w:p>
    <w:p w14:paraId="25228300"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Les travaux de faux plafonds en staff et mise en œuvre doivent être conformes aux prescriptions des documents suivants :</w:t>
      </w:r>
    </w:p>
    <w:p w14:paraId="3808684C" w14:textId="0479DFD1" w:rsidR="00C40D9D" w:rsidRPr="006312E8" w:rsidRDefault="00C40D9D" w:rsidP="00F369CB">
      <w:pPr>
        <w:widowControl w:val="0"/>
        <w:numPr>
          <w:ilvl w:val="0"/>
          <w:numId w:val="6"/>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les normes marocaines,</w:t>
      </w:r>
    </w:p>
    <w:p w14:paraId="35960885" w14:textId="61EBC06C" w:rsidR="00C40D9D" w:rsidRPr="006312E8" w:rsidRDefault="00C40D9D" w:rsidP="00F369CB">
      <w:pPr>
        <w:widowControl w:val="0"/>
        <w:numPr>
          <w:ilvl w:val="0"/>
          <w:numId w:val="6"/>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 D.G.A.</w:t>
      </w:r>
    </w:p>
    <w:p w14:paraId="57D1B925" w14:textId="7757DB32" w:rsidR="00C40D9D" w:rsidRPr="006312E8" w:rsidRDefault="00C40D9D" w:rsidP="00F369CB">
      <w:pPr>
        <w:widowControl w:val="0"/>
        <w:numPr>
          <w:ilvl w:val="0"/>
          <w:numId w:val="6"/>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 D.T.U.  n° 25.51</w:t>
      </w:r>
    </w:p>
    <w:p w14:paraId="23B8B0B0" w14:textId="6EF0E317" w:rsidR="00C40D9D" w:rsidRPr="006312E8" w:rsidRDefault="00C40D9D" w:rsidP="00F369CB">
      <w:pPr>
        <w:widowControl w:val="0"/>
        <w:numPr>
          <w:ilvl w:val="0"/>
          <w:numId w:val="6"/>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les directives de l'U.E.A.T.C.</w:t>
      </w:r>
    </w:p>
    <w:p w14:paraId="7F5F0728" w14:textId="2D9EF43E" w:rsidR="00C40D9D" w:rsidRPr="006312E8" w:rsidRDefault="00C40D9D" w:rsidP="00F369CB">
      <w:pPr>
        <w:widowControl w:val="0"/>
        <w:numPr>
          <w:ilvl w:val="0"/>
          <w:numId w:val="6"/>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les cahiers et agréments du C.S.T.B. et du D.C.T.C. – MAROC.</w:t>
      </w:r>
    </w:p>
    <w:p w14:paraId="7BA284B6" w14:textId="28334779" w:rsidR="00C40D9D" w:rsidRPr="006312E8" w:rsidRDefault="00831657" w:rsidP="00874D58">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Échantillons</w:t>
      </w:r>
    </w:p>
    <w:p w14:paraId="24CA2BA3" w14:textId="2504538D"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L'entreprise devra, avant de commencer les travaux et durant la période de préparation, soumettre à l</w:t>
      </w:r>
      <w:r w:rsidR="00831657" w:rsidRPr="006312E8">
        <w:rPr>
          <w:rFonts w:ascii="Gill Sans MT" w:eastAsiaTheme="minorEastAsia" w:hAnsi="Gill Sans MT" w:cs="Arial"/>
          <w:sz w:val="22"/>
          <w:szCs w:val="22"/>
        </w:rPr>
        <w:t>'acceptation de la maîtrise d'œuvre</w:t>
      </w:r>
      <w:r w:rsidRPr="006312E8">
        <w:rPr>
          <w:rFonts w:ascii="Gill Sans MT" w:eastAsiaTheme="minorEastAsia" w:hAnsi="Gill Sans MT" w:cs="Arial"/>
          <w:sz w:val="22"/>
          <w:szCs w:val="22"/>
        </w:rPr>
        <w:t xml:space="preserve"> les échantillons de chacun des types du faux plafond prévus. Les échantillons retenus quant aux détails, aux motifs, aux formes et dimensions, seront entreposés dans le local prévu à cet effet.</w:t>
      </w:r>
    </w:p>
    <w:p w14:paraId="7AF8C6E1" w14:textId="77777777" w:rsidR="00C40D9D" w:rsidRPr="006312E8" w:rsidRDefault="00C40D9D" w:rsidP="00874D58">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Unité De Plaques</w:t>
      </w:r>
    </w:p>
    <w:p w14:paraId="34F2AE8F"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Toute surface continue de plafond doit être constituée par des plaques de même origine.</w:t>
      </w:r>
    </w:p>
    <w:p w14:paraId="5D1F7180" w14:textId="77777777" w:rsidR="00C40D9D" w:rsidRPr="006312E8" w:rsidRDefault="00C40D9D" w:rsidP="00874D58">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lastRenderedPageBreak/>
        <w:t>Prescriptions Concernant Les Matériaux Constituant Les Plafonds</w:t>
      </w:r>
    </w:p>
    <w:p w14:paraId="1A521544" w14:textId="77777777" w:rsidR="00C40D9D" w:rsidRPr="006312E8" w:rsidRDefault="00C40D9D" w:rsidP="00874D58">
      <w:pPr>
        <w:widowControl w:val="0"/>
        <w:numPr>
          <w:ilvl w:val="0"/>
          <w:numId w:val="6"/>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Plaques à staff : Les plaques utilisées doivent être conformes aux spécifications de la norme NFP 73 301 éléments en staff.</w:t>
      </w:r>
    </w:p>
    <w:p w14:paraId="5A069C68" w14:textId="77777777" w:rsidR="00C40D9D" w:rsidRPr="006312E8" w:rsidRDefault="00C40D9D" w:rsidP="00874D58">
      <w:pPr>
        <w:widowControl w:val="0"/>
        <w:numPr>
          <w:ilvl w:val="0"/>
          <w:numId w:val="6"/>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Plâtre à staff : Le plâtre utilisé est le plâtre spécial de bonne qualité agrée par la maîtrise d’œuvre conforme aux spécifications de la NFP 12 302 "PLATRE POUR STAFF".</w:t>
      </w:r>
    </w:p>
    <w:p w14:paraId="4AAB1F4B" w14:textId="77777777" w:rsidR="00C40D9D" w:rsidRPr="006312E8" w:rsidRDefault="00C40D9D" w:rsidP="00874D58">
      <w:pPr>
        <w:widowControl w:val="0"/>
        <w:numPr>
          <w:ilvl w:val="0"/>
          <w:numId w:val="6"/>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Eau de gâchage : Elle doit être conforme aux prescriptions de la norme NFP 18 303</w:t>
      </w:r>
    </w:p>
    <w:p w14:paraId="21DC4E19" w14:textId="77777777" w:rsidR="00C40D9D" w:rsidRPr="006312E8" w:rsidRDefault="00C40D9D" w:rsidP="00874D58">
      <w:pPr>
        <w:widowControl w:val="0"/>
        <w:numPr>
          <w:ilvl w:val="0"/>
          <w:numId w:val="6"/>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Gâchage : Le plâtre employé est gâché : pour les patins, les polochons, le remplissage des joints à raison de 77 à </w:t>
      </w:r>
      <w:smartTag w:uri="urn:schemas-microsoft-com:office:smarttags" w:element="metricconverter">
        <w:smartTagPr>
          <w:attr w:name="ProductID" w:val="83 litres"/>
        </w:smartTagPr>
        <w:r w:rsidRPr="006312E8">
          <w:rPr>
            <w:rFonts w:ascii="Gill Sans MT" w:eastAsiaTheme="minorEastAsia" w:hAnsi="Gill Sans MT" w:cs="Arial"/>
            <w:sz w:val="22"/>
            <w:szCs w:val="22"/>
          </w:rPr>
          <w:t>83 litres</w:t>
        </w:r>
      </w:smartTag>
      <w:r w:rsidRPr="006312E8">
        <w:rPr>
          <w:rFonts w:ascii="Gill Sans MT" w:eastAsiaTheme="minorEastAsia" w:hAnsi="Gill Sans MT" w:cs="Arial"/>
          <w:sz w:val="22"/>
          <w:szCs w:val="22"/>
        </w:rPr>
        <w:t xml:space="preserve"> d'eau pour </w:t>
      </w:r>
      <w:smartTag w:uri="urn:schemas-microsoft-com:office:smarttags" w:element="metricconverter">
        <w:smartTagPr>
          <w:attr w:name="ProductID" w:val="100 kg"/>
        </w:smartTagPr>
        <w:r w:rsidRPr="006312E8">
          <w:rPr>
            <w:rFonts w:ascii="Gill Sans MT" w:eastAsiaTheme="minorEastAsia" w:hAnsi="Gill Sans MT" w:cs="Arial"/>
            <w:sz w:val="22"/>
            <w:szCs w:val="22"/>
          </w:rPr>
          <w:t>100 kg</w:t>
        </w:r>
      </w:smartTag>
      <w:r w:rsidRPr="006312E8">
        <w:rPr>
          <w:rFonts w:ascii="Gill Sans MT" w:eastAsiaTheme="minorEastAsia" w:hAnsi="Gill Sans MT" w:cs="Arial"/>
          <w:sz w:val="22"/>
          <w:szCs w:val="22"/>
        </w:rPr>
        <w:t xml:space="preserve"> de plâtre.</w:t>
      </w:r>
    </w:p>
    <w:p w14:paraId="1BACE45C" w14:textId="77777777" w:rsidR="00C40D9D" w:rsidRPr="006312E8" w:rsidRDefault="00C40D9D" w:rsidP="00874D58">
      <w:pPr>
        <w:widowControl w:val="0"/>
        <w:numPr>
          <w:ilvl w:val="0"/>
          <w:numId w:val="6"/>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Filasse : La filasse utilisée est celle dont les caractéristiques sont précisées à l'art 2.13 de la norme NFP 73 301.</w:t>
      </w:r>
    </w:p>
    <w:p w14:paraId="52C157A4"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p>
    <w:p w14:paraId="5E4C0D96" w14:textId="2F1F1F74" w:rsidR="00C40D9D" w:rsidRPr="006312E8" w:rsidRDefault="00C40D9D" w:rsidP="00874D58">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 xml:space="preserve">Prescriptions Concernant La Fixation Ou L'ancrage Des Accessoires De Pose A </w:t>
      </w:r>
      <w:r w:rsidR="00831657" w:rsidRPr="006312E8">
        <w:rPr>
          <w:rFonts w:ascii="Gill Sans MT" w:eastAsiaTheme="minorEastAsia" w:hAnsi="Gill Sans MT" w:cstheme="minorBidi"/>
          <w:b/>
          <w:bCs/>
          <w:sz w:val="22"/>
          <w:szCs w:val="22"/>
        </w:rPr>
        <w:t>Écartement</w:t>
      </w:r>
      <w:r w:rsidRPr="006312E8">
        <w:rPr>
          <w:rFonts w:ascii="Gill Sans MT" w:eastAsiaTheme="minorEastAsia" w:hAnsi="Gill Sans MT" w:cstheme="minorBidi"/>
          <w:b/>
          <w:bCs/>
          <w:sz w:val="22"/>
          <w:szCs w:val="22"/>
        </w:rPr>
        <w:t xml:space="preserve"> Sur Le Support</w:t>
      </w:r>
    </w:p>
    <w:p w14:paraId="26B2199F"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FIXATION SUR DALLE PLEINE- SUR PLANCHERS  NERVURES OU SUR OUVRAGES EN PRECONTRAINTS</w:t>
      </w:r>
    </w:p>
    <w:p w14:paraId="198DB258"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La fixation des plaques en staff s'effectue sur ces supports par chevilles taraudées auto foreuses ou à expansion.</w:t>
      </w:r>
    </w:p>
    <w:p w14:paraId="6BFF9BAE" w14:textId="77777777" w:rsidR="00C40D9D" w:rsidRPr="006312E8" w:rsidRDefault="00C40D9D" w:rsidP="00874D58">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Caractéristiques Des Supports</w:t>
      </w:r>
    </w:p>
    <w:p w14:paraId="48044784"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Les plafonds en staff doivent être fixés à l’aide des supports spécialement exécutés pour recevoir les accessoires de pose à écartement.</w:t>
      </w:r>
    </w:p>
    <w:p w14:paraId="67385C9B" w14:textId="77777777" w:rsidR="00C40D9D" w:rsidRPr="006312E8" w:rsidRDefault="00C40D9D" w:rsidP="00874D58">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Mise En Place Des Plaques</w:t>
      </w:r>
    </w:p>
    <w:p w14:paraId="78459559"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Les plaques sont mises en place à joints transversaux alternés ou croisés.</w:t>
      </w:r>
    </w:p>
    <w:p w14:paraId="207F7EE1"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Lorsque l'implantation des supports le permet, les joints longitudinaux sont orientés vers la source de lumière la plus frisante ou la plus vive.</w:t>
      </w:r>
    </w:p>
    <w:p w14:paraId="563347D7"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Après avoir eu leurs chants grippés à l'outil, les plaques sont placées sur un système de réglage préalablement établi comportant des règles "porteuses" et des règles mobiles, ces dernières parfaitement calées dans le même plan.</w:t>
      </w:r>
    </w:p>
    <w:p w14:paraId="0857F59A"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Les règles mobiles sont placées obligatoirement à l'aplomb des alignements des points d'accrochage, l'espacement de deux règles étant fonction de l'épaisseur des plaques (</w:t>
      </w:r>
      <w:smartTag w:uri="urn:schemas-microsoft-com:office:smarttags" w:element="metricconverter">
        <w:smartTagPr>
          <w:attr w:name="ProductID" w:val="20 mm"/>
        </w:smartTagPr>
        <w:r w:rsidRPr="006312E8">
          <w:rPr>
            <w:rFonts w:ascii="Gill Sans MT" w:eastAsiaTheme="minorEastAsia" w:hAnsi="Gill Sans MT" w:cs="Arial"/>
            <w:sz w:val="22"/>
            <w:szCs w:val="22"/>
          </w:rPr>
          <w:t>20 mm</w:t>
        </w:r>
      </w:smartTag>
      <w:r w:rsidRPr="006312E8">
        <w:rPr>
          <w:rFonts w:ascii="Gill Sans MT" w:eastAsiaTheme="minorEastAsia" w:hAnsi="Gill Sans MT" w:cs="Arial"/>
          <w:sz w:val="22"/>
          <w:szCs w:val="22"/>
        </w:rPr>
        <w:t>).</w:t>
      </w:r>
    </w:p>
    <w:p w14:paraId="3175B70A" w14:textId="77777777" w:rsidR="00C40D9D" w:rsidRPr="006312E8" w:rsidRDefault="00C40D9D" w:rsidP="00874D58">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Joints</w:t>
      </w:r>
    </w:p>
    <w:p w14:paraId="0BFBC6EA" w14:textId="77777777" w:rsidR="00C40D9D" w:rsidRPr="006312E8" w:rsidRDefault="00C40D9D" w:rsidP="00C40D9D">
      <w:pPr>
        <w:widowControl w:val="0"/>
        <w:spacing w:after="200" w:line="276" w:lineRule="auto"/>
        <w:ind w:right="156" w:firstLine="708"/>
        <w:jc w:val="both"/>
        <w:rPr>
          <w:rFonts w:ascii="Gill Sans MT" w:eastAsiaTheme="minorEastAsia" w:hAnsi="Gill Sans MT" w:cs="Arial"/>
          <w:b/>
          <w:i/>
          <w:sz w:val="22"/>
          <w:szCs w:val="22"/>
          <w:u w:val="single"/>
        </w:rPr>
      </w:pPr>
      <w:r w:rsidRPr="006312E8">
        <w:rPr>
          <w:rFonts w:ascii="Gill Sans MT" w:eastAsiaTheme="minorEastAsia" w:hAnsi="Gill Sans MT" w:cs="Arial"/>
          <w:b/>
          <w:i/>
          <w:sz w:val="22"/>
          <w:szCs w:val="22"/>
          <w:u w:val="single"/>
        </w:rPr>
        <w:t>a) Joints entre plaques</w:t>
      </w:r>
    </w:p>
    <w:p w14:paraId="550AAF09"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Les joints sont remplis en plâtre à staff, gâchés serres, puis convenablement lissé.</w:t>
      </w:r>
    </w:p>
    <w:p w14:paraId="15E9D6AC" w14:textId="77777777" w:rsidR="00C40D9D" w:rsidRPr="006312E8" w:rsidRDefault="00C40D9D" w:rsidP="00C40D9D">
      <w:pPr>
        <w:widowControl w:val="0"/>
        <w:spacing w:after="200" w:line="276" w:lineRule="auto"/>
        <w:ind w:right="156" w:firstLine="708"/>
        <w:jc w:val="both"/>
        <w:rPr>
          <w:rFonts w:ascii="Gill Sans MT" w:eastAsiaTheme="minorEastAsia" w:hAnsi="Gill Sans MT" w:cs="Arial"/>
          <w:b/>
          <w:i/>
          <w:sz w:val="22"/>
          <w:szCs w:val="22"/>
          <w:u w:val="single"/>
        </w:rPr>
      </w:pPr>
      <w:r w:rsidRPr="006312E8">
        <w:rPr>
          <w:rFonts w:ascii="Gill Sans MT" w:eastAsiaTheme="minorEastAsia" w:hAnsi="Gill Sans MT" w:cs="Arial"/>
          <w:b/>
          <w:i/>
          <w:sz w:val="22"/>
          <w:szCs w:val="22"/>
          <w:u w:val="single"/>
        </w:rPr>
        <w:lastRenderedPageBreak/>
        <w:t>b) Joints des plafonds avec les murs</w:t>
      </w:r>
    </w:p>
    <w:p w14:paraId="46DD3543"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Pour éviter les fissurations des plafonds il est recommandé de désolidariser le plafond des murs.</w:t>
      </w:r>
    </w:p>
    <w:p w14:paraId="2F512EB2" w14:textId="77777777" w:rsidR="00C40D9D" w:rsidRPr="006312E8" w:rsidRDefault="00C40D9D" w:rsidP="00C40D9D">
      <w:pPr>
        <w:widowControl w:val="0"/>
        <w:spacing w:after="200" w:line="276" w:lineRule="auto"/>
        <w:ind w:right="156" w:firstLine="708"/>
        <w:jc w:val="both"/>
        <w:rPr>
          <w:rFonts w:ascii="Gill Sans MT" w:eastAsiaTheme="minorEastAsia" w:hAnsi="Gill Sans MT" w:cs="Arial"/>
          <w:b/>
          <w:i/>
          <w:sz w:val="22"/>
          <w:szCs w:val="22"/>
          <w:u w:val="single"/>
        </w:rPr>
      </w:pPr>
      <w:r w:rsidRPr="006312E8">
        <w:rPr>
          <w:rFonts w:ascii="Gill Sans MT" w:eastAsiaTheme="minorEastAsia" w:hAnsi="Gill Sans MT" w:cs="Arial"/>
          <w:b/>
          <w:i/>
          <w:sz w:val="22"/>
          <w:szCs w:val="22"/>
          <w:u w:val="single"/>
        </w:rPr>
        <w:t>c) Joints de ruptures</w:t>
      </w:r>
    </w:p>
    <w:p w14:paraId="587936F5" w14:textId="1151D672"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w:t>
      </w:r>
      <w:r w:rsidR="00A725F6" w:rsidRPr="006312E8">
        <w:rPr>
          <w:rFonts w:ascii="Gill Sans MT" w:eastAsiaTheme="minorEastAsia" w:hAnsi="Gill Sans MT" w:cs="Arial"/>
          <w:sz w:val="22"/>
          <w:szCs w:val="22"/>
        </w:rPr>
        <w:t>Entrepreneur</w:t>
      </w:r>
      <w:r w:rsidRPr="006312E8">
        <w:rPr>
          <w:rFonts w:ascii="Gill Sans MT" w:eastAsiaTheme="minorEastAsia" w:hAnsi="Gill Sans MT" w:cs="Arial"/>
          <w:sz w:val="22"/>
          <w:szCs w:val="22"/>
        </w:rPr>
        <w:t xml:space="preserve"> prendra ses dispositions pour la réalisation des joints de rupture prévues par la réglementation et les normes en vigueur.</w:t>
      </w:r>
    </w:p>
    <w:p w14:paraId="3D3E3C1B" w14:textId="77777777" w:rsidR="00C40D9D" w:rsidRPr="006312E8" w:rsidRDefault="00C40D9D" w:rsidP="00874D58">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Tolérance Et Plénitude</w:t>
      </w:r>
    </w:p>
    <w:p w14:paraId="1794AF41"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La plénitude doit être telle qu'une règle de </w:t>
      </w:r>
      <w:smartTag w:uri="urn:schemas-microsoft-com:office:smarttags" w:element="metricconverter">
        <w:smartTagPr>
          <w:attr w:name="ProductID" w:val="2 m"/>
        </w:smartTagPr>
        <w:r w:rsidRPr="006312E8">
          <w:rPr>
            <w:rFonts w:ascii="Gill Sans MT" w:eastAsiaTheme="minorEastAsia" w:hAnsi="Gill Sans MT" w:cs="Arial"/>
            <w:sz w:val="22"/>
            <w:szCs w:val="22"/>
          </w:rPr>
          <w:t>2 m</w:t>
        </w:r>
      </w:smartTag>
      <w:r w:rsidRPr="006312E8">
        <w:rPr>
          <w:rFonts w:ascii="Gill Sans MT" w:eastAsiaTheme="minorEastAsia" w:hAnsi="Gill Sans MT" w:cs="Arial"/>
          <w:sz w:val="22"/>
          <w:szCs w:val="22"/>
        </w:rPr>
        <w:t xml:space="preserve"> promenée en tous sens contre la sous face du plafond ne fasse apparaître de différence supérieure à </w:t>
      </w:r>
      <w:smartTag w:uri="urn:schemas-microsoft-com:office:smarttags" w:element="metricconverter">
        <w:smartTagPr>
          <w:attr w:name="ProductID" w:val="0,3 cm"/>
        </w:smartTagPr>
        <w:r w:rsidRPr="006312E8">
          <w:rPr>
            <w:rFonts w:ascii="Gill Sans MT" w:eastAsiaTheme="minorEastAsia" w:hAnsi="Gill Sans MT" w:cs="Arial"/>
            <w:sz w:val="22"/>
            <w:szCs w:val="22"/>
          </w:rPr>
          <w:t>0,3 cm</w:t>
        </w:r>
      </w:smartTag>
      <w:r w:rsidRPr="006312E8">
        <w:rPr>
          <w:rFonts w:ascii="Gill Sans MT" w:eastAsiaTheme="minorEastAsia" w:hAnsi="Gill Sans MT" w:cs="Arial"/>
          <w:sz w:val="22"/>
          <w:szCs w:val="22"/>
        </w:rPr>
        <w:t>.</w:t>
      </w:r>
    </w:p>
    <w:p w14:paraId="3E14031E" w14:textId="77777777" w:rsidR="00C40D9D" w:rsidRPr="006312E8" w:rsidRDefault="00C40D9D" w:rsidP="00874D58">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Faux Plafonds Démontables</w:t>
      </w:r>
    </w:p>
    <w:p w14:paraId="20C859B6" w14:textId="1167DE4B"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Les travaux de faux plafonds (matériaux et mise en œuvre) doivent être de bonne qualité agréés par la maîtrise d’</w:t>
      </w:r>
      <w:r w:rsidR="00B31462" w:rsidRPr="006312E8">
        <w:rPr>
          <w:rFonts w:ascii="Gill Sans MT" w:eastAsiaTheme="minorEastAsia" w:hAnsi="Gill Sans MT" w:cs="Arial"/>
          <w:sz w:val="22"/>
          <w:szCs w:val="22"/>
        </w:rPr>
        <w:t>œuvre</w:t>
      </w:r>
      <w:r w:rsidRPr="006312E8">
        <w:rPr>
          <w:rFonts w:ascii="Gill Sans MT" w:eastAsiaTheme="minorEastAsia" w:hAnsi="Gill Sans MT" w:cs="Arial"/>
          <w:sz w:val="22"/>
          <w:szCs w:val="22"/>
        </w:rPr>
        <w:t xml:space="preserve"> conformes aux prescriptions des documents suivants :</w:t>
      </w:r>
    </w:p>
    <w:p w14:paraId="41265D5B" w14:textId="61BE3E39" w:rsidR="00C40D9D" w:rsidRPr="006312E8" w:rsidRDefault="00C40D9D" w:rsidP="00B31462">
      <w:pPr>
        <w:widowControl w:val="0"/>
        <w:numPr>
          <w:ilvl w:val="0"/>
          <w:numId w:val="6"/>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Les normes marocaines</w:t>
      </w:r>
    </w:p>
    <w:p w14:paraId="77D83569" w14:textId="30FD0187" w:rsidR="00C40D9D" w:rsidRPr="006312E8" w:rsidRDefault="00C40D9D" w:rsidP="00B31462">
      <w:pPr>
        <w:widowControl w:val="0"/>
        <w:numPr>
          <w:ilvl w:val="0"/>
          <w:numId w:val="6"/>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 D.G.A.</w:t>
      </w:r>
    </w:p>
    <w:p w14:paraId="3C85F6AE" w14:textId="147A49EA" w:rsidR="00C40D9D" w:rsidRPr="006312E8" w:rsidRDefault="00C40D9D" w:rsidP="00B31462">
      <w:pPr>
        <w:widowControl w:val="0"/>
        <w:numPr>
          <w:ilvl w:val="0"/>
          <w:numId w:val="6"/>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Les D.T.U. </w:t>
      </w:r>
    </w:p>
    <w:p w14:paraId="7A553CA9" w14:textId="18AE8D27" w:rsidR="00C40D9D" w:rsidRPr="006312E8" w:rsidRDefault="00C40D9D" w:rsidP="00B31462">
      <w:pPr>
        <w:widowControl w:val="0"/>
        <w:numPr>
          <w:ilvl w:val="0"/>
          <w:numId w:val="6"/>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Les directives de l'U.E.A.T.C.</w:t>
      </w:r>
    </w:p>
    <w:p w14:paraId="33051C3A" w14:textId="3ED4F865" w:rsidR="00C40D9D" w:rsidRPr="006312E8" w:rsidRDefault="00C40D9D" w:rsidP="00B31462">
      <w:pPr>
        <w:widowControl w:val="0"/>
        <w:numPr>
          <w:ilvl w:val="0"/>
          <w:numId w:val="6"/>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Les cahiers et agréments du C.S.T.B. et du D.C.T.C. - Maroc</w:t>
      </w:r>
    </w:p>
    <w:p w14:paraId="6618A839" w14:textId="2AF4C021" w:rsidR="00C40D9D" w:rsidRPr="006312E8" w:rsidRDefault="00C40D9D" w:rsidP="00B31462">
      <w:pPr>
        <w:widowControl w:val="0"/>
        <w:numPr>
          <w:ilvl w:val="0"/>
          <w:numId w:val="6"/>
        </w:numPr>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Les règles de l’art et les instructions de la </w:t>
      </w:r>
      <w:r w:rsidR="00831657" w:rsidRPr="006312E8">
        <w:rPr>
          <w:rFonts w:ascii="Gill Sans MT" w:eastAsiaTheme="minorEastAsia" w:hAnsi="Gill Sans MT" w:cs="Arial"/>
          <w:sz w:val="22"/>
          <w:szCs w:val="22"/>
        </w:rPr>
        <w:t>maîtrise d’œuvre</w:t>
      </w:r>
      <w:r w:rsidRPr="006312E8">
        <w:rPr>
          <w:rFonts w:ascii="Gill Sans MT" w:eastAsiaTheme="minorEastAsia" w:hAnsi="Gill Sans MT" w:cs="Arial"/>
          <w:sz w:val="22"/>
          <w:szCs w:val="22"/>
        </w:rPr>
        <w:t>.</w:t>
      </w:r>
    </w:p>
    <w:p w14:paraId="5AFA73AA" w14:textId="77777777" w:rsidR="00C40D9D" w:rsidRPr="006312E8" w:rsidRDefault="00C40D9D" w:rsidP="00874D58">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Mode De Pose</w:t>
      </w:r>
    </w:p>
    <w:p w14:paraId="55341C3F"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Après la pose des cornières ou profilés de rive, les lignes de profilés porteurs seront matérialisées par une couleur sur le plafond ou les éléments supports en respectant le plan d’appareillage choisi pour le plafond.</w:t>
      </w:r>
    </w:p>
    <w:p w14:paraId="4B2C6E69"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 choix du type de suspente s’effectuera en fonction de la nature du support (dalle pleine, planché en corps creux) et de la hauteur du plénum (hauteur à définir après passage des gaines et tuyauteries).</w:t>
      </w:r>
    </w:p>
    <w:p w14:paraId="02947D9A"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Les distances entre les suspentes ou entre suspentes et les parois latérales du local seront choisies en fonction de l’entraxe des profilés porteurs.</w:t>
      </w:r>
    </w:p>
    <w:p w14:paraId="15A32D0D"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Les entretoises sont montées à l’avancement en fonction de plan d’appareillage choisi pour le plafond.</w:t>
      </w:r>
    </w:p>
    <w:p w14:paraId="300416BB"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L’ossature du plafond réalisée, sera mise à niveau à l’aide des dispositifs de réglage fin des suspentes.</w:t>
      </w:r>
    </w:p>
    <w:p w14:paraId="27E8C798"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r w:rsidRPr="006312E8">
        <w:rPr>
          <w:rFonts w:ascii="Gill Sans MT" w:eastAsiaTheme="minorEastAsia" w:hAnsi="Gill Sans MT" w:cs="Arial"/>
          <w:sz w:val="22"/>
          <w:szCs w:val="22"/>
        </w:rPr>
        <w:t>Si les éléments supports ne permettent pas la pose des suspentes il faudra utiliser des systèmes d’ossatures longues portées.</w:t>
      </w:r>
    </w:p>
    <w:p w14:paraId="283DECE2" w14:textId="77777777" w:rsidR="00C40D9D" w:rsidRPr="006312E8" w:rsidRDefault="00C40D9D" w:rsidP="00C40D9D">
      <w:pPr>
        <w:widowControl w:val="0"/>
        <w:spacing w:after="200" w:line="276" w:lineRule="auto"/>
        <w:ind w:right="156"/>
        <w:jc w:val="both"/>
        <w:rPr>
          <w:rFonts w:ascii="Gill Sans MT" w:eastAsiaTheme="minorEastAsia" w:hAnsi="Gill Sans MT" w:cs="Arial"/>
          <w:sz w:val="22"/>
          <w:szCs w:val="22"/>
        </w:rPr>
      </w:pPr>
    </w:p>
    <w:p w14:paraId="6AB56BB2"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b/>
          <w:sz w:val="22"/>
          <w:szCs w:val="22"/>
          <w:u w:val="single"/>
        </w:rPr>
      </w:pPr>
      <w:r w:rsidRPr="006312E8">
        <w:rPr>
          <w:rFonts w:ascii="Gill Sans MT" w:eastAsiaTheme="minorEastAsia" w:hAnsi="Gill Sans MT" w:cs="Arial"/>
          <w:b/>
          <w:sz w:val="22"/>
          <w:szCs w:val="22"/>
          <w:u w:val="single"/>
        </w:rPr>
        <w:t>ARTICLE 3 : PRESCRIPTIONS TECHNIQUES PARTICULIERESA LA PEINTURE</w:t>
      </w:r>
    </w:p>
    <w:p w14:paraId="4CF18473" w14:textId="77777777" w:rsidR="00C40D9D" w:rsidRPr="006312E8" w:rsidRDefault="00C40D9D" w:rsidP="00874D58">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 xml:space="preserve">Origine Des Ouvrages A Réaliser </w:t>
      </w:r>
    </w:p>
    <w:p w14:paraId="6873021F" w14:textId="12C6BE46"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Avant tout commencement d'exécution, l'</w:t>
      </w:r>
      <w:r w:rsidR="00A725F6" w:rsidRPr="006312E8">
        <w:rPr>
          <w:rFonts w:ascii="Gill Sans MT" w:eastAsiaTheme="minorEastAsia" w:hAnsi="Gill Sans MT" w:cs="Arial"/>
          <w:sz w:val="22"/>
          <w:szCs w:val="22"/>
        </w:rPr>
        <w:t>Entrepreneur</w:t>
      </w:r>
      <w:r w:rsidRPr="006312E8">
        <w:rPr>
          <w:rFonts w:ascii="Gill Sans MT" w:eastAsiaTheme="minorEastAsia" w:hAnsi="Gill Sans MT" w:cs="Arial"/>
          <w:sz w:val="22"/>
          <w:szCs w:val="22"/>
        </w:rPr>
        <w:t xml:space="preserve"> est tenu de procéder à un examen détaillé des surfaces à peindre ou à vernir afin d'en tenir tous les renseignements utiles à la bonne marche du travail et éventuellement, présenter toutes les réserves qu'il jugera préjudiciables à la bonne exécution de ses travaux.</w:t>
      </w:r>
    </w:p>
    <w:p w14:paraId="1F255101" w14:textId="1F7D236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Arial"/>
          <w:sz w:val="22"/>
          <w:szCs w:val="22"/>
        </w:rPr>
      </w:pPr>
      <w:r w:rsidRPr="006312E8">
        <w:rPr>
          <w:rFonts w:ascii="Gill Sans MT" w:eastAsiaTheme="minorEastAsia" w:hAnsi="Gill Sans MT" w:cs="Arial"/>
          <w:sz w:val="22"/>
          <w:szCs w:val="22"/>
        </w:rPr>
        <w:t>Ces observations devront être faites par l'</w:t>
      </w:r>
      <w:r w:rsidR="00A725F6" w:rsidRPr="006312E8">
        <w:rPr>
          <w:rFonts w:ascii="Gill Sans MT" w:eastAsiaTheme="minorEastAsia" w:hAnsi="Gill Sans MT" w:cs="Arial"/>
          <w:sz w:val="22"/>
          <w:szCs w:val="22"/>
        </w:rPr>
        <w:t>Entrepreneur</w:t>
      </w:r>
      <w:r w:rsidRPr="006312E8">
        <w:rPr>
          <w:rFonts w:ascii="Gill Sans MT" w:eastAsiaTheme="minorEastAsia" w:hAnsi="Gill Sans MT" w:cs="Arial"/>
          <w:sz w:val="22"/>
          <w:szCs w:val="22"/>
        </w:rPr>
        <w:t xml:space="preserve"> avant tout début d'exécution des travaux de peinture.</w:t>
      </w:r>
    </w:p>
    <w:p w14:paraId="0CDEE258" w14:textId="77777777" w:rsidR="00872E63"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Par la suite, aucune sujétion ne sera admise au sujet des conséquences que l'état des subjectiles pourrait avoir sur la tenue des peintures ou sur leur date d'exécution, toutes les réfections complémentaires seront alors à la charge de l'</w:t>
      </w:r>
      <w:r w:rsidR="00A725F6" w:rsidRPr="006312E8">
        <w:rPr>
          <w:rFonts w:ascii="Gill Sans MT" w:eastAsiaTheme="minorEastAsia" w:hAnsi="Gill Sans MT" w:cs="Arial"/>
          <w:sz w:val="22"/>
          <w:szCs w:val="22"/>
        </w:rPr>
        <w:t>Entrepreneur</w:t>
      </w:r>
      <w:r w:rsidRPr="006312E8">
        <w:rPr>
          <w:rFonts w:ascii="Gill Sans MT" w:eastAsiaTheme="minorEastAsia" w:hAnsi="Gill Sans MT" w:cs="Arial"/>
          <w:sz w:val="22"/>
          <w:szCs w:val="22"/>
        </w:rPr>
        <w:t xml:space="preserve"> et, en aucun cas, </w:t>
      </w:r>
    </w:p>
    <w:p w14:paraId="0F1CA698" w14:textId="77777777" w:rsidR="00872E63" w:rsidRPr="006312E8" w:rsidRDefault="00872E63"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p>
    <w:p w14:paraId="75A162DC" w14:textId="3536B490" w:rsidR="00C40D9D" w:rsidRPr="006312E8" w:rsidRDefault="00872E63"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L’Entrepreneur</w:t>
      </w:r>
      <w:r w:rsidR="00C40D9D" w:rsidRPr="006312E8">
        <w:rPr>
          <w:rFonts w:ascii="Gill Sans MT" w:eastAsiaTheme="minorEastAsia" w:hAnsi="Gill Sans MT" w:cs="Arial"/>
          <w:sz w:val="22"/>
          <w:szCs w:val="22"/>
        </w:rPr>
        <w:t xml:space="preserve"> ne pourra arguer du mauvais état d'un support en béton ou d'enduit pour obtenir une majoration quelconque de ses prix unitaires ou une plus-value.</w:t>
      </w:r>
    </w:p>
    <w:p w14:paraId="4B5A8769" w14:textId="77777777" w:rsidR="00C40D9D" w:rsidRPr="006312E8" w:rsidRDefault="00C40D9D" w:rsidP="00874D58">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Définition Des Ouvrages</w:t>
      </w:r>
    </w:p>
    <w:p w14:paraId="6B0999CA"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Les prestations ressortissant plus particulièrement au présent marché comprennent :</w:t>
      </w:r>
    </w:p>
    <w:p w14:paraId="6A5DC1A2"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La fourniture, le transport, le stockage, la protection et la mise en œuvre de la peinture.</w:t>
      </w:r>
    </w:p>
    <w:p w14:paraId="29DA4962"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Tous les travaux de préparation : l'époussetage, l'égrenage, le brossage, le décalaminage, le rebouchage et la mise en œuvre des matériaux entrant dans l'exécution de la peinture.</w:t>
      </w:r>
    </w:p>
    <w:p w14:paraId="363DECCC" w14:textId="77777777" w:rsidR="00C40D9D" w:rsidRPr="006312E8" w:rsidRDefault="00C40D9D" w:rsidP="00874D5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La dépose et la repose des par closes.</w:t>
      </w:r>
    </w:p>
    <w:p w14:paraId="00B230CB" w14:textId="77777777" w:rsidR="00C40D9D" w:rsidRPr="006312E8" w:rsidRDefault="00C40D9D" w:rsidP="00874D5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Le brossage des feuillures, le verrouillage après vitrages des portes, fenêtres et châssis.</w:t>
      </w:r>
    </w:p>
    <w:p w14:paraId="4F0697B0" w14:textId="77777777" w:rsidR="00C40D9D" w:rsidRPr="006312E8" w:rsidRDefault="00C40D9D" w:rsidP="00874D5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La mise en place des écriteaux de signalisation "ATTENTION PEINTURE". </w:t>
      </w:r>
    </w:p>
    <w:p w14:paraId="4AF620C4" w14:textId="77777777" w:rsidR="00C40D9D" w:rsidRPr="006312E8" w:rsidRDefault="00C40D9D" w:rsidP="00874D5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Le nettoyage soigné de mise en service des sols (revêtements sols et murs), quincaillerie, appareillage électrique, les vitres, etc... </w:t>
      </w:r>
    </w:p>
    <w:p w14:paraId="5F53DEBC" w14:textId="77777777" w:rsidR="00C40D9D" w:rsidRPr="006312E8" w:rsidRDefault="00C40D9D" w:rsidP="00874D5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Les prix unitaires comprendront les sujétions pour difficultés de mise en œuvre des peintures et vitreries à toutes hauteurs, etc...     </w:t>
      </w:r>
    </w:p>
    <w:p w14:paraId="2F94C2D7" w14:textId="6C12BC98" w:rsidR="00C40D9D" w:rsidRPr="006312E8" w:rsidRDefault="00C40D9D" w:rsidP="00874D5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w:t>
      </w:r>
      <w:r w:rsidR="00A725F6" w:rsidRPr="006312E8">
        <w:rPr>
          <w:rFonts w:ascii="Gill Sans MT" w:eastAsiaTheme="minorEastAsia" w:hAnsi="Gill Sans MT" w:cs="Arial"/>
          <w:sz w:val="22"/>
          <w:szCs w:val="22"/>
        </w:rPr>
        <w:t>Entrepreneur</w:t>
      </w:r>
      <w:r w:rsidRPr="006312E8">
        <w:rPr>
          <w:rFonts w:ascii="Gill Sans MT" w:eastAsiaTheme="minorEastAsia" w:hAnsi="Gill Sans MT" w:cs="Arial"/>
          <w:sz w:val="22"/>
          <w:szCs w:val="22"/>
        </w:rPr>
        <w:t xml:space="preserve"> devra prévoir, outre les travaux du présent marché, tous les travaux de la profession nécessaires à la parfaite finition et la mise hors d'air du bâtiment.</w:t>
      </w:r>
    </w:p>
    <w:p w14:paraId="79038533" w14:textId="77777777" w:rsidR="00C40D9D" w:rsidRPr="006312E8" w:rsidRDefault="00C40D9D" w:rsidP="00874D58">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Nature Des Travaux</w:t>
      </w:r>
    </w:p>
    <w:p w14:paraId="1719E03A"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Les travaux nécessaires pour la réalisation du présent sous lot comprennent :</w:t>
      </w:r>
    </w:p>
    <w:p w14:paraId="56BBDDB9"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567" w:hanging="141"/>
        <w:jc w:val="both"/>
        <w:rPr>
          <w:rFonts w:ascii="Gill Sans MT" w:eastAsiaTheme="minorEastAsia" w:hAnsi="Gill Sans MT" w:cs="Arial"/>
          <w:sz w:val="22"/>
          <w:szCs w:val="22"/>
        </w:rPr>
      </w:pPr>
      <w:r w:rsidRPr="006312E8">
        <w:rPr>
          <w:rFonts w:ascii="Gill Sans MT" w:eastAsiaTheme="minorEastAsia" w:hAnsi="Gill Sans MT" w:cs="Arial"/>
          <w:sz w:val="22"/>
          <w:szCs w:val="22"/>
        </w:rPr>
        <w:lastRenderedPageBreak/>
        <w:t>*  Fourniture, transport, stockage, protection et mise en œuvre de la peinture, et miroiterie.</w:t>
      </w:r>
    </w:p>
    <w:p w14:paraId="0035D515"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567" w:hanging="141"/>
        <w:jc w:val="both"/>
        <w:rPr>
          <w:rFonts w:ascii="Gill Sans MT" w:eastAsiaTheme="minorEastAsia" w:hAnsi="Gill Sans MT" w:cs="Arial"/>
          <w:sz w:val="22"/>
          <w:szCs w:val="22"/>
        </w:rPr>
      </w:pPr>
      <w:r w:rsidRPr="006312E8">
        <w:rPr>
          <w:rFonts w:ascii="Gill Sans MT" w:eastAsiaTheme="minorEastAsia" w:hAnsi="Gill Sans MT" w:cs="Arial"/>
          <w:sz w:val="22"/>
          <w:szCs w:val="22"/>
        </w:rPr>
        <w:t>* Tous les travaux de préparation : égrenage, brossage, décalaminage, époussetage, rebouchage, enduit de peinture.</w:t>
      </w:r>
    </w:p>
    <w:p w14:paraId="2C3C360F"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567" w:hanging="141"/>
        <w:jc w:val="both"/>
        <w:rPr>
          <w:rFonts w:ascii="Gill Sans MT" w:eastAsiaTheme="minorEastAsia" w:hAnsi="Gill Sans MT" w:cs="Arial"/>
          <w:sz w:val="22"/>
          <w:szCs w:val="22"/>
        </w:rPr>
      </w:pPr>
      <w:r w:rsidRPr="006312E8">
        <w:rPr>
          <w:rFonts w:ascii="Gill Sans MT" w:eastAsiaTheme="minorEastAsia" w:hAnsi="Gill Sans MT" w:cs="Arial"/>
          <w:sz w:val="22"/>
          <w:szCs w:val="22"/>
        </w:rPr>
        <w:t>* Les relevés des mesures pour la préparation des vitrages.</w:t>
      </w:r>
    </w:p>
    <w:p w14:paraId="1CF2B678"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567" w:hanging="141"/>
        <w:jc w:val="both"/>
        <w:rPr>
          <w:rFonts w:ascii="Gill Sans MT" w:eastAsiaTheme="minorEastAsia" w:hAnsi="Gill Sans MT" w:cs="Arial"/>
          <w:sz w:val="22"/>
          <w:szCs w:val="22"/>
        </w:rPr>
      </w:pPr>
      <w:r w:rsidRPr="006312E8">
        <w:rPr>
          <w:rFonts w:ascii="Gill Sans MT" w:eastAsiaTheme="minorEastAsia" w:hAnsi="Gill Sans MT" w:cs="Arial"/>
          <w:sz w:val="22"/>
          <w:szCs w:val="22"/>
        </w:rPr>
        <w:t>* Dépose et repose des par closes après nettoyage des feuillures, masticage et pose de la vitrerie.</w:t>
      </w:r>
    </w:p>
    <w:p w14:paraId="264ED35E"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567" w:hanging="141"/>
        <w:jc w:val="both"/>
        <w:rPr>
          <w:rFonts w:ascii="Gill Sans MT" w:eastAsiaTheme="minorEastAsia" w:hAnsi="Gill Sans MT" w:cs="Arial"/>
          <w:sz w:val="22"/>
          <w:szCs w:val="22"/>
        </w:rPr>
      </w:pPr>
      <w:r w:rsidRPr="006312E8">
        <w:rPr>
          <w:rFonts w:ascii="Gill Sans MT" w:eastAsiaTheme="minorEastAsia" w:hAnsi="Gill Sans MT" w:cs="Arial"/>
          <w:sz w:val="22"/>
          <w:szCs w:val="22"/>
        </w:rPr>
        <w:t>* Reprise de peinture sur par close et mastic</w:t>
      </w:r>
    </w:p>
    <w:p w14:paraId="390F7259"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567" w:hanging="141"/>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 * Le nettoyage de mise en service, sols, murs, quincaillerie, appareillage électrique, robinetterie, etc...</w:t>
      </w:r>
    </w:p>
    <w:p w14:paraId="0A4CCD82" w14:textId="77777777" w:rsidR="00872E63" w:rsidRPr="006312E8" w:rsidRDefault="00872E63" w:rsidP="00C40D9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p>
    <w:p w14:paraId="77BD284B" w14:textId="77777777" w:rsidR="00872E63" w:rsidRPr="006312E8" w:rsidRDefault="00872E63" w:rsidP="00C40D9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p>
    <w:p w14:paraId="20A298D3" w14:textId="3F749D23" w:rsidR="00C40D9D" w:rsidRPr="006312E8" w:rsidRDefault="00C40D9D" w:rsidP="00C40D9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w:t>
      </w:r>
      <w:r w:rsidR="00A725F6" w:rsidRPr="006312E8">
        <w:rPr>
          <w:rFonts w:ascii="Gill Sans MT" w:eastAsiaTheme="minorEastAsia" w:hAnsi="Gill Sans MT" w:cs="Arial"/>
          <w:sz w:val="22"/>
          <w:szCs w:val="22"/>
        </w:rPr>
        <w:t>Entrepreneur</w:t>
      </w:r>
      <w:r w:rsidRPr="006312E8">
        <w:rPr>
          <w:rFonts w:ascii="Gill Sans MT" w:eastAsiaTheme="minorEastAsia" w:hAnsi="Gill Sans MT" w:cs="Arial"/>
          <w:sz w:val="22"/>
          <w:szCs w:val="22"/>
        </w:rPr>
        <w:t xml:space="preserve"> devra prévoir, sans qu'ils soient décrits, tous les travaux nécessaires à la parfaite finition des travaux conformément aux règles de l'art.</w:t>
      </w:r>
    </w:p>
    <w:p w14:paraId="18CD9DFD" w14:textId="77777777" w:rsidR="00C40D9D" w:rsidRPr="006312E8" w:rsidRDefault="00C40D9D" w:rsidP="00874D58">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 xml:space="preserve"> Provenance Des Matériaux</w:t>
      </w:r>
    </w:p>
    <w:p w14:paraId="2332A364"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Les matériaux destinés à l'exécution des travaux seront d'origine marocaine, il ne sera fait appel aux matériaux d'origine étrangère qu'en cas d'impossibilité de se les procurer sur le marché marocain.</w:t>
      </w:r>
    </w:p>
    <w:p w14:paraId="68B2FACF"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Ces matériaux proviendront en principe des lieux de production ou dépôts suivants : </w:t>
      </w:r>
    </w:p>
    <w:tbl>
      <w:tblPr>
        <w:tblW w:w="9260" w:type="dxa"/>
        <w:tblInd w:w="198" w:type="dxa"/>
        <w:tblLayout w:type="fixed"/>
        <w:tblCellMar>
          <w:left w:w="80" w:type="dxa"/>
          <w:right w:w="80" w:type="dxa"/>
        </w:tblCellMar>
        <w:tblLook w:val="0000" w:firstRow="0" w:lastRow="0" w:firstColumn="0" w:lastColumn="0" w:noHBand="0" w:noVBand="0"/>
      </w:tblPr>
      <w:tblGrid>
        <w:gridCol w:w="4040"/>
        <w:gridCol w:w="5220"/>
      </w:tblGrid>
      <w:tr w:rsidR="00C40D9D" w:rsidRPr="006312E8" w14:paraId="7A5E53C2" w14:textId="77777777" w:rsidTr="00B31462">
        <w:trPr>
          <w:cantSplit/>
        </w:trPr>
        <w:tc>
          <w:tcPr>
            <w:tcW w:w="4040" w:type="dxa"/>
            <w:tcBorders>
              <w:top w:val="single" w:sz="6" w:space="0" w:color="auto"/>
              <w:left w:val="single" w:sz="6" w:space="0" w:color="auto"/>
              <w:bottom w:val="single" w:sz="6" w:space="0" w:color="auto"/>
              <w:right w:val="single" w:sz="6" w:space="0" w:color="auto"/>
            </w:tcBorders>
            <w:shd w:val="pct12" w:color="auto" w:fill="auto"/>
            <w:vAlign w:val="center"/>
          </w:tcPr>
          <w:p w14:paraId="354CBBFB" w14:textId="77777777" w:rsidR="00C40D9D" w:rsidRPr="006312E8" w:rsidRDefault="00C40D9D" w:rsidP="00B31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Gill Sans MT" w:eastAsiaTheme="minorEastAsia" w:hAnsi="Gill Sans MT" w:cs="Arial"/>
                <w:b/>
                <w:sz w:val="22"/>
                <w:szCs w:val="22"/>
              </w:rPr>
            </w:pPr>
            <w:r w:rsidRPr="006312E8">
              <w:rPr>
                <w:rFonts w:ascii="Gill Sans MT" w:eastAsiaTheme="minorEastAsia" w:hAnsi="Gill Sans MT" w:cs="Arial"/>
                <w:b/>
                <w:sz w:val="22"/>
                <w:szCs w:val="22"/>
              </w:rPr>
              <w:t xml:space="preserve"> DESIGNATION</w:t>
            </w:r>
          </w:p>
        </w:tc>
        <w:tc>
          <w:tcPr>
            <w:tcW w:w="5220" w:type="dxa"/>
            <w:tcBorders>
              <w:top w:val="single" w:sz="6" w:space="0" w:color="auto"/>
              <w:left w:val="single" w:sz="6" w:space="0" w:color="auto"/>
              <w:bottom w:val="single" w:sz="6" w:space="0" w:color="auto"/>
              <w:right w:val="single" w:sz="6" w:space="0" w:color="auto"/>
            </w:tcBorders>
            <w:shd w:val="pct12" w:color="auto" w:fill="auto"/>
            <w:vAlign w:val="center"/>
          </w:tcPr>
          <w:p w14:paraId="5BD44B6C" w14:textId="77777777" w:rsidR="00C40D9D" w:rsidRPr="006312E8" w:rsidRDefault="00C40D9D" w:rsidP="00B31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Gill Sans MT" w:eastAsiaTheme="minorEastAsia" w:hAnsi="Gill Sans MT" w:cs="Arial"/>
                <w:b/>
                <w:sz w:val="22"/>
                <w:szCs w:val="22"/>
              </w:rPr>
            </w:pPr>
            <w:r w:rsidRPr="006312E8">
              <w:rPr>
                <w:rFonts w:ascii="Gill Sans MT" w:eastAsiaTheme="minorEastAsia" w:hAnsi="Gill Sans MT" w:cs="Arial"/>
                <w:b/>
                <w:sz w:val="22"/>
                <w:szCs w:val="22"/>
              </w:rPr>
              <w:t xml:space="preserve">QUALITE ET PROVENANCE </w:t>
            </w:r>
          </w:p>
        </w:tc>
      </w:tr>
      <w:tr w:rsidR="00C40D9D" w:rsidRPr="006312E8" w14:paraId="0004EC30" w14:textId="77777777" w:rsidTr="00B31462">
        <w:trPr>
          <w:cantSplit/>
        </w:trPr>
        <w:tc>
          <w:tcPr>
            <w:tcW w:w="4040" w:type="dxa"/>
            <w:tcBorders>
              <w:top w:val="single" w:sz="6" w:space="0" w:color="auto"/>
              <w:left w:val="single" w:sz="6" w:space="0" w:color="auto"/>
              <w:bottom w:val="single" w:sz="6" w:space="0" w:color="auto"/>
              <w:right w:val="single" w:sz="6" w:space="0" w:color="auto"/>
            </w:tcBorders>
            <w:vAlign w:val="center"/>
          </w:tcPr>
          <w:p w14:paraId="0FC03E67" w14:textId="77777777" w:rsidR="00C40D9D" w:rsidRPr="006312E8" w:rsidRDefault="00C40D9D" w:rsidP="00B31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eastAsiaTheme="minorEastAsia" w:hAnsi="Gill Sans MT" w:cs="Arial"/>
                <w:sz w:val="22"/>
                <w:szCs w:val="22"/>
              </w:rPr>
            </w:pPr>
            <w:r w:rsidRPr="006312E8">
              <w:rPr>
                <w:rFonts w:ascii="Gill Sans MT" w:eastAsiaTheme="minorEastAsia" w:hAnsi="Gill Sans MT" w:cs="Arial"/>
                <w:sz w:val="22"/>
                <w:szCs w:val="22"/>
              </w:rPr>
              <w:t>Enduits de peinture</w:t>
            </w:r>
          </w:p>
          <w:p w14:paraId="5D26B1E2" w14:textId="77777777" w:rsidR="00C40D9D" w:rsidRPr="006312E8" w:rsidRDefault="00C40D9D" w:rsidP="00B31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eastAsiaTheme="minorEastAsia" w:hAnsi="Gill Sans MT" w:cs="Arial"/>
                <w:sz w:val="22"/>
                <w:szCs w:val="22"/>
              </w:rPr>
            </w:pPr>
            <w:r w:rsidRPr="006312E8">
              <w:rPr>
                <w:rFonts w:ascii="Gill Sans MT" w:eastAsiaTheme="minorEastAsia" w:hAnsi="Gill Sans MT" w:cs="Arial"/>
                <w:sz w:val="22"/>
                <w:szCs w:val="22"/>
              </w:rPr>
              <w:t>Peinture vinylique</w:t>
            </w:r>
          </w:p>
          <w:p w14:paraId="30831B58" w14:textId="77777777" w:rsidR="00C40D9D" w:rsidRPr="006312E8" w:rsidRDefault="00C40D9D" w:rsidP="00B31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eastAsiaTheme="minorEastAsia" w:hAnsi="Gill Sans MT" w:cs="Arial"/>
                <w:sz w:val="22"/>
                <w:szCs w:val="22"/>
              </w:rPr>
            </w:pPr>
            <w:r w:rsidRPr="006312E8">
              <w:rPr>
                <w:rFonts w:ascii="Gill Sans MT" w:eastAsiaTheme="minorEastAsia" w:hAnsi="Gill Sans MT" w:cs="Arial"/>
                <w:sz w:val="22"/>
                <w:szCs w:val="22"/>
              </w:rPr>
              <w:t>Peinture glycérophtalique</w:t>
            </w:r>
          </w:p>
          <w:p w14:paraId="30BCDC8E" w14:textId="77777777" w:rsidR="00C40D9D" w:rsidRPr="006312E8" w:rsidRDefault="00C40D9D" w:rsidP="00B31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eastAsiaTheme="minorEastAsia" w:hAnsi="Gill Sans MT" w:cs="Arial"/>
                <w:sz w:val="22"/>
                <w:szCs w:val="22"/>
              </w:rPr>
            </w:pPr>
            <w:r w:rsidRPr="006312E8">
              <w:rPr>
                <w:rFonts w:ascii="Gill Sans MT" w:eastAsiaTheme="minorEastAsia" w:hAnsi="Gill Sans MT" w:cs="Arial"/>
                <w:sz w:val="22"/>
                <w:szCs w:val="22"/>
              </w:rPr>
              <w:t xml:space="preserve">Peinture acrylique </w:t>
            </w:r>
          </w:p>
          <w:p w14:paraId="58660867" w14:textId="77777777" w:rsidR="00C40D9D" w:rsidRPr="006312E8" w:rsidRDefault="00C40D9D" w:rsidP="00B31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eastAsiaTheme="minorEastAsia" w:hAnsi="Gill Sans MT" w:cs="Arial"/>
                <w:sz w:val="22"/>
                <w:szCs w:val="22"/>
              </w:rPr>
            </w:pPr>
            <w:r w:rsidRPr="006312E8">
              <w:rPr>
                <w:rFonts w:ascii="Gill Sans MT" w:eastAsiaTheme="minorEastAsia" w:hAnsi="Gill Sans MT" w:cs="Arial"/>
                <w:sz w:val="22"/>
                <w:szCs w:val="22"/>
              </w:rPr>
              <w:t>Peinture décorative</w:t>
            </w:r>
          </w:p>
          <w:p w14:paraId="5D5D48EF" w14:textId="77777777" w:rsidR="00C40D9D" w:rsidRPr="006312E8" w:rsidRDefault="00C40D9D" w:rsidP="00B31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eastAsiaTheme="minorEastAsia" w:hAnsi="Gill Sans MT" w:cs="Arial"/>
                <w:sz w:val="22"/>
                <w:szCs w:val="22"/>
              </w:rPr>
            </w:pPr>
            <w:r w:rsidRPr="006312E8">
              <w:rPr>
                <w:rFonts w:ascii="Gill Sans MT" w:eastAsiaTheme="minorEastAsia" w:hAnsi="Gill Sans MT" w:cs="Arial"/>
                <w:sz w:val="22"/>
                <w:szCs w:val="22"/>
              </w:rPr>
              <w:t>Vernis</w:t>
            </w:r>
          </w:p>
        </w:tc>
        <w:tc>
          <w:tcPr>
            <w:tcW w:w="5220" w:type="dxa"/>
            <w:tcBorders>
              <w:top w:val="single" w:sz="6" w:space="0" w:color="auto"/>
              <w:left w:val="single" w:sz="6" w:space="0" w:color="auto"/>
              <w:bottom w:val="single" w:sz="6" w:space="0" w:color="auto"/>
              <w:right w:val="single" w:sz="6" w:space="0" w:color="auto"/>
            </w:tcBorders>
            <w:vAlign w:val="center"/>
          </w:tcPr>
          <w:p w14:paraId="5EC3D9C8" w14:textId="77777777" w:rsidR="00C40D9D" w:rsidRPr="006312E8" w:rsidRDefault="00C40D9D" w:rsidP="00B314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08"/>
              <w:outlineLvl w:val="2"/>
              <w:rPr>
                <w:rFonts w:ascii="Gill Sans MT" w:eastAsiaTheme="minorEastAsia" w:hAnsi="Gill Sans MT" w:cs="Arial"/>
                <w:sz w:val="22"/>
                <w:szCs w:val="22"/>
              </w:rPr>
            </w:pPr>
          </w:p>
          <w:p w14:paraId="1A86A925" w14:textId="77777777" w:rsidR="00C40D9D" w:rsidRPr="006312E8" w:rsidRDefault="00C40D9D" w:rsidP="00B31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eastAsiaTheme="minorEastAsia" w:hAnsi="Gill Sans MT" w:cs="Arial"/>
                <w:sz w:val="22"/>
                <w:szCs w:val="22"/>
              </w:rPr>
            </w:pPr>
            <w:r w:rsidRPr="006312E8">
              <w:rPr>
                <w:rFonts w:ascii="Gill Sans MT" w:eastAsiaTheme="minorEastAsia" w:hAnsi="Gill Sans MT" w:cs="Arial"/>
                <w:sz w:val="22"/>
                <w:szCs w:val="22"/>
              </w:rPr>
              <w:t>De bonne qualité agréée par la maîtrise d’œuvre</w:t>
            </w:r>
          </w:p>
          <w:p w14:paraId="3B13C1F7" w14:textId="77777777" w:rsidR="00C40D9D" w:rsidRPr="006312E8" w:rsidRDefault="00C40D9D" w:rsidP="00B314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08"/>
              <w:outlineLvl w:val="2"/>
              <w:rPr>
                <w:rFonts w:ascii="Gill Sans MT" w:eastAsiaTheme="minorEastAsia" w:hAnsi="Gill Sans MT" w:cs="Arial"/>
                <w:sz w:val="22"/>
                <w:szCs w:val="22"/>
              </w:rPr>
            </w:pPr>
          </w:p>
        </w:tc>
      </w:tr>
    </w:tbl>
    <w:p w14:paraId="09542C7F" w14:textId="77777777" w:rsidR="00B31462" w:rsidRPr="006312E8" w:rsidRDefault="00B31462"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p>
    <w:p w14:paraId="1ED9A881" w14:textId="47BC8D62"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Par le fait même de son offre, l'</w:t>
      </w:r>
      <w:r w:rsidR="00A725F6" w:rsidRPr="006312E8">
        <w:rPr>
          <w:rFonts w:ascii="Gill Sans MT" w:eastAsiaTheme="minorEastAsia" w:hAnsi="Gill Sans MT" w:cs="Arial"/>
          <w:sz w:val="22"/>
          <w:szCs w:val="22"/>
        </w:rPr>
        <w:t>Entrepreneur</w:t>
      </w:r>
      <w:r w:rsidRPr="006312E8">
        <w:rPr>
          <w:rFonts w:ascii="Gill Sans MT" w:eastAsiaTheme="minorEastAsia" w:hAnsi="Gill Sans MT" w:cs="Arial"/>
          <w:sz w:val="22"/>
          <w:szCs w:val="22"/>
        </w:rPr>
        <w:t xml:space="preserve"> sera réputé connaître les usines et dépôts ci-dessus indiqués, et aucune réclamation ne sera admise quant au prix de revient à pied d’œuvre de ces matériaux.</w:t>
      </w:r>
    </w:p>
    <w:p w14:paraId="1F221762" w14:textId="2E6AA166" w:rsidR="00C40D9D" w:rsidRPr="006312E8" w:rsidRDefault="00831657" w:rsidP="00874D58">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Échantillons</w:t>
      </w:r>
    </w:p>
    <w:p w14:paraId="79E7DF1E" w14:textId="44C91886"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Des échantillons de tous les produits de peinture prévus au présent devis descriptif et acceptés par la maitrise d’œuvre devront être déposés par l'</w:t>
      </w:r>
      <w:r w:rsidR="00A725F6" w:rsidRPr="006312E8">
        <w:rPr>
          <w:rFonts w:ascii="Gill Sans MT" w:eastAsiaTheme="minorEastAsia" w:hAnsi="Gill Sans MT" w:cs="Arial"/>
          <w:sz w:val="22"/>
          <w:szCs w:val="22"/>
        </w:rPr>
        <w:t>Entrepreneur</w:t>
      </w:r>
      <w:r w:rsidRPr="006312E8">
        <w:rPr>
          <w:rFonts w:ascii="Gill Sans MT" w:eastAsiaTheme="minorEastAsia" w:hAnsi="Gill Sans MT" w:cs="Arial"/>
          <w:sz w:val="22"/>
          <w:szCs w:val="22"/>
        </w:rPr>
        <w:t xml:space="preserve"> préalablement à toute exécution.</w:t>
      </w:r>
    </w:p>
    <w:p w14:paraId="4F677DE7" w14:textId="3AF5A341"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Le fait que l'</w:t>
      </w:r>
      <w:r w:rsidR="00A725F6" w:rsidRPr="006312E8">
        <w:rPr>
          <w:rFonts w:ascii="Gill Sans MT" w:eastAsiaTheme="minorEastAsia" w:hAnsi="Gill Sans MT" w:cs="Arial"/>
          <w:sz w:val="22"/>
          <w:szCs w:val="22"/>
        </w:rPr>
        <w:t>Entrepreneur</w:t>
      </w:r>
      <w:r w:rsidRPr="006312E8">
        <w:rPr>
          <w:rFonts w:ascii="Gill Sans MT" w:eastAsiaTheme="minorEastAsia" w:hAnsi="Gill Sans MT" w:cs="Arial"/>
          <w:sz w:val="22"/>
          <w:szCs w:val="22"/>
        </w:rPr>
        <w:t xml:space="preserve"> dépose ses échantillons équivaut à l'engagement pour lui d'exécuter tous les ouvrages conformément à ces échantillons.</w:t>
      </w:r>
    </w:p>
    <w:p w14:paraId="5055F86F" w14:textId="0E5E44E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w:t>
      </w:r>
      <w:r w:rsidR="00A725F6" w:rsidRPr="006312E8">
        <w:rPr>
          <w:rFonts w:ascii="Gill Sans MT" w:eastAsiaTheme="minorEastAsia" w:hAnsi="Gill Sans MT" w:cs="Arial"/>
          <w:sz w:val="22"/>
          <w:szCs w:val="22"/>
        </w:rPr>
        <w:t>Entrepreneur</w:t>
      </w:r>
      <w:r w:rsidRPr="006312E8">
        <w:rPr>
          <w:rFonts w:ascii="Gill Sans MT" w:eastAsiaTheme="minorEastAsia" w:hAnsi="Gill Sans MT" w:cs="Arial"/>
          <w:sz w:val="22"/>
          <w:szCs w:val="22"/>
        </w:rPr>
        <w:t xml:space="preserve"> devra peindre des surfaces témoins en nombre suffisant pour chaque teinte choisie par la maîtrise d’</w:t>
      </w:r>
      <w:r w:rsidR="002808F8" w:rsidRPr="006312E8">
        <w:rPr>
          <w:rFonts w:ascii="Gill Sans MT" w:eastAsiaTheme="minorEastAsia" w:hAnsi="Gill Sans MT" w:cs="Arial"/>
          <w:sz w:val="22"/>
          <w:szCs w:val="22"/>
        </w:rPr>
        <w:t>œuvre</w:t>
      </w:r>
      <w:r w:rsidRPr="006312E8">
        <w:rPr>
          <w:rFonts w:ascii="Gill Sans MT" w:eastAsiaTheme="minorEastAsia" w:hAnsi="Gill Sans MT" w:cs="Arial"/>
          <w:sz w:val="22"/>
          <w:szCs w:val="22"/>
        </w:rPr>
        <w:t>.</w:t>
      </w:r>
    </w:p>
    <w:p w14:paraId="0D289B49" w14:textId="1CFFCB93"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lastRenderedPageBreak/>
        <w:t>L'</w:t>
      </w:r>
      <w:r w:rsidR="00A725F6" w:rsidRPr="006312E8">
        <w:rPr>
          <w:rFonts w:ascii="Gill Sans MT" w:eastAsiaTheme="minorEastAsia" w:hAnsi="Gill Sans MT" w:cs="Arial"/>
          <w:sz w:val="22"/>
          <w:szCs w:val="22"/>
        </w:rPr>
        <w:t>Entrepreneur</w:t>
      </w:r>
      <w:r w:rsidRPr="006312E8">
        <w:rPr>
          <w:rFonts w:ascii="Gill Sans MT" w:eastAsiaTheme="minorEastAsia" w:hAnsi="Gill Sans MT" w:cs="Arial"/>
          <w:sz w:val="22"/>
          <w:szCs w:val="22"/>
        </w:rPr>
        <w:t xml:space="preserve"> devra apporter à la peinture de ces surfaces témoins les modifications qui lui seront demandées.</w:t>
      </w:r>
    </w:p>
    <w:p w14:paraId="69D9F4A4" w14:textId="20A783B4"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Chaque surface témoin fixe devra correspondre obligatoirement à une surface témoin mobile exécutée sur un subjectile de nature identique à celle de la surface témoin fixe.</w:t>
      </w:r>
    </w:p>
    <w:p w14:paraId="698B2F76" w14:textId="77777777" w:rsidR="00C40D9D" w:rsidRPr="006312E8" w:rsidRDefault="00C40D9D" w:rsidP="00874D58">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Matériaux</w:t>
      </w:r>
    </w:p>
    <w:p w14:paraId="1BA8B3B0" w14:textId="77777777" w:rsidR="00C40D9D" w:rsidRPr="006312E8" w:rsidRDefault="00C40D9D" w:rsidP="00874D58">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b/>
          <w:bCs/>
          <w:sz w:val="22"/>
          <w:szCs w:val="22"/>
          <w:u w:val="single"/>
        </w:rPr>
      </w:pPr>
      <w:r w:rsidRPr="006312E8">
        <w:rPr>
          <w:rFonts w:ascii="Gill Sans MT" w:eastAsiaTheme="minorEastAsia" w:hAnsi="Gill Sans MT" w:cs="Arial"/>
          <w:b/>
          <w:bCs/>
          <w:sz w:val="22"/>
          <w:szCs w:val="22"/>
          <w:u w:val="single"/>
        </w:rPr>
        <w:t>peinture :</w:t>
      </w:r>
    </w:p>
    <w:p w14:paraId="3202170B" w14:textId="67F4059F"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Les produits employés pour les travaux de peinture devront être de provenance d'une marque de réputation solidement établie et agréée par la Maîtrise d’œuvre. Les peintures, vernis et enduits désignés par leur marque devront être logés dans des bidons scellés en usine. Ces bidons ne devront être descellés qu'au moment de l'emploi, et au fur et à mesure des besoins du chantier. Les peintures ainsi que les produits de rebouchage et enduits devront être compatibles avec les matériaux à peindre, et entre eux.</w:t>
      </w:r>
    </w:p>
    <w:p w14:paraId="153ACC01" w14:textId="31F234D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Les matériaux devront être soumis au préalable à l'agrément de la Maîtrise d’œuvre qui se réserve le droit de refuser tous ceux qui ne lui conviendraient pas, sans que l'</w:t>
      </w:r>
      <w:r w:rsidR="00A725F6" w:rsidRPr="006312E8">
        <w:rPr>
          <w:rFonts w:ascii="Gill Sans MT" w:eastAsiaTheme="minorEastAsia" w:hAnsi="Gill Sans MT" w:cs="Arial"/>
          <w:sz w:val="22"/>
          <w:szCs w:val="22"/>
        </w:rPr>
        <w:t>Entrepreneur</w:t>
      </w:r>
      <w:r w:rsidRPr="006312E8">
        <w:rPr>
          <w:rFonts w:ascii="Gill Sans MT" w:eastAsiaTheme="minorEastAsia" w:hAnsi="Gill Sans MT" w:cs="Arial"/>
          <w:sz w:val="22"/>
          <w:szCs w:val="22"/>
        </w:rPr>
        <w:t xml:space="preserve"> puisse prétendre de ce fait à une plus-value quelconque sur les prix remis.</w:t>
      </w:r>
    </w:p>
    <w:p w14:paraId="0BB0EF06"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En règle générale, ces produits devront être conformes aux normes en vigueur.</w:t>
      </w:r>
    </w:p>
    <w:p w14:paraId="1DCE768C" w14:textId="77777777" w:rsidR="00C40D9D" w:rsidRPr="006312E8" w:rsidRDefault="00C40D9D" w:rsidP="00874D58">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Gill Sans MT" w:eastAsiaTheme="minorEastAsia" w:hAnsi="Gill Sans MT" w:cs="Arial"/>
          <w:b/>
          <w:bCs/>
          <w:sz w:val="22"/>
          <w:szCs w:val="22"/>
          <w:u w:val="single"/>
        </w:rPr>
      </w:pPr>
      <w:r w:rsidRPr="006312E8">
        <w:rPr>
          <w:rFonts w:ascii="Gill Sans MT" w:eastAsiaTheme="minorEastAsia" w:hAnsi="Gill Sans MT" w:cs="Arial"/>
          <w:b/>
          <w:bCs/>
          <w:sz w:val="22"/>
          <w:szCs w:val="22"/>
          <w:u w:val="single"/>
        </w:rPr>
        <w:t>miroiterie :</w:t>
      </w:r>
    </w:p>
    <w:p w14:paraId="14A6A9A3"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2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Miroiterie argenté clair de </w:t>
      </w:r>
      <w:smartTag w:uri="urn:schemas-microsoft-com:office:smarttags" w:element="metricconverter">
        <w:smartTagPr>
          <w:attr w:name="ProductID" w:val="6 mm"/>
        </w:smartTagPr>
        <w:r w:rsidRPr="006312E8">
          <w:rPr>
            <w:rFonts w:ascii="Gill Sans MT" w:eastAsiaTheme="minorEastAsia" w:hAnsi="Gill Sans MT" w:cs="Arial"/>
            <w:sz w:val="22"/>
            <w:szCs w:val="22"/>
          </w:rPr>
          <w:t>6 mm</w:t>
        </w:r>
      </w:smartTag>
      <w:r w:rsidRPr="006312E8">
        <w:rPr>
          <w:rFonts w:ascii="Gill Sans MT" w:eastAsiaTheme="minorEastAsia" w:hAnsi="Gill Sans MT" w:cs="Arial"/>
          <w:sz w:val="22"/>
          <w:szCs w:val="22"/>
        </w:rPr>
        <w:t>, exempte de tous défauts nuisant à leur résistance ou à leur aspect et conforme aux normes.</w:t>
      </w:r>
    </w:p>
    <w:p w14:paraId="58C67E59" w14:textId="77777777" w:rsidR="00C40D9D" w:rsidRPr="006312E8" w:rsidRDefault="00C40D9D" w:rsidP="00874D58">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120"/>
        <w:jc w:val="both"/>
        <w:rPr>
          <w:rFonts w:ascii="Gill Sans MT" w:eastAsiaTheme="minorEastAsia" w:hAnsi="Gill Sans MT" w:cstheme="minorBidi"/>
          <w:b/>
          <w:bCs/>
          <w:sz w:val="22"/>
          <w:szCs w:val="22"/>
        </w:rPr>
      </w:pPr>
      <w:r w:rsidRPr="006312E8">
        <w:rPr>
          <w:rFonts w:ascii="Gill Sans MT" w:eastAsiaTheme="minorEastAsia" w:hAnsi="Gill Sans MT" w:cstheme="minorBidi"/>
          <w:b/>
          <w:bCs/>
          <w:sz w:val="22"/>
          <w:szCs w:val="22"/>
        </w:rPr>
        <w:t>Vérification Des Matériaux</w:t>
      </w:r>
    </w:p>
    <w:p w14:paraId="51E9F5A5" w14:textId="77777777"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2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Sur le chantier la Maîtrise d’œuvre se réserve le droit de faire procéder inopinément à tous les prélèvements et à toutes les analyses tant des matières livrées au chantier que des peintures employées par les ouvriers.</w:t>
      </w:r>
    </w:p>
    <w:p w14:paraId="1781A890" w14:textId="7EDE93FF" w:rsidR="00C40D9D" w:rsidRPr="006312E8" w:rsidRDefault="00C40D9D" w:rsidP="00C40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20"/>
        </w:tabs>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Dans ce but, l'</w:t>
      </w:r>
      <w:r w:rsidR="00A725F6" w:rsidRPr="006312E8">
        <w:rPr>
          <w:rFonts w:ascii="Gill Sans MT" w:eastAsiaTheme="minorEastAsia" w:hAnsi="Gill Sans MT" w:cs="Arial"/>
          <w:sz w:val="22"/>
          <w:szCs w:val="22"/>
        </w:rPr>
        <w:t>Entrepreneur</w:t>
      </w:r>
      <w:r w:rsidRPr="006312E8">
        <w:rPr>
          <w:rFonts w:ascii="Gill Sans MT" w:eastAsiaTheme="minorEastAsia" w:hAnsi="Gill Sans MT" w:cs="Arial"/>
          <w:sz w:val="22"/>
          <w:szCs w:val="22"/>
        </w:rPr>
        <w:t xml:space="preserve"> devra disposer sur le chantier des boîtes en quantités suffisantes pour que la Maîtrise d’œuvre puisse à tout moment faire prélever des échantillons des produits utilisés et faire procéder à leur contrôle ou analyse</w:t>
      </w:r>
    </w:p>
    <w:p w14:paraId="642C6C2F" w14:textId="77777777" w:rsidR="00C40D9D" w:rsidRPr="008226D7" w:rsidRDefault="00C40D9D" w:rsidP="00C40D9D">
      <w:pPr>
        <w:spacing w:after="200" w:line="276" w:lineRule="auto"/>
        <w:jc w:val="center"/>
        <w:rPr>
          <w:rFonts w:ascii="Gill Sans MT" w:eastAsiaTheme="minorEastAsia" w:hAnsi="Gill Sans MT" w:cs="Arial"/>
          <w:b/>
          <w:bCs/>
          <w:szCs w:val="24"/>
          <w:u w:val="single"/>
        </w:rPr>
      </w:pPr>
    </w:p>
    <w:p w14:paraId="173F390B" w14:textId="77777777" w:rsidR="00C40D9D" w:rsidRPr="008226D7" w:rsidRDefault="00C40D9D" w:rsidP="00C40D9D">
      <w:pPr>
        <w:spacing w:after="200" w:line="276" w:lineRule="auto"/>
        <w:rPr>
          <w:rFonts w:ascii="Gill Sans MT" w:eastAsiaTheme="minorEastAsia" w:hAnsi="Gill Sans MT" w:cstheme="minorBidi"/>
          <w:szCs w:val="24"/>
        </w:rPr>
      </w:pPr>
    </w:p>
    <w:p w14:paraId="6F7C1909" w14:textId="77777777" w:rsidR="00C40D9D" w:rsidRPr="008226D7" w:rsidRDefault="00C40D9D" w:rsidP="00C40D9D">
      <w:pPr>
        <w:spacing w:after="200" w:line="276" w:lineRule="auto"/>
        <w:rPr>
          <w:rFonts w:ascii="Gill Sans MT" w:eastAsiaTheme="minorEastAsia" w:hAnsi="Gill Sans MT" w:cstheme="minorBidi"/>
          <w:szCs w:val="24"/>
        </w:rPr>
      </w:pPr>
    </w:p>
    <w:p w14:paraId="06D95766" w14:textId="77777777" w:rsidR="00C40D9D" w:rsidRPr="008226D7" w:rsidRDefault="00C40D9D" w:rsidP="00C40D9D">
      <w:pPr>
        <w:spacing w:after="200" w:line="276" w:lineRule="auto"/>
        <w:rPr>
          <w:rFonts w:ascii="Gill Sans MT" w:eastAsiaTheme="minorEastAsia" w:hAnsi="Gill Sans MT" w:cstheme="minorBidi"/>
          <w:szCs w:val="24"/>
        </w:rPr>
      </w:pPr>
    </w:p>
    <w:p w14:paraId="5AFA9189" w14:textId="77777777" w:rsidR="00C40D9D" w:rsidRPr="008226D7" w:rsidRDefault="00C40D9D" w:rsidP="00C40D9D">
      <w:pPr>
        <w:spacing w:after="200" w:line="276" w:lineRule="auto"/>
        <w:rPr>
          <w:rFonts w:ascii="Gill Sans MT" w:eastAsiaTheme="minorEastAsia" w:hAnsi="Gill Sans MT" w:cstheme="minorBidi"/>
          <w:szCs w:val="24"/>
        </w:rPr>
      </w:pPr>
    </w:p>
    <w:p w14:paraId="59AE186C" w14:textId="77777777" w:rsidR="00C40D9D" w:rsidRPr="008226D7" w:rsidRDefault="00C40D9D" w:rsidP="00C40D9D">
      <w:pPr>
        <w:spacing w:after="200" w:line="276" w:lineRule="auto"/>
        <w:rPr>
          <w:rFonts w:ascii="Gill Sans MT" w:eastAsiaTheme="minorEastAsia" w:hAnsi="Gill Sans MT" w:cstheme="minorBidi"/>
          <w:szCs w:val="24"/>
        </w:rPr>
      </w:pPr>
    </w:p>
    <w:p w14:paraId="7D8EA008" w14:textId="77777777" w:rsidR="008226D7" w:rsidRDefault="008226D7" w:rsidP="00EC1B78">
      <w:pPr>
        <w:rPr>
          <w:rFonts w:ascii="Gill Sans MT" w:hAnsi="Gill Sans MT"/>
          <w:b/>
          <w:sz w:val="52"/>
        </w:rPr>
      </w:pPr>
    </w:p>
    <w:p w14:paraId="4CD5C042" w14:textId="77777777" w:rsidR="008226D7" w:rsidRDefault="008226D7" w:rsidP="00C40D9D">
      <w:pPr>
        <w:jc w:val="center"/>
        <w:rPr>
          <w:rFonts w:ascii="Gill Sans MT" w:hAnsi="Gill Sans MT"/>
          <w:b/>
          <w:sz w:val="52"/>
        </w:rPr>
      </w:pPr>
    </w:p>
    <w:p w14:paraId="37918FC2" w14:textId="77777777" w:rsidR="008226D7" w:rsidRDefault="008226D7" w:rsidP="00C40D9D">
      <w:pPr>
        <w:jc w:val="center"/>
        <w:rPr>
          <w:rFonts w:ascii="Gill Sans MT" w:hAnsi="Gill Sans MT"/>
          <w:b/>
          <w:sz w:val="52"/>
        </w:rPr>
      </w:pPr>
    </w:p>
    <w:p w14:paraId="56534DF4" w14:textId="705CDFE7" w:rsidR="00C40D9D" w:rsidRPr="008226D7" w:rsidRDefault="00C40D9D" w:rsidP="00C40D9D">
      <w:pPr>
        <w:jc w:val="center"/>
        <w:rPr>
          <w:rFonts w:ascii="Gill Sans MT" w:hAnsi="Gill Sans MT"/>
          <w:b/>
          <w:sz w:val="52"/>
        </w:rPr>
      </w:pPr>
    </w:p>
    <w:p w14:paraId="54E261FB" w14:textId="69967550" w:rsidR="00C40D9D" w:rsidRPr="008226D7" w:rsidRDefault="008226D7" w:rsidP="00C40D9D">
      <w:pPr>
        <w:jc w:val="both"/>
        <w:rPr>
          <w:rFonts w:ascii="Gill Sans MT" w:hAnsi="Gill Sans MT"/>
          <w:b/>
          <w:sz w:val="40"/>
        </w:rPr>
      </w:pPr>
      <w:r w:rsidRPr="008226D7">
        <w:rPr>
          <w:rFonts w:ascii="Gill Sans MT" w:hAnsi="Gill Sans MT"/>
          <w:b/>
          <w:noProof/>
          <w:sz w:val="20"/>
        </w:rPr>
        <mc:AlternateContent>
          <mc:Choice Requires="wps">
            <w:drawing>
              <wp:anchor distT="0" distB="0" distL="114300" distR="114300" simplePos="0" relativeHeight="251782656" behindDoc="1" locked="0" layoutInCell="1" allowOverlap="1" wp14:anchorId="7C0AAC2A" wp14:editId="18600C3B">
                <wp:simplePos x="0" y="0"/>
                <wp:positionH relativeFrom="column">
                  <wp:posOffset>97790</wp:posOffset>
                </wp:positionH>
                <wp:positionV relativeFrom="paragraph">
                  <wp:posOffset>97923</wp:posOffset>
                </wp:positionV>
                <wp:extent cx="5791200" cy="1754659"/>
                <wp:effectExtent l="19050" t="19050" r="19050" b="1714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754659"/>
                        </a:xfrm>
                        <a:prstGeom prst="rect">
                          <a:avLst/>
                        </a:prstGeom>
                        <a:solidFill>
                          <a:srgbClr val="FFFFFF"/>
                        </a:solidFill>
                        <a:ln w="28575">
                          <a:solidFill>
                            <a:srgbClr val="000000"/>
                          </a:solidFill>
                          <a:miter lim="800000"/>
                          <a:headEnd/>
                          <a:tailEnd/>
                        </a:ln>
                        <a:effectLst>
                          <a:innerShdw blurRad="114300">
                            <a:prstClr val="black"/>
                          </a:innerShdw>
                        </a:effectLst>
                      </wps:spPr>
                      <wps:txbx>
                        <w:txbxContent>
                          <w:p w14:paraId="434CB01A" w14:textId="77777777" w:rsidR="003B12FE" w:rsidRDefault="003B12FE" w:rsidP="008226D7">
                            <w:pPr>
                              <w:jc w:val="center"/>
                              <w:rPr>
                                <w:rFonts w:ascii="Gill Sans MT" w:hAnsi="Gill Sans MT"/>
                                <w:b/>
                                <w:sz w:val="52"/>
                              </w:rPr>
                            </w:pPr>
                          </w:p>
                          <w:p w14:paraId="79AF23BA" w14:textId="7F1AD43A" w:rsidR="003B12FE" w:rsidRPr="008226D7" w:rsidRDefault="003B12FE" w:rsidP="008226D7">
                            <w:pPr>
                              <w:jc w:val="center"/>
                              <w:rPr>
                                <w:rFonts w:ascii="Gill Sans MT" w:hAnsi="Gill Sans MT"/>
                                <w:b/>
                                <w:sz w:val="52"/>
                              </w:rPr>
                            </w:pPr>
                            <w:r w:rsidRPr="008226D7">
                              <w:rPr>
                                <w:rFonts w:ascii="Gill Sans MT" w:hAnsi="Gill Sans MT"/>
                                <w:b/>
                                <w:sz w:val="52"/>
                              </w:rPr>
                              <w:t>LOT N°1 – SECOND ŒUVRE</w:t>
                            </w:r>
                          </w:p>
                          <w:p w14:paraId="3712576D" w14:textId="4EFA9B0B" w:rsidR="003B12FE" w:rsidRDefault="003B12FE" w:rsidP="008226D7">
                            <w:pPr>
                              <w:jc w:val="center"/>
                            </w:pPr>
                            <w:r w:rsidRPr="008226D7">
                              <w:rPr>
                                <w:rFonts w:ascii="Gill Sans MT" w:hAnsi="Gill Sans MT"/>
                                <w:b/>
                                <w:sz w:val="52"/>
                              </w:rPr>
                              <w:t>DEVIS DESCRIPTIF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C0AAC2A" id="Rectangle 6" o:spid="_x0000_s1028" style="position:absolute;left:0;text-align:left;margin-left:7.7pt;margin-top:7.7pt;width:456pt;height:138.1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" strokeweight="2.25pt">
                <v:textbox>
                  <w:txbxContent>
                    <w:p w14:paraId="434CB01A" w14:textId="77777777" w:rsidR="003B12FE" w:rsidRDefault="003B12FE" w:rsidP="008226D7">
                      <w:pPr>
                        <w:jc w:val="center"/>
                        <w:rPr>
                          <w:rFonts w:ascii="Gill Sans MT" w:hAnsi="Gill Sans MT"/>
                          <w:b/>
                          <w:sz w:val="52"/>
                        </w:rPr>
                      </w:pPr>
                    </w:p>
                    <w:p w14:paraId="79AF23BA" w14:textId="7F1AD43A" w:rsidR="003B12FE" w:rsidRPr="008226D7" w:rsidRDefault="003B12FE" w:rsidP="008226D7">
                      <w:pPr>
                        <w:jc w:val="center"/>
                        <w:rPr>
                          <w:rFonts w:ascii="Gill Sans MT" w:hAnsi="Gill Sans MT"/>
                          <w:b/>
                          <w:sz w:val="52"/>
                        </w:rPr>
                      </w:pPr>
                      <w:r w:rsidRPr="008226D7">
                        <w:rPr>
                          <w:rFonts w:ascii="Gill Sans MT" w:hAnsi="Gill Sans MT"/>
                          <w:b/>
                          <w:sz w:val="52"/>
                        </w:rPr>
                        <w:t>LOT N°1 – SECOND ŒUVRE</w:t>
                      </w:r>
                    </w:p>
                    <w:p w14:paraId="3712576D" w14:textId="4EFA9B0B" w:rsidR="003B12FE" w:rsidRDefault="003B12FE" w:rsidP="008226D7">
                      <w:pPr>
                        <w:jc w:val="center"/>
                      </w:pPr>
                      <w:r w:rsidRPr="008226D7">
                        <w:rPr>
                          <w:rFonts w:ascii="Gill Sans MT" w:hAnsi="Gill Sans MT"/>
                          <w:b/>
                          <w:sz w:val="52"/>
                        </w:rPr>
                        <w:t>DEVIS DESCRIPTIF</w:t>
                      </w:r>
                    </w:p>
                  </w:txbxContent>
                </v:textbox>
              </v:rect>
            </w:pict>
          </mc:Fallback>
        </mc:AlternateContent>
      </w:r>
    </w:p>
    <w:p w14:paraId="0BD5B9F2" w14:textId="77777777" w:rsidR="00C40D9D" w:rsidRPr="008226D7" w:rsidRDefault="00C40D9D" w:rsidP="00C40D9D">
      <w:pPr>
        <w:jc w:val="both"/>
        <w:rPr>
          <w:rFonts w:ascii="Gill Sans MT" w:hAnsi="Gill Sans MT"/>
          <w:b/>
          <w:sz w:val="40"/>
        </w:rPr>
      </w:pPr>
    </w:p>
    <w:p w14:paraId="214B31A3" w14:textId="77777777" w:rsidR="00C40D9D" w:rsidRPr="008226D7" w:rsidRDefault="00C40D9D" w:rsidP="00C40D9D">
      <w:pPr>
        <w:jc w:val="both"/>
        <w:rPr>
          <w:rFonts w:ascii="Gill Sans MT" w:hAnsi="Gill Sans MT"/>
          <w:b/>
          <w:sz w:val="40"/>
        </w:rPr>
      </w:pPr>
    </w:p>
    <w:p w14:paraId="5CBC00F2" w14:textId="77777777" w:rsidR="00C40D9D" w:rsidRPr="008226D7" w:rsidRDefault="00C40D9D" w:rsidP="00C40D9D">
      <w:pPr>
        <w:jc w:val="both"/>
        <w:rPr>
          <w:rFonts w:ascii="Gill Sans MT" w:hAnsi="Gill Sans MT"/>
          <w:color w:val="000000"/>
        </w:rPr>
      </w:pPr>
    </w:p>
    <w:p w14:paraId="337D2FBD" w14:textId="77777777" w:rsidR="00C40D9D" w:rsidRPr="008226D7" w:rsidRDefault="00C40D9D" w:rsidP="00C40D9D">
      <w:pPr>
        <w:jc w:val="both"/>
        <w:rPr>
          <w:rFonts w:ascii="Gill Sans MT" w:hAnsi="Gill Sans MT"/>
          <w:color w:val="000000"/>
        </w:rPr>
      </w:pPr>
    </w:p>
    <w:p w14:paraId="649D27BF" w14:textId="77777777" w:rsidR="00C40D9D" w:rsidRPr="008226D7" w:rsidRDefault="00C40D9D" w:rsidP="00C40D9D">
      <w:pPr>
        <w:jc w:val="both"/>
        <w:rPr>
          <w:rFonts w:ascii="Gill Sans MT" w:hAnsi="Gill Sans MT"/>
          <w:color w:val="000000"/>
        </w:rPr>
      </w:pPr>
    </w:p>
    <w:p w14:paraId="4509FA77" w14:textId="77777777" w:rsidR="00C40D9D" w:rsidRPr="008226D7" w:rsidRDefault="00C40D9D" w:rsidP="00C40D9D">
      <w:pPr>
        <w:spacing w:after="200" w:line="276" w:lineRule="auto"/>
        <w:jc w:val="both"/>
        <w:rPr>
          <w:rFonts w:ascii="Gill Sans MT" w:eastAsiaTheme="minorEastAsia" w:hAnsi="Gill Sans MT" w:cstheme="minorBidi"/>
          <w:color w:val="000000"/>
          <w:szCs w:val="24"/>
        </w:rPr>
      </w:pPr>
    </w:p>
    <w:p w14:paraId="2ADA85A4" w14:textId="77777777" w:rsidR="00C40D9D" w:rsidRPr="008226D7" w:rsidRDefault="00C40D9D" w:rsidP="00C40D9D">
      <w:pPr>
        <w:spacing w:after="200" w:line="276" w:lineRule="auto"/>
        <w:jc w:val="both"/>
        <w:rPr>
          <w:rFonts w:ascii="Gill Sans MT" w:eastAsiaTheme="minorEastAsia" w:hAnsi="Gill Sans MT" w:cstheme="minorBidi"/>
          <w:color w:val="000000"/>
          <w:szCs w:val="24"/>
        </w:rPr>
      </w:pPr>
    </w:p>
    <w:p w14:paraId="2DF21CA5" w14:textId="77777777" w:rsidR="00C40D9D" w:rsidRPr="008226D7" w:rsidRDefault="00C40D9D" w:rsidP="00C40D9D">
      <w:pPr>
        <w:tabs>
          <w:tab w:val="left" w:pos="2820"/>
        </w:tabs>
        <w:spacing w:after="200" w:line="276" w:lineRule="auto"/>
        <w:jc w:val="both"/>
        <w:rPr>
          <w:rFonts w:ascii="Gill Sans MT" w:eastAsiaTheme="minorEastAsia" w:hAnsi="Gill Sans MT" w:cstheme="minorBidi"/>
          <w:color w:val="000000"/>
          <w:szCs w:val="24"/>
        </w:rPr>
      </w:pPr>
    </w:p>
    <w:p w14:paraId="3C41AE3F" w14:textId="77777777" w:rsidR="00C40D9D" w:rsidRPr="008226D7" w:rsidRDefault="00C40D9D" w:rsidP="00C40D9D">
      <w:pPr>
        <w:spacing w:after="200" w:line="276" w:lineRule="auto"/>
        <w:jc w:val="both"/>
        <w:rPr>
          <w:rFonts w:ascii="Gill Sans MT" w:eastAsiaTheme="minorEastAsia" w:hAnsi="Gill Sans MT" w:cstheme="minorBidi"/>
          <w:color w:val="000000"/>
          <w:szCs w:val="24"/>
        </w:rPr>
      </w:pPr>
    </w:p>
    <w:p w14:paraId="3EC68B97" w14:textId="77777777" w:rsidR="00C40D9D" w:rsidRPr="008226D7" w:rsidRDefault="00C40D9D" w:rsidP="00C40D9D">
      <w:pPr>
        <w:spacing w:after="200" w:line="276" w:lineRule="auto"/>
        <w:jc w:val="both"/>
        <w:rPr>
          <w:rFonts w:ascii="Gill Sans MT" w:eastAsiaTheme="minorEastAsia" w:hAnsi="Gill Sans MT" w:cstheme="minorBidi"/>
          <w:color w:val="000000"/>
          <w:szCs w:val="24"/>
        </w:rPr>
      </w:pPr>
    </w:p>
    <w:p w14:paraId="61E5FE7D" w14:textId="77777777" w:rsidR="00C40D9D" w:rsidRPr="008226D7" w:rsidRDefault="00C40D9D" w:rsidP="00C40D9D">
      <w:pPr>
        <w:spacing w:after="200" w:line="276" w:lineRule="auto"/>
        <w:jc w:val="both"/>
        <w:rPr>
          <w:rFonts w:ascii="Gill Sans MT" w:eastAsiaTheme="minorEastAsia" w:hAnsi="Gill Sans MT" w:cstheme="minorBidi"/>
          <w:color w:val="000000"/>
          <w:szCs w:val="24"/>
        </w:rPr>
      </w:pPr>
    </w:p>
    <w:p w14:paraId="4F60EB0F" w14:textId="77777777" w:rsidR="00C40D9D" w:rsidRPr="008226D7" w:rsidRDefault="00C40D9D" w:rsidP="00C40D9D">
      <w:pPr>
        <w:spacing w:after="200" w:line="276" w:lineRule="auto"/>
        <w:jc w:val="both"/>
        <w:rPr>
          <w:rFonts w:ascii="Gill Sans MT" w:eastAsiaTheme="minorEastAsia" w:hAnsi="Gill Sans MT" w:cstheme="minorBidi"/>
          <w:color w:val="000000"/>
          <w:szCs w:val="24"/>
        </w:rPr>
      </w:pPr>
    </w:p>
    <w:p w14:paraId="54267CA2" w14:textId="77777777" w:rsidR="00C40D9D" w:rsidRPr="008226D7" w:rsidRDefault="00C40D9D" w:rsidP="00C40D9D">
      <w:pPr>
        <w:spacing w:after="200" w:line="276" w:lineRule="auto"/>
        <w:jc w:val="both"/>
        <w:rPr>
          <w:rFonts w:ascii="Gill Sans MT" w:eastAsiaTheme="minorEastAsia" w:hAnsi="Gill Sans MT" w:cstheme="minorBidi"/>
          <w:color w:val="000000"/>
          <w:szCs w:val="24"/>
        </w:rPr>
      </w:pPr>
    </w:p>
    <w:p w14:paraId="6388390D" w14:textId="77777777" w:rsidR="00C40D9D" w:rsidRPr="008226D7" w:rsidRDefault="00C40D9D" w:rsidP="00C40D9D">
      <w:pPr>
        <w:spacing w:after="200" w:line="276" w:lineRule="auto"/>
        <w:jc w:val="both"/>
        <w:rPr>
          <w:rFonts w:ascii="Gill Sans MT" w:eastAsiaTheme="minorEastAsia" w:hAnsi="Gill Sans MT" w:cstheme="minorBidi"/>
          <w:color w:val="000000"/>
          <w:szCs w:val="24"/>
        </w:rPr>
      </w:pPr>
    </w:p>
    <w:p w14:paraId="750BAA35" w14:textId="77777777" w:rsidR="00B31462" w:rsidRPr="008226D7" w:rsidRDefault="00B31462">
      <w:pPr>
        <w:rPr>
          <w:rFonts w:ascii="Gill Sans MT" w:eastAsiaTheme="minorEastAsia" w:hAnsi="Gill Sans MT" w:cstheme="minorBidi"/>
          <w:b/>
          <w:bCs/>
          <w:i/>
          <w:szCs w:val="24"/>
          <w:u w:val="single"/>
        </w:rPr>
      </w:pPr>
      <w:r w:rsidRPr="008226D7">
        <w:rPr>
          <w:rFonts w:ascii="Gill Sans MT" w:eastAsiaTheme="minorEastAsia" w:hAnsi="Gill Sans MT" w:cstheme="minorBidi"/>
          <w:b/>
          <w:bCs/>
          <w:i/>
          <w:szCs w:val="24"/>
          <w:u w:val="single"/>
        </w:rPr>
        <w:br w:type="page"/>
      </w:r>
    </w:p>
    <w:p w14:paraId="64A03D03" w14:textId="77777777" w:rsidR="00872E63" w:rsidRDefault="00872E63" w:rsidP="00C40D9D">
      <w:pPr>
        <w:spacing w:after="200" w:line="276" w:lineRule="auto"/>
        <w:jc w:val="center"/>
        <w:rPr>
          <w:rFonts w:ascii="Gill Sans MT" w:eastAsiaTheme="minorEastAsia" w:hAnsi="Gill Sans MT" w:cstheme="minorBidi"/>
          <w:b/>
          <w:bCs/>
          <w:i/>
          <w:szCs w:val="24"/>
          <w:u w:val="single"/>
        </w:rPr>
      </w:pPr>
    </w:p>
    <w:p w14:paraId="5B03445C" w14:textId="6C8FD30B" w:rsidR="00C40D9D" w:rsidRPr="006312E8" w:rsidRDefault="00DB0416" w:rsidP="00C40D9D">
      <w:pPr>
        <w:spacing w:after="200" w:line="276" w:lineRule="auto"/>
        <w:jc w:val="center"/>
        <w:rPr>
          <w:rFonts w:ascii="Gill Sans MT" w:eastAsiaTheme="minorEastAsia" w:hAnsi="Gill Sans MT" w:cstheme="minorBidi"/>
          <w:b/>
          <w:bCs/>
          <w:i/>
          <w:sz w:val="28"/>
          <w:szCs w:val="28"/>
          <w:u w:val="single"/>
        </w:rPr>
      </w:pPr>
      <w:r w:rsidRPr="006312E8">
        <w:rPr>
          <w:rFonts w:ascii="Gill Sans MT" w:eastAsiaTheme="minorEastAsia" w:hAnsi="Gill Sans MT" w:cstheme="minorBidi"/>
          <w:b/>
          <w:bCs/>
          <w:i/>
          <w:sz w:val="28"/>
          <w:szCs w:val="28"/>
          <w:u w:val="single"/>
        </w:rPr>
        <w:t>CHAPITRE III</w:t>
      </w:r>
      <w:r w:rsidR="00C40D9D" w:rsidRPr="006312E8">
        <w:rPr>
          <w:rFonts w:ascii="Gill Sans MT" w:eastAsiaTheme="minorEastAsia" w:hAnsi="Gill Sans MT" w:cstheme="minorBidi"/>
          <w:b/>
          <w:bCs/>
          <w:i/>
          <w:sz w:val="28"/>
          <w:szCs w:val="28"/>
          <w:u w:val="single"/>
        </w:rPr>
        <w:t> : LOT N°1 - DESCRIPTION DES OUVRAGES ET MODE D’EVALUATION</w:t>
      </w:r>
    </w:p>
    <w:p w14:paraId="27626F3D" w14:textId="77777777" w:rsidR="00C40D9D" w:rsidRPr="006312E8" w:rsidRDefault="00C40D9D" w:rsidP="00C40D9D">
      <w:pPr>
        <w:spacing w:before="120" w:after="200" w:line="276" w:lineRule="auto"/>
        <w:jc w:val="both"/>
        <w:rPr>
          <w:rFonts w:ascii="Gill Sans MT" w:eastAsiaTheme="minorEastAsia" w:hAnsi="Gill Sans MT" w:cs="Arial"/>
          <w:sz w:val="22"/>
          <w:szCs w:val="22"/>
        </w:rPr>
      </w:pPr>
    </w:p>
    <w:p w14:paraId="06524DA2" w14:textId="745B597A" w:rsidR="00C40D9D" w:rsidRPr="006312E8" w:rsidRDefault="005334A1" w:rsidP="00C40D9D">
      <w:pPr>
        <w:spacing w:before="120" w:after="200" w:line="276" w:lineRule="auto"/>
        <w:jc w:val="center"/>
        <w:rPr>
          <w:rFonts w:ascii="Gill Sans MT" w:eastAsiaTheme="minorEastAsia" w:hAnsi="Gill Sans MT" w:cs="Arial"/>
          <w:b/>
          <w:bCs/>
          <w:sz w:val="22"/>
          <w:szCs w:val="22"/>
          <w:u w:val="single"/>
        </w:rPr>
      </w:pPr>
      <w:r w:rsidRPr="006312E8">
        <w:rPr>
          <w:rFonts w:ascii="Gill Sans MT" w:eastAsiaTheme="minorEastAsia" w:hAnsi="Gill Sans MT" w:cs="Arial"/>
          <w:b/>
          <w:bCs/>
          <w:sz w:val="22"/>
          <w:szCs w:val="22"/>
          <w:u w:val="single"/>
        </w:rPr>
        <w:t>SECTION A</w:t>
      </w:r>
      <w:r w:rsidR="00C40D9D" w:rsidRPr="006312E8">
        <w:rPr>
          <w:rFonts w:ascii="Gill Sans MT" w:eastAsiaTheme="minorEastAsia" w:hAnsi="Gill Sans MT" w:cs="Arial"/>
          <w:b/>
          <w:bCs/>
          <w:sz w:val="22"/>
          <w:szCs w:val="22"/>
          <w:u w:val="single"/>
        </w:rPr>
        <w:t>–CLOISONS LEGERES</w:t>
      </w:r>
    </w:p>
    <w:p w14:paraId="1E78E47E" w14:textId="77777777" w:rsidR="00C40D9D" w:rsidRPr="006312E8" w:rsidRDefault="00C40D9D" w:rsidP="00874D58">
      <w:pPr>
        <w:keepNext/>
        <w:numPr>
          <w:ilvl w:val="0"/>
          <w:numId w:val="11"/>
        </w:numPr>
        <w:spacing w:before="240" w:after="60" w:line="276" w:lineRule="auto"/>
        <w:jc w:val="both"/>
        <w:outlineLvl w:val="1"/>
        <w:rPr>
          <w:rFonts w:ascii="Gill Sans MT" w:hAnsi="Gill Sans MT" w:cs="Arial"/>
          <w:b/>
          <w:bCs/>
          <w:sz w:val="22"/>
          <w:szCs w:val="22"/>
          <w:u w:val="single"/>
        </w:rPr>
      </w:pPr>
      <w:r w:rsidRPr="006312E8">
        <w:rPr>
          <w:rFonts w:ascii="Gill Sans MT" w:hAnsi="Gill Sans MT" w:cs="Arial"/>
          <w:b/>
          <w:bCs/>
          <w:sz w:val="22"/>
          <w:szCs w:val="22"/>
          <w:u w:val="single"/>
        </w:rPr>
        <w:t>CLOISONS EN PLAQUES DE PLATRE</w:t>
      </w:r>
    </w:p>
    <w:p w14:paraId="1EE288CC" w14:textId="1B43D8ED" w:rsidR="00C40D9D" w:rsidRPr="006312E8" w:rsidRDefault="00C40D9D" w:rsidP="00C40D9D">
      <w:pPr>
        <w:spacing w:before="120"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Ce prix rémunère la fourniture et la pose des cloisons doubles de distribution intérieure non porteuses en plaques de plâtre BA13 standard de marque </w:t>
      </w:r>
      <w:r w:rsidRPr="006312E8">
        <w:rPr>
          <w:rFonts w:ascii="Gill Sans MT" w:eastAsiaTheme="minorEastAsia" w:hAnsi="Gill Sans MT" w:cs="Arial"/>
          <w:b/>
          <w:sz w:val="22"/>
          <w:szCs w:val="22"/>
        </w:rPr>
        <w:t>KNAUF</w:t>
      </w:r>
      <w:r w:rsidR="00F722C2" w:rsidRPr="006312E8">
        <w:rPr>
          <w:rFonts w:ascii="Gill Sans MT" w:eastAsiaTheme="minorEastAsia" w:hAnsi="Gill Sans MT" w:cs="Arial"/>
          <w:b/>
          <w:sz w:val="22"/>
          <w:szCs w:val="22"/>
        </w:rPr>
        <w:t>, PREGY</w:t>
      </w:r>
      <w:r w:rsidRPr="006312E8">
        <w:rPr>
          <w:rFonts w:ascii="Gill Sans MT" w:eastAsiaTheme="minorEastAsia" w:hAnsi="Gill Sans MT" w:cs="Arial"/>
          <w:sz w:val="22"/>
          <w:szCs w:val="22"/>
        </w:rPr>
        <w:t xml:space="preserve"> ou équivalent, de dimensions conformément aux plans du maitre d’ouvrage. Les plaques seront montées sur l’ossature métallique </w:t>
      </w:r>
      <w:r w:rsidR="007F0F5B" w:rsidRPr="006312E8">
        <w:rPr>
          <w:rFonts w:ascii="Gill Sans MT" w:eastAsiaTheme="minorEastAsia" w:hAnsi="Gill Sans MT" w:cs="Arial"/>
          <w:sz w:val="22"/>
          <w:szCs w:val="22"/>
        </w:rPr>
        <w:t xml:space="preserve">conforme à la norme EN 14195 </w:t>
      </w:r>
      <w:r w:rsidRPr="006312E8">
        <w:rPr>
          <w:rFonts w:ascii="Gill Sans MT" w:eastAsiaTheme="minorEastAsia" w:hAnsi="Gill Sans MT" w:cs="Arial"/>
          <w:sz w:val="22"/>
          <w:szCs w:val="22"/>
        </w:rPr>
        <w:t>préconisées dans le cahier de charges du produit approuvé par l’avis technique correspondant. Les cloisons a</w:t>
      </w:r>
      <w:r w:rsidR="000E3335" w:rsidRPr="006312E8">
        <w:rPr>
          <w:rFonts w:ascii="Gill Sans MT" w:eastAsiaTheme="minorEastAsia" w:hAnsi="Gill Sans MT" w:cs="Arial"/>
          <w:sz w:val="22"/>
          <w:szCs w:val="22"/>
        </w:rPr>
        <w:t xml:space="preserve">uront une épaisseur finie de 72 </w:t>
      </w:r>
      <w:r w:rsidRPr="006312E8">
        <w:rPr>
          <w:rFonts w:ascii="Gill Sans MT" w:eastAsiaTheme="minorEastAsia" w:hAnsi="Gill Sans MT" w:cs="Arial"/>
          <w:sz w:val="22"/>
          <w:szCs w:val="22"/>
        </w:rPr>
        <w:t>mm soit une ossature de 48/50 mm d’épaisse</w:t>
      </w:r>
      <w:r w:rsidR="00CE10FF" w:rsidRPr="006312E8">
        <w:rPr>
          <w:rFonts w:ascii="Gill Sans MT" w:eastAsiaTheme="minorEastAsia" w:hAnsi="Gill Sans MT" w:cs="Arial"/>
          <w:sz w:val="22"/>
          <w:szCs w:val="22"/>
        </w:rPr>
        <w:t>ur et deux plaques en BA13 de 12.5</w:t>
      </w:r>
      <w:r w:rsidR="000E3335" w:rsidRPr="006312E8">
        <w:rPr>
          <w:rFonts w:ascii="Gill Sans MT" w:eastAsiaTheme="minorEastAsia" w:hAnsi="Gill Sans MT" w:cs="Arial"/>
          <w:sz w:val="22"/>
          <w:szCs w:val="22"/>
        </w:rPr>
        <w:t xml:space="preserve"> </w:t>
      </w:r>
      <w:r w:rsidRPr="006312E8">
        <w:rPr>
          <w:rFonts w:ascii="Gill Sans MT" w:eastAsiaTheme="minorEastAsia" w:hAnsi="Gill Sans MT" w:cs="Arial"/>
          <w:sz w:val="22"/>
          <w:szCs w:val="22"/>
        </w:rPr>
        <w:t xml:space="preserve">mm d’épaisseur </w:t>
      </w:r>
      <w:r w:rsidR="00CE10FF" w:rsidRPr="006312E8">
        <w:rPr>
          <w:rFonts w:ascii="Gill Sans MT" w:eastAsiaTheme="minorEastAsia" w:hAnsi="Gill Sans MT" w:cs="Arial"/>
          <w:sz w:val="22"/>
          <w:szCs w:val="22"/>
        </w:rPr>
        <w:t>chacune, un poids de 10 kg/m2 et classe M1</w:t>
      </w:r>
      <w:r w:rsidRPr="006312E8">
        <w:rPr>
          <w:rFonts w:ascii="Gill Sans MT" w:eastAsiaTheme="minorEastAsia" w:hAnsi="Gill Sans MT" w:cs="Arial"/>
          <w:sz w:val="22"/>
          <w:szCs w:val="22"/>
        </w:rPr>
        <w:t>. Une isolation en panneaux de laine de roche de 50mm d’épaisseur sera disposée entre les plaques pour renforcer les caractéristiques acoustiques de la cloison.</w:t>
      </w:r>
    </w:p>
    <w:p w14:paraId="73A6B779" w14:textId="77777777"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Le prix comprend :</w:t>
      </w:r>
    </w:p>
    <w:p w14:paraId="5DD99417" w14:textId="533F851E"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t>La mise en place de toutes les dispositions de protection des ouvrages finis (revêtements, faux plafonds et enveloppe extérieure),</w:t>
      </w:r>
    </w:p>
    <w:p w14:paraId="7F132F5C" w14:textId="165A48BD"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t>La fourniture et la mise en place de l’échafaudage, nécessaire à l’exécution des travaux.</w:t>
      </w:r>
    </w:p>
    <w:p w14:paraId="1E0CEA0A" w14:textId="3075AF19"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t>Le traçage des emplacements des cloisons au sol et au faux plafond,</w:t>
      </w:r>
    </w:p>
    <w:p w14:paraId="707B40CB" w14:textId="544DA2E1"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t>L’ossature métallique : rails et lisses avec montants doubles espacés de 60 cm y compris les éléments de renforcement nécessaires pour les réservations diverses et l’accrochage des objets lourds et légers,</w:t>
      </w:r>
    </w:p>
    <w:p w14:paraId="4371B0AB" w14:textId="141CE854"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t>La fourniture de la visserie et chevilles de fixation en fonction de la nature des supports et conformément au cahier de charges approuvé par l’avis technique du produit utilisé,</w:t>
      </w:r>
    </w:p>
    <w:p w14:paraId="7B9372F3" w14:textId="5CCDF058"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t>Blocage de la structure verticale de la cloison (tête de cloison),</w:t>
      </w:r>
    </w:p>
    <w:p w14:paraId="62ADC485" w14:textId="718DC5C6"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t>Raidissement des extrémités libres (verticales et horizontales),</w:t>
      </w:r>
    </w:p>
    <w:p w14:paraId="3F59000D" w14:textId="12123106"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t>La fourniture et la pose des bandes résilientes sous les rails bas et haut des cloisons,</w:t>
      </w:r>
    </w:p>
    <w:p w14:paraId="5463D57A" w14:textId="14921002"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t>la fourniture et la mise en œuvre des joints d’étanchéité aux jonctions hautes, basses et latérales des cloisons avec les autres ouvrages,</w:t>
      </w:r>
    </w:p>
    <w:p w14:paraId="15019299" w14:textId="06C4CB0D"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t>Bande à joint, entre plaques et aux angles rentrant (croisements verticaux et horizontaux), y compris enduit de mise à niveau conformément à l’avis technique,</w:t>
      </w:r>
    </w:p>
    <w:p w14:paraId="7861B2EC" w14:textId="72518B35"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t>Raccordement aux poteaux et autres cloisons,</w:t>
      </w:r>
    </w:p>
    <w:p w14:paraId="3D565868" w14:textId="77777777" w:rsidR="00872E63" w:rsidRPr="006312E8" w:rsidRDefault="00872E63" w:rsidP="00872E63">
      <w:pPr>
        <w:pStyle w:val="Paragraphedeliste"/>
        <w:autoSpaceDE w:val="0"/>
        <w:autoSpaceDN w:val="0"/>
        <w:adjustRightInd w:val="0"/>
        <w:spacing w:after="120" w:line="276" w:lineRule="auto"/>
        <w:ind w:left="714"/>
        <w:jc w:val="both"/>
        <w:rPr>
          <w:rFonts w:ascii="Gill Sans MT" w:eastAsiaTheme="minorEastAsia" w:hAnsi="Gill Sans MT" w:cs="Arial"/>
          <w:sz w:val="22"/>
          <w:szCs w:val="22"/>
        </w:rPr>
      </w:pPr>
    </w:p>
    <w:p w14:paraId="571A028A" w14:textId="23101E1B"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t>La fourniture et la pose, d’une isolation en panneaux de laine de roche de 50mm d’épaisseur,</w:t>
      </w:r>
    </w:p>
    <w:p w14:paraId="1BE05D40" w14:textId="18F917DB"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lastRenderedPageBreak/>
        <w:t>Réalisation des saignées et réservations pour différents réseaux,</w:t>
      </w:r>
    </w:p>
    <w:p w14:paraId="0966100F" w14:textId="01508200"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t>Le calfeutrement des réservations des lots techniques. Ce calfeutrement doit assurer l’étanchéité acoustique avec les locaux adjacents,</w:t>
      </w:r>
    </w:p>
    <w:p w14:paraId="2B82BE95" w14:textId="0BD00F90"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t>Bande d’angle pour renforcer les angles saillant et rentrant y compris enduit de mise à niveau conformément à l’avis technique,</w:t>
      </w:r>
    </w:p>
    <w:p w14:paraId="51D61745" w14:textId="008C33DB"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t>Le renforcement au niveau des ouvertures (portes, trappes etc.) et des charges lourdes,</w:t>
      </w:r>
    </w:p>
    <w:p w14:paraId="1D47944D" w14:textId="30F847DD"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t>Les travaux de finitions des ouvrages non déposés aux droits des jonctions,</w:t>
      </w:r>
    </w:p>
    <w:p w14:paraId="5E110678" w14:textId="083C75AF"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t>La mise en œuvre doit être conforme au DTU 25.41, à la notice technique du produit et aux normes en vigueur. Les réservations techniques (lustrerie, interrupteurs… etc.) sont à la charge du présent lot et doivent être réalisées avec le matériel adéquat indiqué dans le cahier de charges approuvé par l’avis technique du produit,</w:t>
      </w:r>
    </w:p>
    <w:p w14:paraId="4E3201C9" w14:textId="0E5F437B" w:rsidR="00C40D9D" w:rsidRPr="006312E8" w:rsidRDefault="00C40D9D" w:rsidP="00A45F99">
      <w:pPr>
        <w:pStyle w:val="Paragraphedeliste"/>
        <w:numPr>
          <w:ilvl w:val="0"/>
          <w:numId w:val="36"/>
        </w:numPr>
        <w:autoSpaceDE w:val="0"/>
        <w:autoSpaceDN w:val="0"/>
        <w:adjustRightInd w:val="0"/>
        <w:spacing w:after="120" w:line="276" w:lineRule="auto"/>
        <w:ind w:left="714" w:hanging="357"/>
        <w:jc w:val="both"/>
        <w:rPr>
          <w:rFonts w:ascii="Gill Sans MT" w:eastAsiaTheme="minorEastAsia" w:hAnsi="Gill Sans MT" w:cs="Arial"/>
          <w:sz w:val="22"/>
          <w:szCs w:val="22"/>
        </w:rPr>
      </w:pPr>
      <w:r w:rsidRPr="006312E8">
        <w:rPr>
          <w:rFonts w:ascii="Gill Sans MT" w:eastAsiaTheme="minorEastAsia" w:hAnsi="Gill Sans MT" w:cs="Arial"/>
          <w:sz w:val="22"/>
          <w:szCs w:val="22"/>
        </w:rPr>
        <w:t>Les plaques doivent être posées au moins à 5mm du sol pour prévenir la remontée d’humidité. Le vide doit être rempli avec un produit élastomère de première catégorie.</w:t>
      </w:r>
    </w:p>
    <w:p w14:paraId="6F7B4DD7" w14:textId="12C16F9A" w:rsidR="00C40D9D" w:rsidRPr="006312E8" w:rsidRDefault="00C40D9D" w:rsidP="00C40D9D">
      <w:pPr>
        <w:spacing w:before="120"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Ouvrages payés au </w:t>
      </w:r>
      <w:r w:rsidRPr="006312E8">
        <w:rPr>
          <w:rFonts w:ascii="Gill Sans MT" w:eastAsiaTheme="minorEastAsia" w:hAnsi="Gill Sans MT" w:cs="Arial"/>
          <w:b/>
          <w:sz w:val="22"/>
          <w:szCs w:val="22"/>
        </w:rPr>
        <w:t>mètre carré</w:t>
      </w:r>
      <w:r w:rsidRPr="006312E8">
        <w:rPr>
          <w:rFonts w:ascii="Gill Sans MT" w:eastAsiaTheme="minorEastAsia" w:hAnsi="Gill Sans MT" w:cs="Arial"/>
          <w:sz w:val="22"/>
          <w:szCs w:val="22"/>
        </w:rPr>
        <w:t xml:space="preserve"> y compris fournitures (plaques de plâtre, isolant, ossature), échafaudage, dispositions de protection des ouvrages déjà réalisés, coupes, chutes, renforcements, accessoires (enduit à joint, bande à joint, bande de plâtre, mastic acoustique, visserie), réservations pour lots techniques avec calfeutrement et toutes sujétions de mise en œuvre</w:t>
      </w:r>
    </w:p>
    <w:p w14:paraId="48F6C747" w14:textId="77777777" w:rsidR="00183D25" w:rsidRPr="006312E8" w:rsidRDefault="00183D25" w:rsidP="00C40D9D">
      <w:pPr>
        <w:spacing w:before="120" w:after="200" w:line="276" w:lineRule="auto"/>
        <w:jc w:val="both"/>
        <w:rPr>
          <w:rFonts w:ascii="Gill Sans MT" w:eastAsiaTheme="minorEastAsia" w:hAnsi="Gill Sans MT" w:cs="Arial"/>
          <w:sz w:val="22"/>
          <w:szCs w:val="22"/>
        </w:rPr>
      </w:pPr>
    </w:p>
    <w:p w14:paraId="2FC42062" w14:textId="4CB8D991" w:rsidR="00C40D9D" w:rsidRPr="006312E8" w:rsidRDefault="005334A1" w:rsidP="00C40D9D">
      <w:pPr>
        <w:spacing w:after="200" w:line="276" w:lineRule="auto"/>
        <w:jc w:val="center"/>
        <w:rPr>
          <w:rFonts w:ascii="Gill Sans MT" w:eastAsiaTheme="minorEastAsia" w:hAnsi="Gill Sans MT" w:cs="Arial"/>
          <w:b/>
          <w:bCs/>
          <w:sz w:val="22"/>
          <w:szCs w:val="22"/>
          <w:u w:val="single"/>
        </w:rPr>
      </w:pPr>
      <w:r w:rsidRPr="006312E8">
        <w:rPr>
          <w:rFonts w:ascii="Gill Sans MT" w:eastAsiaTheme="minorEastAsia" w:hAnsi="Gill Sans MT" w:cs="Arial"/>
          <w:b/>
          <w:bCs/>
          <w:sz w:val="22"/>
          <w:szCs w:val="22"/>
          <w:u w:val="single"/>
        </w:rPr>
        <w:t>SECTION B</w:t>
      </w:r>
      <w:r w:rsidR="00C40D9D" w:rsidRPr="006312E8">
        <w:rPr>
          <w:rFonts w:ascii="Gill Sans MT" w:eastAsiaTheme="minorEastAsia" w:hAnsi="Gill Sans MT" w:cs="Arial"/>
          <w:b/>
          <w:bCs/>
          <w:sz w:val="22"/>
          <w:szCs w:val="22"/>
          <w:u w:val="single"/>
        </w:rPr>
        <w:t xml:space="preserve">–FAUX PLAFOND </w:t>
      </w:r>
    </w:p>
    <w:p w14:paraId="23DF81CA" w14:textId="4151F228" w:rsidR="00DF70C8" w:rsidRPr="006312E8" w:rsidRDefault="00DF70C8" w:rsidP="00DF70C8">
      <w:pPr>
        <w:keepNext/>
        <w:numPr>
          <w:ilvl w:val="0"/>
          <w:numId w:val="11"/>
        </w:numPr>
        <w:spacing w:before="240" w:after="60" w:line="276" w:lineRule="auto"/>
        <w:jc w:val="both"/>
        <w:outlineLvl w:val="1"/>
        <w:rPr>
          <w:rFonts w:ascii="Gill Sans MT" w:hAnsi="Gill Sans MT" w:cs="Arial"/>
          <w:b/>
          <w:bCs/>
          <w:sz w:val="22"/>
          <w:szCs w:val="22"/>
          <w:u w:val="single"/>
        </w:rPr>
      </w:pPr>
      <w:r w:rsidRPr="006312E8">
        <w:rPr>
          <w:rFonts w:ascii="Gill Sans MT" w:hAnsi="Gill Sans MT" w:cs="Arial"/>
          <w:b/>
          <w:bCs/>
          <w:sz w:val="22"/>
          <w:szCs w:val="22"/>
          <w:u w:val="single"/>
        </w:rPr>
        <w:t>FAUX PLAFOND EN BA13</w:t>
      </w:r>
    </w:p>
    <w:p w14:paraId="2F452FB6" w14:textId="554E2E75" w:rsidR="00EC72B6" w:rsidRPr="006312E8" w:rsidRDefault="00EC72B6" w:rsidP="00872E63">
      <w:pPr>
        <w:pStyle w:val="Corpsdetexte"/>
        <w:spacing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Ce prix rémunère la fourniture et la pose du faux plafond, vertical ou horizontal réalisé en plaques BA13, de </w:t>
      </w:r>
      <w:smartTag w:uri="urn:schemas-microsoft-com:office:smarttags" w:element="metricconverter">
        <w:smartTagPr>
          <w:attr w:name="ProductID" w:val="18 mm"/>
        </w:smartTagPr>
        <w:r w:rsidRPr="006312E8">
          <w:rPr>
            <w:rFonts w:ascii="Gill Sans MT" w:eastAsiaTheme="minorEastAsia" w:hAnsi="Gill Sans MT" w:cs="Arial"/>
            <w:sz w:val="22"/>
            <w:szCs w:val="22"/>
          </w:rPr>
          <w:t>18 mm</w:t>
        </w:r>
      </w:smartTag>
      <w:r w:rsidRPr="006312E8">
        <w:rPr>
          <w:rFonts w:ascii="Gill Sans MT" w:eastAsiaTheme="minorEastAsia" w:hAnsi="Gill Sans MT" w:cs="Arial"/>
          <w:sz w:val="22"/>
          <w:szCs w:val="22"/>
        </w:rPr>
        <w:t xml:space="preserve"> d’épaisseur environ avec suspentes galvanisées et enrobées de plâtre et filasse, compris armatures éventuelles. </w:t>
      </w:r>
    </w:p>
    <w:p w14:paraId="0C44270C" w14:textId="77777777" w:rsidR="00EC72B6" w:rsidRPr="006312E8" w:rsidRDefault="00EC72B6" w:rsidP="00872E63">
      <w:pPr>
        <w:spacing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Les joints des plaques seront repris au plâtre blanc fin, puis il sera fait application d’une couche supplémentaire d’enduit de finition pour une planimétrie parfaite du faux-plafond. Les arêtes devront être parfaitement rectilignes.</w:t>
      </w:r>
    </w:p>
    <w:p w14:paraId="2D9AA73D" w14:textId="32285D75" w:rsidR="00EC72B6" w:rsidRPr="006312E8" w:rsidRDefault="00EC72B6" w:rsidP="00872E63">
      <w:pPr>
        <w:spacing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Le prix remis par l’</w:t>
      </w:r>
      <w:r w:rsidR="00A725F6" w:rsidRPr="006312E8">
        <w:rPr>
          <w:rFonts w:ascii="Gill Sans MT" w:eastAsiaTheme="minorEastAsia" w:hAnsi="Gill Sans MT" w:cs="Arial"/>
          <w:sz w:val="22"/>
          <w:szCs w:val="22"/>
        </w:rPr>
        <w:t>Entrepreneur</w:t>
      </w:r>
      <w:r w:rsidRPr="006312E8">
        <w:rPr>
          <w:rFonts w:ascii="Gill Sans MT" w:eastAsiaTheme="minorEastAsia" w:hAnsi="Gill Sans MT" w:cs="Arial"/>
          <w:sz w:val="22"/>
          <w:szCs w:val="22"/>
        </w:rPr>
        <w:t xml:space="preserve"> devra comprendre toutes les sujétions d’exécution nécessaires, telles que coupes, angles, façon d’arêtes petites surfaces, fixations, façon de raccordement des parties horizontales et verticales, raccordements aux maçonneries adjacentes, calfeutrements, passages des canalisations, décrochements, retours, retombées, engravures, corniches, gorges arrondies ou joints en retrait éventuel, plages etc…</w:t>
      </w:r>
    </w:p>
    <w:p w14:paraId="732FC42C" w14:textId="77777777" w:rsidR="00872E63" w:rsidRPr="006312E8" w:rsidRDefault="00872E63" w:rsidP="00872E63">
      <w:pPr>
        <w:spacing w:line="276" w:lineRule="auto"/>
        <w:jc w:val="both"/>
        <w:rPr>
          <w:rFonts w:ascii="Gill Sans MT" w:eastAsiaTheme="minorEastAsia" w:hAnsi="Gill Sans MT" w:cs="Arial"/>
          <w:sz w:val="22"/>
          <w:szCs w:val="22"/>
        </w:rPr>
      </w:pPr>
    </w:p>
    <w:p w14:paraId="210EABA0" w14:textId="77041893" w:rsidR="00EC72B6" w:rsidRPr="006312E8" w:rsidRDefault="00EC72B6" w:rsidP="00872E63">
      <w:pPr>
        <w:spacing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Le présent prix comprendra également toutes les découpes ou réservations pour appareils ou lustrerie quel que soit le nombre, la pose de fente de reprise d’air et les joints en creux. </w:t>
      </w:r>
    </w:p>
    <w:p w14:paraId="4ADAD225" w14:textId="77777777" w:rsidR="00EC72B6" w:rsidRPr="006312E8" w:rsidRDefault="00EC72B6" w:rsidP="00EC72B6">
      <w:pPr>
        <w:jc w:val="both"/>
        <w:rPr>
          <w:rFonts w:ascii="Gill Sans MT" w:eastAsiaTheme="minorEastAsia" w:hAnsi="Gill Sans MT" w:cs="Arial"/>
          <w:sz w:val="22"/>
          <w:szCs w:val="22"/>
        </w:rPr>
      </w:pPr>
    </w:p>
    <w:p w14:paraId="34654D9E" w14:textId="77777777" w:rsidR="00DF70C8" w:rsidRPr="006312E8" w:rsidRDefault="00DF70C8" w:rsidP="00DF70C8">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Ouvrage payé au mètre carré y compris toutes les sujétions d’exécution nécessaires telles que coupes, angles, façon d’arêtes, petites surfaces, fixations, façons de raccordements des parties horizontales et verticales</w:t>
      </w:r>
    </w:p>
    <w:p w14:paraId="5D91C537" w14:textId="77777777" w:rsidR="00B1543D" w:rsidRPr="006312E8" w:rsidRDefault="00B1543D" w:rsidP="00B1543D">
      <w:pPr>
        <w:keepNext/>
        <w:numPr>
          <w:ilvl w:val="0"/>
          <w:numId w:val="11"/>
        </w:numPr>
        <w:spacing w:before="240" w:after="60" w:line="276" w:lineRule="auto"/>
        <w:jc w:val="both"/>
        <w:outlineLvl w:val="1"/>
        <w:rPr>
          <w:rFonts w:ascii="Gill Sans MT" w:hAnsi="Gill Sans MT" w:cs="Arial"/>
          <w:b/>
          <w:bCs/>
          <w:sz w:val="22"/>
          <w:szCs w:val="22"/>
          <w:u w:val="single"/>
        </w:rPr>
      </w:pPr>
      <w:r w:rsidRPr="006312E8">
        <w:rPr>
          <w:rFonts w:ascii="Gill Sans MT" w:hAnsi="Gill Sans MT" w:cs="Arial"/>
          <w:b/>
          <w:bCs/>
          <w:sz w:val="22"/>
          <w:szCs w:val="22"/>
          <w:u w:val="single"/>
        </w:rPr>
        <w:lastRenderedPageBreak/>
        <w:t>FAUX PLAFOND EN OSB</w:t>
      </w:r>
    </w:p>
    <w:p w14:paraId="3C47C631" w14:textId="684FD2CD" w:rsidR="00B1543D" w:rsidRPr="006312E8" w:rsidRDefault="00B1543D" w:rsidP="00B1543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Ce prix rémunère la fourniture et la pose </w:t>
      </w:r>
      <w:r w:rsidR="00466927" w:rsidRPr="006312E8">
        <w:rPr>
          <w:rFonts w:ascii="Gill Sans MT" w:eastAsiaTheme="minorEastAsia" w:hAnsi="Gill Sans MT" w:cs="Arial"/>
          <w:sz w:val="22"/>
          <w:szCs w:val="22"/>
        </w:rPr>
        <w:t>du faux plafond en panneaux OSB1</w:t>
      </w:r>
      <w:r w:rsidRPr="006312E8">
        <w:rPr>
          <w:rFonts w:ascii="Gill Sans MT" w:eastAsiaTheme="minorEastAsia" w:hAnsi="Gill Sans MT" w:cs="Arial"/>
          <w:sz w:val="22"/>
          <w:szCs w:val="22"/>
        </w:rPr>
        <w:t xml:space="preserve"> utilisé en milieu </w:t>
      </w:r>
      <w:r w:rsidR="00466927" w:rsidRPr="006312E8">
        <w:rPr>
          <w:rFonts w:ascii="Gill Sans MT" w:eastAsiaTheme="minorEastAsia" w:hAnsi="Gill Sans MT" w:cs="Arial"/>
          <w:sz w:val="22"/>
          <w:szCs w:val="22"/>
        </w:rPr>
        <w:t>sec</w:t>
      </w:r>
      <w:r w:rsidRPr="006312E8">
        <w:rPr>
          <w:rFonts w:ascii="Gill Sans MT" w:eastAsiaTheme="minorEastAsia" w:hAnsi="Gill Sans MT" w:cs="Arial"/>
          <w:sz w:val="22"/>
          <w:szCs w:val="22"/>
        </w:rPr>
        <w:t xml:space="preserve"> de marqu</w:t>
      </w:r>
      <w:r w:rsidR="00466927" w:rsidRPr="006312E8">
        <w:rPr>
          <w:rFonts w:ascii="Gill Sans MT" w:eastAsiaTheme="minorEastAsia" w:hAnsi="Gill Sans MT" w:cs="Arial"/>
          <w:sz w:val="22"/>
          <w:szCs w:val="22"/>
        </w:rPr>
        <w:t>e KRONOFRANCE type KRONOPLY OSB1</w:t>
      </w:r>
      <w:r w:rsidRPr="006312E8">
        <w:rPr>
          <w:rFonts w:ascii="Gill Sans MT" w:eastAsiaTheme="minorEastAsia" w:hAnsi="Gill Sans MT" w:cs="Arial"/>
          <w:sz w:val="22"/>
          <w:szCs w:val="22"/>
        </w:rPr>
        <w:t xml:space="preserve"> d’épaisseur 12mm avec spécifications technique</w:t>
      </w:r>
      <w:r w:rsidR="005B7B77" w:rsidRPr="006312E8">
        <w:rPr>
          <w:rFonts w:ascii="Gill Sans MT" w:eastAsiaTheme="minorEastAsia" w:hAnsi="Gill Sans MT" w:cs="Arial"/>
          <w:sz w:val="22"/>
          <w:szCs w:val="22"/>
        </w:rPr>
        <w:t>s</w:t>
      </w:r>
      <w:r w:rsidRPr="006312E8">
        <w:rPr>
          <w:rFonts w:ascii="Gill Sans MT" w:eastAsiaTheme="minorEastAsia" w:hAnsi="Gill Sans MT" w:cs="Arial"/>
          <w:sz w:val="22"/>
          <w:szCs w:val="22"/>
        </w:rPr>
        <w:t xml:space="preserve"> suivant la norme EN 13986 :2015, pos</w:t>
      </w:r>
      <w:r w:rsidR="005B7B77" w:rsidRPr="006312E8">
        <w:rPr>
          <w:rFonts w:ascii="Gill Sans MT" w:eastAsiaTheme="minorEastAsia" w:hAnsi="Gill Sans MT" w:cs="Arial"/>
          <w:sz w:val="22"/>
          <w:szCs w:val="22"/>
        </w:rPr>
        <w:t>é</w:t>
      </w:r>
      <w:r w:rsidRPr="006312E8">
        <w:rPr>
          <w:rFonts w:ascii="Gill Sans MT" w:eastAsiaTheme="minorEastAsia" w:hAnsi="Gill Sans MT" w:cs="Arial"/>
          <w:sz w:val="22"/>
          <w:szCs w:val="22"/>
        </w:rPr>
        <w:t xml:space="preserve"> suivant le plan de l’architecte avec une bande de chant en bois rouge.  Les panneaux OSB doivent être installés de manière parfaitement plane et sans joint visible avec des éléments de renforcement en OSB tout au long de la plaque constituant le faux plafond. </w:t>
      </w:r>
    </w:p>
    <w:p w14:paraId="288B1F44" w14:textId="77777777" w:rsidR="00B1543D" w:rsidRPr="006312E8" w:rsidRDefault="00B1543D" w:rsidP="00B1543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Le prix comprend la réalisation des réservations pour appareils d’éclairage suivant plan de repérage électrique.</w:t>
      </w:r>
    </w:p>
    <w:p w14:paraId="7C3B48E5" w14:textId="77777777" w:rsidR="00B1543D" w:rsidRPr="006312E8" w:rsidRDefault="00B1543D" w:rsidP="00B1543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Ouvrage payé au </w:t>
      </w:r>
      <w:r w:rsidRPr="006312E8">
        <w:rPr>
          <w:rFonts w:ascii="Gill Sans MT" w:eastAsiaTheme="minorEastAsia" w:hAnsi="Gill Sans MT" w:cs="Arial"/>
          <w:b/>
          <w:sz w:val="22"/>
          <w:szCs w:val="22"/>
        </w:rPr>
        <w:t>mètre carré</w:t>
      </w:r>
      <w:r w:rsidRPr="006312E8">
        <w:rPr>
          <w:rFonts w:ascii="Gill Sans MT" w:eastAsiaTheme="minorEastAsia" w:hAnsi="Gill Sans MT" w:cs="Arial"/>
          <w:sz w:val="22"/>
          <w:szCs w:val="22"/>
        </w:rPr>
        <w:t xml:space="preserve"> y compris toutes les sujétions d’exécution nécessaires telles que coupes, angles, façon d’arêtes, petites surfaces, fixations, façons de raccordements des parties horizontales et verticales</w:t>
      </w:r>
    </w:p>
    <w:p w14:paraId="49D57EA8" w14:textId="77777777" w:rsidR="00CA4393" w:rsidRPr="006312E8" w:rsidRDefault="00CA4393" w:rsidP="00B1543D">
      <w:pPr>
        <w:autoSpaceDE w:val="0"/>
        <w:autoSpaceDN w:val="0"/>
        <w:adjustRightInd w:val="0"/>
        <w:spacing w:after="200" w:line="276" w:lineRule="auto"/>
        <w:jc w:val="both"/>
        <w:rPr>
          <w:rFonts w:ascii="Gill Sans MT" w:eastAsiaTheme="minorEastAsia" w:hAnsi="Gill Sans MT" w:cs="Arial"/>
          <w:sz w:val="22"/>
          <w:szCs w:val="22"/>
        </w:rPr>
      </w:pPr>
    </w:p>
    <w:p w14:paraId="64CA1792" w14:textId="4933A7FA" w:rsidR="00C40D9D" w:rsidRPr="006312E8" w:rsidRDefault="005334A1" w:rsidP="00C40D9D">
      <w:pPr>
        <w:spacing w:after="200" w:line="276" w:lineRule="auto"/>
        <w:jc w:val="center"/>
        <w:rPr>
          <w:rFonts w:ascii="Gill Sans MT" w:eastAsiaTheme="minorEastAsia" w:hAnsi="Gill Sans MT" w:cs="Arial"/>
          <w:b/>
          <w:bCs/>
          <w:sz w:val="22"/>
          <w:szCs w:val="22"/>
          <w:u w:val="single"/>
        </w:rPr>
      </w:pPr>
      <w:r w:rsidRPr="006312E8">
        <w:rPr>
          <w:rFonts w:ascii="Gill Sans MT" w:eastAsiaTheme="minorEastAsia" w:hAnsi="Gill Sans MT" w:cs="Arial"/>
          <w:b/>
          <w:bCs/>
          <w:sz w:val="22"/>
          <w:szCs w:val="22"/>
          <w:u w:val="single"/>
        </w:rPr>
        <w:t>SECTION C</w:t>
      </w:r>
      <w:r w:rsidR="00872E63" w:rsidRPr="006312E8">
        <w:rPr>
          <w:rFonts w:ascii="Gill Sans MT" w:eastAsiaTheme="minorEastAsia" w:hAnsi="Gill Sans MT" w:cs="Arial"/>
          <w:b/>
          <w:bCs/>
          <w:sz w:val="22"/>
          <w:szCs w:val="22"/>
          <w:u w:val="single"/>
        </w:rPr>
        <w:t xml:space="preserve"> </w:t>
      </w:r>
      <w:r w:rsidR="003052E0" w:rsidRPr="006312E8">
        <w:rPr>
          <w:rFonts w:ascii="Gill Sans MT" w:eastAsiaTheme="minorEastAsia" w:hAnsi="Gill Sans MT" w:cs="Arial"/>
          <w:b/>
          <w:bCs/>
          <w:sz w:val="22"/>
          <w:szCs w:val="22"/>
          <w:u w:val="single"/>
        </w:rPr>
        <w:t>–</w:t>
      </w:r>
      <w:r w:rsidR="00872E63" w:rsidRPr="006312E8">
        <w:rPr>
          <w:rFonts w:ascii="Gill Sans MT" w:eastAsiaTheme="minorEastAsia" w:hAnsi="Gill Sans MT" w:cs="Arial"/>
          <w:b/>
          <w:bCs/>
          <w:sz w:val="22"/>
          <w:szCs w:val="22"/>
          <w:u w:val="single"/>
        </w:rPr>
        <w:t xml:space="preserve"> </w:t>
      </w:r>
      <w:r w:rsidR="003052E0" w:rsidRPr="006312E8">
        <w:rPr>
          <w:rFonts w:ascii="Gill Sans MT" w:eastAsiaTheme="minorEastAsia" w:hAnsi="Gill Sans MT" w:cs="Arial"/>
          <w:b/>
          <w:bCs/>
          <w:sz w:val="22"/>
          <w:szCs w:val="22"/>
          <w:u w:val="single"/>
        </w:rPr>
        <w:t xml:space="preserve">REVETEMENT </w:t>
      </w:r>
    </w:p>
    <w:p w14:paraId="465F555A" w14:textId="77777777" w:rsidR="00E93EC1" w:rsidRPr="006312E8" w:rsidRDefault="00E93EC1" w:rsidP="00E93EC1">
      <w:pPr>
        <w:keepNext/>
        <w:numPr>
          <w:ilvl w:val="0"/>
          <w:numId w:val="11"/>
        </w:numPr>
        <w:spacing w:before="240" w:after="60" w:line="276" w:lineRule="auto"/>
        <w:jc w:val="both"/>
        <w:outlineLvl w:val="1"/>
        <w:rPr>
          <w:rFonts w:ascii="Gill Sans MT" w:hAnsi="Gill Sans MT" w:cs="Arial"/>
          <w:b/>
          <w:bCs/>
          <w:sz w:val="22"/>
          <w:szCs w:val="22"/>
          <w:u w:val="single"/>
        </w:rPr>
      </w:pPr>
      <w:r w:rsidRPr="006312E8">
        <w:rPr>
          <w:rFonts w:ascii="Gill Sans MT" w:hAnsi="Gill Sans MT" w:cs="Arial"/>
          <w:b/>
          <w:bCs/>
          <w:sz w:val="22"/>
          <w:szCs w:val="22"/>
          <w:u w:val="single"/>
        </w:rPr>
        <w:t>REVETEMENT EN PANNEAU OSB HYDROFUGE</w:t>
      </w:r>
    </w:p>
    <w:p w14:paraId="525A403A" w14:textId="77777777" w:rsidR="00E93EC1" w:rsidRPr="006312E8" w:rsidRDefault="00E93EC1" w:rsidP="00E93EC1">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Ce prix rémunère la fourniture et la pose du revêtement en panneaux OSB3 utilisé en milieu humide de marque KRONOFRANCE type KRONOPLY OSB3 d’épaisseur 20 mm avec spécifications technique suivant la norme EN 13986 :2015, poser suivant le plan de l’architecte. Les panneaux OSB doivent être installés de manière parfaitement plane et sans joint visible. La fixation doit se faire sur des montants de type 62/40 espacé de 50 cm vissé sur le mur.</w:t>
      </w:r>
    </w:p>
    <w:p w14:paraId="6B5EC570" w14:textId="77777777" w:rsidR="00E93EC1" w:rsidRPr="006312E8" w:rsidRDefault="00E93EC1" w:rsidP="00E93EC1">
      <w:pPr>
        <w:autoSpaceDE w:val="0"/>
        <w:autoSpaceDN w:val="0"/>
        <w:adjustRightInd w:val="0"/>
        <w:spacing w:after="200" w:line="276" w:lineRule="auto"/>
        <w:jc w:val="both"/>
        <w:rPr>
          <w:rFonts w:ascii="Gill Sans MT" w:eastAsiaTheme="minorEastAsia" w:hAnsi="Gill Sans MT" w:cs="Arial"/>
          <w:sz w:val="22"/>
          <w:szCs w:val="22"/>
          <w:highlight w:val="yellow"/>
        </w:rPr>
      </w:pPr>
      <w:r w:rsidRPr="006312E8">
        <w:rPr>
          <w:rFonts w:ascii="Gill Sans MT" w:eastAsiaTheme="minorEastAsia" w:hAnsi="Gill Sans MT" w:cs="Arial"/>
          <w:sz w:val="22"/>
          <w:szCs w:val="22"/>
        </w:rPr>
        <w:t>Le prix comprend la réalisation des réservations pour les prises et les appareils de commande.</w:t>
      </w:r>
    </w:p>
    <w:p w14:paraId="2DC947C2" w14:textId="556D42C5" w:rsidR="00E93EC1" w:rsidRPr="006312E8" w:rsidRDefault="00E93EC1" w:rsidP="00E93EC1">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Ouvrage payé au </w:t>
      </w:r>
      <w:r w:rsidRPr="006312E8">
        <w:rPr>
          <w:rFonts w:ascii="Gill Sans MT" w:eastAsiaTheme="minorEastAsia" w:hAnsi="Gill Sans MT" w:cs="Arial"/>
          <w:b/>
          <w:sz w:val="22"/>
          <w:szCs w:val="22"/>
        </w:rPr>
        <w:t>mètre carr</w:t>
      </w:r>
      <w:r w:rsidRPr="006312E8">
        <w:rPr>
          <w:rFonts w:ascii="Gill Sans MT" w:eastAsiaTheme="minorEastAsia" w:hAnsi="Gill Sans MT" w:cs="Arial"/>
          <w:sz w:val="22"/>
          <w:szCs w:val="22"/>
        </w:rPr>
        <w:t>é y compris toutes les sujétions d’exécution nécessaires telles que coupes, angles, façon d’arêtes, petites surfaces, fixations, façons de raccordements des parties horizontales et verticales et renforcement des parties destiner à supporter les armoires techniques</w:t>
      </w:r>
      <w:r w:rsidR="000A2CAC" w:rsidRPr="006312E8">
        <w:rPr>
          <w:rFonts w:ascii="Gill Sans MT" w:eastAsiaTheme="minorEastAsia" w:hAnsi="Gill Sans MT" w:cs="Arial"/>
          <w:sz w:val="22"/>
          <w:szCs w:val="22"/>
        </w:rPr>
        <w:t>.</w:t>
      </w:r>
    </w:p>
    <w:p w14:paraId="5BA758F4" w14:textId="3E0C7D3B" w:rsidR="000A2CAC" w:rsidRPr="006312E8" w:rsidRDefault="000A2CAC" w:rsidP="00E93EC1">
      <w:pPr>
        <w:autoSpaceDE w:val="0"/>
        <w:autoSpaceDN w:val="0"/>
        <w:adjustRightInd w:val="0"/>
        <w:spacing w:after="200" w:line="276" w:lineRule="auto"/>
        <w:jc w:val="both"/>
        <w:rPr>
          <w:rFonts w:ascii="Gill Sans MT" w:eastAsiaTheme="minorEastAsia" w:hAnsi="Gill Sans MT" w:cs="Arial"/>
          <w:sz w:val="22"/>
          <w:szCs w:val="22"/>
        </w:rPr>
      </w:pPr>
    </w:p>
    <w:p w14:paraId="002D0C31" w14:textId="5B39596A" w:rsidR="000A2CAC" w:rsidRPr="006312E8" w:rsidRDefault="000A2CAC" w:rsidP="00E93EC1">
      <w:pPr>
        <w:autoSpaceDE w:val="0"/>
        <w:autoSpaceDN w:val="0"/>
        <w:adjustRightInd w:val="0"/>
        <w:spacing w:after="200" w:line="276" w:lineRule="auto"/>
        <w:jc w:val="both"/>
        <w:rPr>
          <w:rFonts w:ascii="Gill Sans MT" w:eastAsiaTheme="minorEastAsia" w:hAnsi="Gill Sans MT" w:cs="Arial"/>
          <w:sz w:val="22"/>
          <w:szCs w:val="22"/>
        </w:rPr>
      </w:pPr>
    </w:p>
    <w:p w14:paraId="42281864" w14:textId="77777777" w:rsidR="000A2CAC" w:rsidRPr="006312E8" w:rsidRDefault="000A2CAC" w:rsidP="00E93EC1">
      <w:pPr>
        <w:autoSpaceDE w:val="0"/>
        <w:autoSpaceDN w:val="0"/>
        <w:adjustRightInd w:val="0"/>
        <w:spacing w:after="200" w:line="276" w:lineRule="auto"/>
        <w:jc w:val="both"/>
        <w:rPr>
          <w:rFonts w:ascii="Gill Sans MT" w:eastAsiaTheme="minorEastAsia" w:hAnsi="Gill Sans MT" w:cs="Arial"/>
          <w:sz w:val="22"/>
          <w:szCs w:val="22"/>
        </w:rPr>
      </w:pPr>
    </w:p>
    <w:p w14:paraId="431D18A0" w14:textId="77777777" w:rsidR="007A08A3" w:rsidRPr="006312E8" w:rsidRDefault="007A08A3" w:rsidP="007A08A3">
      <w:pPr>
        <w:pStyle w:val="Titre2"/>
        <w:numPr>
          <w:ilvl w:val="0"/>
          <w:numId w:val="11"/>
        </w:numPr>
        <w:spacing w:before="240" w:after="60"/>
        <w:rPr>
          <w:rFonts w:ascii="Gill Sans MT" w:hAnsi="Gill Sans MT" w:cs="Arial"/>
          <w:b/>
          <w:bCs/>
          <w:sz w:val="22"/>
          <w:szCs w:val="22"/>
        </w:rPr>
      </w:pPr>
      <w:r w:rsidRPr="006312E8">
        <w:rPr>
          <w:rFonts w:ascii="Gill Sans MT" w:hAnsi="Gill Sans MT" w:cs="Arial"/>
          <w:b/>
          <w:bCs/>
          <w:sz w:val="22"/>
          <w:szCs w:val="22"/>
        </w:rPr>
        <w:t xml:space="preserve">REVETEMENT SOL ET PLINTHE EN PVC ACOUSTIQUE IMPRIME GERFLEX </w:t>
      </w:r>
    </w:p>
    <w:p w14:paraId="4E467A48" w14:textId="77777777" w:rsidR="007A08A3" w:rsidRPr="006312E8" w:rsidRDefault="007A08A3" w:rsidP="00523AB2">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Ce prix rémunère au mètre carré la fourniture et la pose de revêtement en PVC acoustique imprimé type GERFLEX ou similaire. Le produit sera doté d’une couche d’usure transparente groupe T d’abrasion et composé d’une double couche compacte armaturée sur dossier de mousse renforcée. Il sera traité BIOSTATIC et bénéficiera d’une protection de surface OVERCLEAN qui facilitera l’entretien et évitera l’application d’une métallisation.</w:t>
      </w:r>
    </w:p>
    <w:p w14:paraId="00CDF2ED" w14:textId="77777777" w:rsidR="007A08A3" w:rsidRPr="006312E8" w:rsidRDefault="007A08A3" w:rsidP="00523AB2">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Le produit se pose par collage en plein sur tous supports plans secs, rigide et propres à une température supérieure à </w:t>
      </w:r>
      <w:smartTag w:uri="urn:schemas-microsoft-com:office:smarttags" w:element="metricconverter">
        <w:smartTagPr>
          <w:attr w:name="ProductID" w:val="10ﾰC"/>
        </w:smartTagPr>
        <w:r w:rsidRPr="006312E8">
          <w:rPr>
            <w:rFonts w:ascii="Gill Sans MT" w:eastAsiaTheme="minorEastAsia" w:hAnsi="Gill Sans MT" w:cs="Arial"/>
            <w:sz w:val="22"/>
            <w:szCs w:val="22"/>
          </w:rPr>
          <w:t>10°C</w:t>
        </w:r>
      </w:smartTag>
      <w:r w:rsidRPr="006312E8">
        <w:rPr>
          <w:rFonts w:ascii="Gill Sans MT" w:eastAsiaTheme="minorEastAsia" w:hAnsi="Gill Sans MT" w:cs="Arial"/>
          <w:sz w:val="22"/>
          <w:szCs w:val="22"/>
        </w:rPr>
        <w:t xml:space="preserve"> conformément à la norme NF P 62-203.1 (D.T.U. 53.2).</w:t>
      </w:r>
    </w:p>
    <w:p w14:paraId="77ED2E9C" w14:textId="77777777" w:rsidR="007A08A3" w:rsidRPr="006312E8" w:rsidRDefault="007A08A3" w:rsidP="00523AB2">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lastRenderedPageBreak/>
        <w:t>Il est recommandé d’utiliser les colles en dispersion acrylique type colle V22 de FORBO-SARLINO à raison de 250 à 300g/m².</w:t>
      </w:r>
    </w:p>
    <w:p w14:paraId="6121FF92" w14:textId="77777777" w:rsidR="007A08A3" w:rsidRPr="006312E8" w:rsidRDefault="007A08A3" w:rsidP="00523AB2">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Le traitement des joints doit être avec soudure à froid liquide à raison de 2.5cm3 au mètre linéaire ou soudé à chaud avec cordon d’apport. </w:t>
      </w:r>
    </w:p>
    <w:p w14:paraId="705674CE" w14:textId="77777777" w:rsidR="007A08A3" w:rsidRPr="006312E8" w:rsidRDefault="007A08A3" w:rsidP="00523AB2">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Échantillon à soumettre à l’architecte pour approbation.</w:t>
      </w:r>
    </w:p>
    <w:p w14:paraId="3FCBEAD6" w14:textId="3947922C" w:rsidR="007A08A3" w:rsidRPr="006312E8" w:rsidRDefault="007A08A3" w:rsidP="00523AB2">
      <w:pPr>
        <w:autoSpaceDE w:val="0"/>
        <w:autoSpaceDN w:val="0"/>
        <w:adjustRightInd w:val="0"/>
        <w:spacing w:after="200" w:line="276" w:lineRule="auto"/>
        <w:jc w:val="both"/>
        <w:rPr>
          <w:rFonts w:ascii="Gill Sans MT" w:hAnsi="Gill Sans MT" w:cs="Arial"/>
          <w:sz w:val="22"/>
          <w:szCs w:val="22"/>
        </w:rPr>
      </w:pPr>
      <w:r w:rsidRPr="006312E8">
        <w:rPr>
          <w:rFonts w:ascii="Gill Sans MT" w:eastAsiaTheme="minorEastAsia" w:hAnsi="Gill Sans MT" w:cs="Arial"/>
          <w:sz w:val="22"/>
          <w:szCs w:val="22"/>
        </w:rPr>
        <w:t xml:space="preserve">Ouvrage payé au </w:t>
      </w:r>
      <w:r w:rsidRPr="006312E8">
        <w:rPr>
          <w:rFonts w:ascii="Gill Sans MT" w:eastAsiaTheme="minorEastAsia" w:hAnsi="Gill Sans MT" w:cs="Arial"/>
          <w:b/>
          <w:bCs/>
          <w:sz w:val="22"/>
          <w:szCs w:val="22"/>
        </w:rPr>
        <w:t>mètre carré</w:t>
      </w:r>
      <w:r w:rsidRPr="006312E8">
        <w:rPr>
          <w:rFonts w:ascii="Gill Sans MT" w:eastAsiaTheme="minorEastAsia" w:hAnsi="Gill Sans MT" w:cs="Arial"/>
          <w:sz w:val="22"/>
          <w:szCs w:val="22"/>
        </w:rPr>
        <w:t xml:space="preserve"> y compris toutes sujétions de préparation du support et d’exécution,</w:t>
      </w:r>
      <w:r w:rsidRPr="006312E8">
        <w:rPr>
          <w:rFonts w:ascii="Gill Sans MT" w:hAnsi="Gill Sans MT" w:cs="Arial"/>
          <w:bCs/>
          <w:sz w:val="22"/>
          <w:szCs w:val="22"/>
        </w:rPr>
        <w:t xml:space="preserve"> </w:t>
      </w:r>
    </w:p>
    <w:p w14:paraId="2F6C8E93" w14:textId="77777777" w:rsidR="005A218C" w:rsidRPr="006312E8" w:rsidRDefault="005A218C" w:rsidP="007A08A3">
      <w:pPr>
        <w:jc w:val="both"/>
        <w:outlineLvl w:val="0"/>
        <w:rPr>
          <w:rFonts w:ascii="Gill Sans MT" w:hAnsi="Gill Sans MT" w:cs="Arial"/>
          <w:sz w:val="22"/>
          <w:szCs w:val="22"/>
        </w:rPr>
      </w:pPr>
    </w:p>
    <w:p w14:paraId="72A65CA4" w14:textId="53D34C96" w:rsidR="005A218C" w:rsidRPr="006312E8" w:rsidRDefault="005A218C" w:rsidP="005A218C">
      <w:pPr>
        <w:pStyle w:val="Titre2"/>
        <w:numPr>
          <w:ilvl w:val="0"/>
          <w:numId w:val="11"/>
        </w:numPr>
        <w:spacing w:before="240" w:after="60"/>
        <w:rPr>
          <w:rFonts w:ascii="Gill Sans MT" w:hAnsi="Gill Sans MT" w:cs="Arial"/>
          <w:b/>
          <w:bCs/>
          <w:sz w:val="22"/>
          <w:szCs w:val="22"/>
        </w:rPr>
      </w:pPr>
      <w:r w:rsidRPr="006312E8">
        <w:rPr>
          <w:rFonts w:ascii="Gill Sans MT" w:hAnsi="Gill Sans MT" w:cs="Arial"/>
          <w:b/>
          <w:bCs/>
          <w:sz w:val="22"/>
          <w:szCs w:val="22"/>
        </w:rPr>
        <w:t>HABILLAGE DES POTEAUX EN BA13</w:t>
      </w:r>
    </w:p>
    <w:p w14:paraId="0D847E43" w14:textId="561315E4" w:rsidR="009C7E7F" w:rsidRPr="006312E8" w:rsidRDefault="005A218C" w:rsidP="00523AB2">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Ce prix rémunère la fourniture et la pose des plaques en BA13 pour habiller les poteaux </w:t>
      </w:r>
      <w:r w:rsidR="00CF0DF3" w:rsidRPr="006312E8">
        <w:rPr>
          <w:rFonts w:ascii="Gill Sans MT" w:eastAsiaTheme="minorEastAsia" w:hAnsi="Gill Sans MT" w:cs="Arial"/>
          <w:sz w:val="22"/>
          <w:szCs w:val="22"/>
        </w:rPr>
        <w:t xml:space="preserve">circulaires </w:t>
      </w:r>
      <w:r w:rsidRPr="006312E8">
        <w:rPr>
          <w:rFonts w:ascii="Gill Sans MT" w:eastAsiaTheme="minorEastAsia" w:hAnsi="Gill Sans MT" w:cs="Arial"/>
          <w:sz w:val="22"/>
          <w:szCs w:val="22"/>
        </w:rPr>
        <w:t>centra</w:t>
      </w:r>
      <w:r w:rsidR="00CF0DF3" w:rsidRPr="006312E8">
        <w:rPr>
          <w:rFonts w:ascii="Gill Sans MT" w:eastAsiaTheme="minorEastAsia" w:hAnsi="Gill Sans MT" w:cs="Arial"/>
          <w:sz w:val="22"/>
          <w:szCs w:val="22"/>
        </w:rPr>
        <w:t>ux.</w:t>
      </w:r>
      <w:r w:rsidR="00523AB2" w:rsidRPr="006312E8">
        <w:rPr>
          <w:rFonts w:ascii="Gill Sans MT" w:eastAsiaTheme="minorEastAsia" w:hAnsi="Gill Sans MT" w:cs="Arial"/>
          <w:sz w:val="22"/>
          <w:szCs w:val="22"/>
        </w:rPr>
        <w:t xml:space="preserve"> C</w:t>
      </w:r>
      <w:r w:rsidR="009C7E7F" w:rsidRPr="006312E8">
        <w:rPr>
          <w:rFonts w:ascii="Gill Sans MT" w:eastAsiaTheme="minorEastAsia" w:hAnsi="Gill Sans MT" w:cs="Arial"/>
          <w:sz w:val="22"/>
          <w:szCs w:val="22"/>
        </w:rPr>
        <w:t>es plaques doivent être posées au moins à 5mm du sol pour prévenir la remontée d’humidité</w:t>
      </w:r>
      <w:r w:rsidR="00523AB2" w:rsidRPr="006312E8">
        <w:rPr>
          <w:rFonts w:ascii="Gill Sans MT" w:eastAsiaTheme="minorEastAsia" w:hAnsi="Gill Sans MT" w:cs="Arial"/>
          <w:sz w:val="22"/>
          <w:szCs w:val="22"/>
        </w:rPr>
        <w:t xml:space="preserve"> et</w:t>
      </w:r>
      <w:r w:rsidR="009C7E7F" w:rsidRPr="006312E8">
        <w:rPr>
          <w:rFonts w:ascii="Gill Sans MT" w:eastAsiaTheme="minorEastAsia" w:hAnsi="Gill Sans MT" w:cs="Arial"/>
          <w:sz w:val="22"/>
          <w:szCs w:val="22"/>
        </w:rPr>
        <w:t xml:space="preserve"> </w:t>
      </w:r>
      <w:r w:rsidR="00523AB2" w:rsidRPr="006312E8">
        <w:rPr>
          <w:rFonts w:ascii="Gill Sans MT" w:eastAsiaTheme="minorEastAsia" w:hAnsi="Gill Sans MT" w:cs="Arial"/>
          <w:sz w:val="22"/>
          <w:szCs w:val="22"/>
        </w:rPr>
        <w:t>l</w:t>
      </w:r>
      <w:r w:rsidR="009C7E7F" w:rsidRPr="006312E8">
        <w:rPr>
          <w:rFonts w:ascii="Gill Sans MT" w:eastAsiaTheme="minorEastAsia" w:hAnsi="Gill Sans MT" w:cs="Arial"/>
          <w:sz w:val="22"/>
          <w:szCs w:val="22"/>
        </w:rPr>
        <w:t>e vide doit être rempli avec un produit élastomère de première catégorie.</w:t>
      </w:r>
    </w:p>
    <w:p w14:paraId="2EEC7AE7" w14:textId="1DDAA488" w:rsidR="009C7E7F" w:rsidRPr="006312E8" w:rsidRDefault="009C7E7F" w:rsidP="00227523">
      <w:pPr>
        <w:spacing w:before="120"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Ouvrages payés au </w:t>
      </w:r>
      <w:r w:rsidRPr="006312E8">
        <w:rPr>
          <w:rFonts w:ascii="Gill Sans MT" w:eastAsiaTheme="minorEastAsia" w:hAnsi="Gill Sans MT" w:cs="Arial"/>
          <w:b/>
          <w:sz w:val="22"/>
          <w:szCs w:val="22"/>
        </w:rPr>
        <w:t>mètre carré</w:t>
      </w:r>
      <w:r w:rsidRPr="006312E8">
        <w:rPr>
          <w:rFonts w:ascii="Gill Sans MT" w:eastAsiaTheme="minorEastAsia" w:hAnsi="Gill Sans MT" w:cs="Arial"/>
          <w:sz w:val="22"/>
          <w:szCs w:val="22"/>
        </w:rPr>
        <w:t xml:space="preserve"> y compris fournit</w:t>
      </w:r>
      <w:r w:rsidR="00227523" w:rsidRPr="006312E8">
        <w:rPr>
          <w:rFonts w:ascii="Gill Sans MT" w:eastAsiaTheme="minorEastAsia" w:hAnsi="Gill Sans MT" w:cs="Arial"/>
          <w:sz w:val="22"/>
          <w:szCs w:val="22"/>
        </w:rPr>
        <w:t xml:space="preserve">ures (plaques de plâtre, </w:t>
      </w:r>
      <w:r w:rsidRPr="006312E8">
        <w:rPr>
          <w:rFonts w:ascii="Gill Sans MT" w:eastAsiaTheme="minorEastAsia" w:hAnsi="Gill Sans MT" w:cs="Arial"/>
          <w:sz w:val="22"/>
          <w:szCs w:val="22"/>
        </w:rPr>
        <w:t>ossature), dispositions de protection des ouvrages déjà réalisés, coupes, chutes, renforcements, accessoires (enduit à joint, bande à joint, bande de plâtre, mastic acoustique, visserie), réservations pour lots techniques avec calfeutrement et toutes sujétions de mise en œuvre</w:t>
      </w:r>
      <w:r w:rsidR="00227523" w:rsidRPr="006312E8">
        <w:rPr>
          <w:rFonts w:ascii="Gill Sans MT" w:eastAsiaTheme="minorEastAsia" w:hAnsi="Gill Sans MT" w:cs="Arial"/>
          <w:sz w:val="22"/>
          <w:szCs w:val="22"/>
        </w:rPr>
        <w:t>.</w:t>
      </w:r>
    </w:p>
    <w:p w14:paraId="7FB8C6AC" w14:textId="77777777" w:rsidR="009C7E7F" w:rsidRPr="006312E8" w:rsidRDefault="009C7E7F" w:rsidP="009C7E7F">
      <w:pPr>
        <w:autoSpaceDE w:val="0"/>
        <w:autoSpaceDN w:val="0"/>
        <w:adjustRightInd w:val="0"/>
        <w:spacing w:after="200" w:line="276" w:lineRule="auto"/>
        <w:jc w:val="both"/>
        <w:rPr>
          <w:rFonts w:ascii="Gill Sans MT" w:eastAsiaTheme="minorEastAsia" w:hAnsi="Gill Sans MT" w:cs="Arial"/>
          <w:sz w:val="22"/>
          <w:szCs w:val="22"/>
        </w:rPr>
      </w:pPr>
    </w:p>
    <w:p w14:paraId="53ADE7CC" w14:textId="72ED9DE4" w:rsidR="00C40D9D" w:rsidRPr="006312E8" w:rsidRDefault="005334A1" w:rsidP="001F76D7">
      <w:pPr>
        <w:spacing w:after="200" w:line="276" w:lineRule="auto"/>
        <w:jc w:val="center"/>
        <w:rPr>
          <w:rFonts w:ascii="Gill Sans MT" w:eastAsiaTheme="minorEastAsia" w:hAnsi="Gill Sans MT" w:cs="Arial"/>
          <w:b/>
          <w:bCs/>
          <w:sz w:val="22"/>
          <w:szCs w:val="22"/>
          <w:u w:val="single"/>
        </w:rPr>
      </w:pPr>
      <w:r w:rsidRPr="006312E8">
        <w:rPr>
          <w:rFonts w:ascii="Gill Sans MT" w:eastAsiaTheme="minorEastAsia" w:hAnsi="Gill Sans MT" w:cs="Arial"/>
          <w:b/>
          <w:bCs/>
          <w:sz w:val="22"/>
          <w:szCs w:val="22"/>
          <w:u w:val="single"/>
        </w:rPr>
        <w:t>SECTION D</w:t>
      </w:r>
      <w:r w:rsidR="00C40D9D" w:rsidRPr="006312E8">
        <w:rPr>
          <w:rFonts w:ascii="Gill Sans MT" w:eastAsiaTheme="minorEastAsia" w:hAnsi="Gill Sans MT" w:cs="Arial"/>
          <w:b/>
          <w:bCs/>
          <w:sz w:val="22"/>
          <w:szCs w:val="22"/>
          <w:u w:val="single"/>
        </w:rPr>
        <w:t xml:space="preserve">–PEINTURE </w:t>
      </w:r>
    </w:p>
    <w:p w14:paraId="0F385578" w14:textId="77777777" w:rsidR="00CB48C1" w:rsidRPr="006312E8" w:rsidRDefault="00CB48C1" w:rsidP="00CB48C1">
      <w:pPr>
        <w:pStyle w:val="Titre2"/>
        <w:numPr>
          <w:ilvl w:val="0"/>
          <w:numId w:val="11"/>
        </w:numPr>
        <w:spacing w:before="240" w:after="60"/>
        <w:rPr>
          <w:rFonts w:ascii="Gill Sans MT" w:hAnsi="Gill Sans MT"/>
          <w:color w:val="000000"/>
          <w:sz w:val="22"/>
          <w:szCs w:val="22"/>
        </w:rPr>
      </w:pPr>
      <w:r w:rsidRPr="006312E8">
        <w:rPr>
          <w:rFonts w:ascii="Gill Sans MT" w:hAnsi="Gill Sans MT" w:cs="Arial"/>
          <w:b/>
          <w:bCs/>
          <w:sz w:val="22"/>
          <w:szCs w:val="22"/>
        </w:rPr>
        <w:t xml:space="preserve">PEINTURE ACRYLIQUE EXTÉRIEURE </w:t>
      </w:r>
    </w:p>
    <w:p w14:paraId="7F33923D" w14:textId="77777777" w:rsidR="00CB48C1" w:rsidRPr="006312E8" w:rsidRDefault="00CB48C1" w:rsidP="00CB48C1">
      <w:p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 xml:space="preserve">Ce prix rémunère au mètre carré la fourniture et l’exécution de la peinture acrylique classée «Famille I - Classe 7b2 » selon la NM 03.3.009 sur enduit extérieur pour tous les murs et plafonds extérieurs. Elle sera traitée de la manière suivante: </w:t>
      </w:r>
    </w:p>
    <w:p w14:paraId="787E3075" w14:textId="77777777" w:rsidR="00CB48C1" w:rsidRPr="006312E8" w:rsidRDefault="00CB48C1" w:rsidP="00CB48C1">
      <w:pPr>
        <w:pStyle w:val="Paragraphedeliste"/>
        <w:numPr>
          <w:ilvl w:val="0"/>
          <w:numId w:val="12"/>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Grattage et décapage de l’ancienne peinture.</w:t>
      </w:r>
    </w:p>
    <w:p w14:paraId="1C15F3EA" w14:textId="77777777" w:rsidR="00CB48C1" w:rsidRPr="006312E8" w:rsidRDefault="00CB48C1" w:rsidP="00CB48C1">
      <w:pPr>
        <w:pStyle w:val="Paragraphedeliste"/>
        <w:numPr>
          <w:ilvl w:val="0"/>
          <w:numId w:val="12"/>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 xml:space="preserve">Brossage énergique à la bosse chiendent des enduits de ciment afin d’enlever toutes les parties non adhérentes. </w:t>
      </w:r>
    </w:p>
    <w:p w14:paraId="113B11C8" w14:textId="77777777" w:rsidR="00CB48C1" w:rsidRPr="006312E8" w:rsidRDefault="00CB48C1" w:rsidP="00CB48C1">
      <w:pPr>
        <w:pStyle w:val="Paragraphedeliste"/>
        <w:numPr>
          <w:ilvl w:val="0"/>
          <w:numId w:val="12"/>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1ere couche d’imprégnation Primorex.</w:t>
      </w:r>
    </w:p>
    <w:p w14:paraId="2225DADC" w14:textId="77777777" w:rsidR="00CB48C1" w:rsidRPr="006312E8" w:rsidRDefault="00CB48C1" w:rsidP="00CB48C1">
      <w:pPr>
        <w:pStyle w:val="Paragraphedeliste"/>
        <w:numPr>
          <w:ilvl w:val="0"/>
          <w:numId w:val="12"/>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Application de deux (2) couches d’AQUASTRAL diluées à 10%  teintée au choix de l’Architecte, le temps entre les deux est de six (6) heures minimum,</w:t>
      </w:r>
    </w:p>
    <w:p w14:paraId="2149DC0D" w14:textId="77777777" w:rsidR="00CB48C1" w:rsidRPr="006312E8" w:rsidRDefault="00CB48C1" w:rsidP="00CB48C1">
      <w:p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 xml:space="preserve">Une couche supplémentaire sera demandée à l’entreprise si la finition n’est pas suffisante. </w:t>
      </w:r>
    </w:p>
    <w:p w14:paraId="298BA60E" w14:textId="786DB720" w:rsidR="00CB48C1" w:rsidRPr="006312E8" w:rsidRDefault="00CB48C1" w:rsidP="00CB48C1">
      <w:p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 xml:space="preserve">Ouvrage payé au </w:t>
      </w:r>
      <w:r w:rsidRPr="006312E8">
        <w:rPr>
          <w:rFonts w:ascii="Gill Sans MT" w:hAnsi="Gill Sans MT" w:cs="Arial"/>
          <w:b/>
          <w:sz w:val="22"/>
          <w:szCs w:val="22"/>
        </w:rPr>
        <w:t>mètre carré</w:t>
      </w:r>
      <w:r w:rsidRPr="006312E8">
        <w:rPr>
          <w:rFonts w:ascii="Gill Sans MT" w:hAnsi="Gill Sans MT" w:cs="Arial"/>
          <w:sz w:val="22"/>
          <w:szCs w:val="22"/>
        </w:rPr>
        <w:t xml:space="preserve">, compte à la surface réelle sans </w:t>
      </w:r>
      <w:r w:rsidR="00B31462" w:rsidRPr="006312E8">
        <w:rPr>
          <w:rFonts w:ascii="Gill Sans MT" w:hAnsi="Gill Sans MT" w:cs="Arial"/>
          <w:sz w:val="22"/>
          <w:szCs w:val="22"/>
        </w:rPr>
        <w:t>plus-value</w:t>
      </w:r>
      <w:r w:rsidRPr="006312E8">
        <w:rPr>
          <w:rFonts w:ascii="Gill Sans MT" w:hAnsi="Gill Sans MT" w:cs="Arial"/>
          <w:sz w:val="22"/>
          <w:szCs w:val="22"/>
        </w:rPr>
        <w:t xml:space="preserve"> pour petite partie ou rechampissage, y compris toute fourniture et toutes sujétions d’exécution</w:t>
      </w:r>
      <w:r w:rsidR="00A47901" w:rsidRPr="006312E8">
        <w:rPr>
          <w:rFonts w:ascii="Gill Sans MT" w:hAnsi="Gill Sans MT" w:cs="Arial"/>
          <w:sz w:val="22"/>
          <w:szCs w:val="22"/>
        </w:rPr>
        <w:t>.</w:t>
      </w:r>
    </w:p>
    <w:p w14:paraId="6D6E3DED" w14:textId="77777777" w:rsidR="00CB48C1" w:rsidRPr="006312E8" w:rsidRDefault="00CB48C1" w:rsidP="00CB48C1">
      <w:pPr>
        <w:pStyle w:val="Titre2"/>
        <w:numPr>
          <w:ilvl w:val="0"/>
          <w:numId w:val="11"/>
        </w:numPr>
        <w:spacing w:before="240" w:after="60"/>
        <w:rPr>
          <w:rFonts w:ascii="Gill Sans MT" w:hAnsi="Gill Sans MT"/>
          <w:sz w:val="22"/>
          <w:szCs w:val="22"/>
        </w:rPr>
      </w:pPr>
      <w:r w:rsidRPr="006312E8">
        <w:rPr>
          <w:rFonts w:ascii="Gill Sans MT" w:hAnsi="Gill Sans MT" w:cs="Arial"/>
          <w:b/>
          <w:bCs/>
          <w:sz w:val="22"/>
          <w:szCs w:val="22"/>
        </w:rPr>
        <w:t xml:space="preserve">PEINTURE DE SIGNALISATION LOGO  </w:t>
      </w:r>
    </w:p>
    <w:p w14:paraId="394A9AF1" w14:textId="77777777" w:rsidR="00CB48C1" w:rsidRPr="006312E8" w:rsidRDefault="00CB48C1" w:rsidP="00CB48C1">
      <w:p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Ce prix rémunère au mètre carré la fourniture et l’exécution de la peinture de signalisation logo au choix de l’architecte.</w:t>
      </w:r>
    </w:p>
    <w:p w14:paraId="7E26F47A" w14:textId="77777777" w:rsidR="00CB48C1" w:rsidRPr="006312E8" w:rsidRDefault="00CB48C1" w:rsidP="00CB48C1">
      <w:p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Les échantillons sont à soumettre au maître de l’ouvrage/architecte pour approbation avant l’exécution.</w:t>
      </w:r>
    </w:p>
    <w:p w14:paraId="377DDFDC" w14:textId="5AA6D67F" w:rsidR="00CB48C1" w:rsidRPr="006312E8" w:rsidRDefault="00CB48C1" w:rsidP="00CB48C1">
      <w:p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Ouvrage payé à l’</w:t>
      </w:r>
      <w:r w:rsidRPr="006312E8">
        <w:rPr>
          <w:rFonts w:ascii="Gill Sans MT" w:hAnsi="Gill Sans MT" w:cs="Arial"/>
          <w:b/>
          <w:sz w:val="22"/>
          <w:szCs w:val="22"/>
        </w:rPr>
        <w:t>ensemble</w:t>
      </w:r>
      <w:r w:rsidRPr="006312E8">
        <w:rPr>
          <w:rFonts w:ascii="Gill Sans MT" w:hAnsi="Gill Sans MT" w:cs="Arial"/>
          <w:sz w:val="22"/>
          <w:szCs w:val="22"/>
        </w:rPr>
        <w:t xml:space="preserve"> y compris toute fourniture et toutes sujétions d’exécution</w:t>
      </w:r>
      <w:r w:rsidR="00A47901" w:rsidRPr="006312E8">
        <w:rPr>
          <w:rFonts w:ascii="Gill Sans MT" w:hAnsi="Gill Sans MT" w:cs="Arial"/>
          <w:sz w:val="22"/>
          <w:szCs w:val="22"/>
        </w:rPr>
        <w:t>.</w:t>
      </w:r>
    </w:p>
    <w:p w14:paraId="69A7C9E1" w14:textId="339250F3" w:rsidR="00CB48C1" w:rsidRPr="006312E8" w:rsidRDefault="00CB48C1" w:rsidP="00CB48C1">
      <w:pPr>
        <w:keepNext/>
        <w:spacing w:before="240" w:after="60" w:line="276" w:lineRule="auto"/>
        <w:ind w:left="360"/>
        <w:jc w:val="both"/>
        <w:outlineLvl w:val="1"/>
        <w:rPr>
          <w:rFonts w:ascii="Gill Sans MT" w:hAnsi="Gill Sans MT"/>
          <w:sz w:val="22"/>
          <w:szCs w:val="22"/>
          <w:u w:val="single"/>
        </w:rPr>
      </w:pPr>
    </w:p>
    <w:p w14:paraId="51A26C14" w14:textId="3C81DE45" w:rsidR="00C40D9D" w:rsidRPr="006312E8" w:rsidRDefault="00C40D9D" w:rsidP="00874D58">
      <w:pPr>
        <w:keepNext/>
        <w:numPr>
          <w:ilvl w:val="0"/>
          <w:numId w:val="11"/>
        </w:numPr>
        <w:spacing w:before="240" w:after="60" w:line="276" w:lineRule="auto"/>
        <w:jc w:val="both"/>
        <w:outlineLvl w:val="1"/>
        <w:rPr>
          <w:rFonts w:ascii="Gill Sans MT" w:hAnsi="Gill Sans MT"/>
          <w:sz w:val="22"/>
          <w:szCs w:val="22"/>
          <w:u w:val="single"/>
        </w:rPr>
      </w:pPr>
      <w:r w:rsidRPr="006312E8">
        <w:rPr>
          <w:rFonts w:ascii="Gill Sans MT" w:hAnsi="Gill Sans MT" w:cs="Arial"/>
          <w:b/>
          <w:bCs/>
          <w:sz w:val="22"/>
          <w:szCs w:val="22"/>
          <w:u w:val="single"/>
        </w:rPr>
        <w:t xml:space="preserve">PEINTURE ACRYLIQUE </w:t>
      </w:r>
      <w:r w:rsidR="00F62F19" w:rsidRPr="006312E8">
        <w:rPr>
          <w:rFonts w:ascii="Gill Sans MT" w:hAnsi="Gill Sans MT" w:cs="Arial"/>
          <w:b/>
          <w:bCs/>
          <w:sz w:val="22"/>
          <w:szCs w:val="22"/>
          <w:u w:val="single"/>
        </w:rPr>
        <w:t>EN INTERIEUR</w:t>
      </w:r>
    </w:p>
    <w:p w14:paraId="5F19157A" w14:textId="77777777"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Ce prix rémunère au mètre carré la fourniture et l’exécution de la peinture acrylique classée  « Famille I - Classe 7b2 » selon la NM 03.3.009 sur enduit intérieur pour tous les murs et plafond intérieurs. Elle sera traitée de la manière suivante: </w:t>
      </w:r>
    </w:p>
    <w:p w14:paraId="6059DDD5" w14:textId="77777777" w:rsidR="00C40D9D" w:rsidRPr="006312E8" w:rsidRDefault="00C40D9D" w:rsidP="00874D58">
      <w:pPr>
        <w:numPr>
          <w:ilvl w:val="0"/>
          <w:numId w:val="12"/>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Grattage, décapage de l’ancienne peinture et traitement des fissures et des microfissures.</w:t>
      </w:r>
    </w:p>
    <w:p w14:paraId="72A01F86" w14:textId="77777777" w:rsidR="00C40D9D" w:rsidRPr="006312E8" w:rsidRDefault="00C40D9D" w:rsidP="00874D58">
      <w:pPr>
        <w:numPr>
          <w:ilvl w:val="0"/>
          <w:numId w:val="12"/>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 xml:space="preserve">Brossage énergique à la bosse chiendent des enduits de ciment afin d’enlever toutes les parties non adhérentes. </w:t>
      </w:r>
    </w:p>
    <w:p w14:paraId="03E64E25" w14:textId="77777777" w:rsidR="00C40D9D" w:rsidRPr="006312E8" w:rsidRDefault="00C40D9D" w:rsidP="00874D58">
      <w:pPr>
        <w:numPr>
          <w:ilvl w:val="0"/>
          <w:numId w:val="12"/>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Application de la première couche d’imprégnation Primorex.</w:t>
      </w:r>
    </w:p>
    <w:p w14:paraId="35509BA9" w14:textId="77777777" w:rsidR="00C40D9D" w:rsidRPr="006312E8" w:rsidRDefault="00C40D9D" w:rsidP="00874D58">
      <w:pPr>
        <w:numPr>
          <w:ilvl w:val="0"/>
          <w:numId w:val="12"/>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Rebouchage et ratissage à l’enduit Stopastral.</w:t>
      </w:r>
    </w:p>
    <w:p w14:paraId="70708167" w14:textId="77777777" w:rsidR="00C40D9D" w:rsidRPr="006312E8" w:rsidRDefault="00C40D9D" w:rsidP="00874D58">
      <w:pPr>
        <w:numPr>
          <w:ilvl w:val="0"/>
          <w:numId w:val="12"/>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Application de deux (2) couches d’AQUASTRAL diluées à 10%  teintée au choix de l’Architecte, le temps entre les deux est de six (6) heures minimum,</w:t>
      </w:r>
    </w:p>
    <w:p w14:paraId="2721328C" w14:textId="77777777" w:rsidR="00C40D9D" w:rsidRPr="006312E8" w:rsidRDefault="00C40D9D" w:rsidP="00C40D9D">
      <w:pPr>
        <w:autoSpaceDE w:val="0"/>
        <w:autoSpaceDN w:val="0"/>
        <w:adjustRightInd w:val="0"/>
        <w:spacing w:after="200" w:line="276" w:lineRule="auto"/>
        <w:jc w:val="both"/>
        <w:rPr>
          <w:rFonts w:ascii="Gill Sans MT" w:hAnsi="Gill Sans MT" w:cs="Arial"/>
          <w:sz w:val="22"/>
          <w:szCs w:val="22"/>
        </w:rPr>
      </w:pPr>
      <w:r w:rsidRPr="006312E8">
        <w:rPr>
          <w:rFonts w:ascii="Gill Sans MT" w:hAnsi="Gill Sans MT" w:cs="Arial"/>
          <w:sz w:val="22"/>
          <w:szCs w:val="22"/>
        </w:rPr>
        <w:t xml:space="preserve">Une couche supplémentaire sera demandée à l’entreprise si la finition n’est pas suffisante. </w:t>
      </w:r>
    </w:p>
    <w:p w14:paraId="3F9CEE84" w14:textId="0994E3FD" w:rsidR="00C40D9D" w:rsidRPr="006312E8" w:rsidRDefault="00C40D9D" w:rsidP="00C40D9D">
      <w:pPr>
        <w:autoSpaceDE w:val="0"/>
        <w:autoSpaceDN w:val="0"/>
        <w:adjustRightInd w:val="0"/>
        <w:spacing w:after="200" w:line="276" w:lineRule="auto"/>
        <w:jc w:val="both"/>
        <w:rPr>
          <w:rFonts w:ascii="Gill Sans MT" w:hAnsi="Gill Sans MT" w:cs="Arial"/>
          <w:sz w:val="22"/>
          <w:szCs w:val="22"/>
        </w:rPr>
      </w:pPr>
      <w:r w:rsidRPr="006312E8">
        <w:rPr>
          <w:rFonts w:ascii="Gill Sans MT" w:hAnsi="Gill Sans MT" w:cs="Arial"/>
          <w:sz w:val="22"/>
          <w:szCs w:val="22"/>
        </w:rPr>
        <w:t xml:space="preserve">Ouvrage payé au </w:t>
      </w:r>
      <w:r w:rsidRPr="006312E8">
        <w:rPr>
          <w:rFonts w:ascii="Gill Sans MT" w:hAnsi="Gill Sans MT" w:cs="Arial"/>
          <w:b/>
          <w:sz w:val="22"/>
          <w:szCs w:val="22"/>
        </w:rPr>
        <w:t>mètre carré</w:t>
      </w:r>
      <w:r w:rsidRPr="006312E8">
        <w:rPr>
          <w:rFonts w:ascii="Gill Sans MT" w:hAnsi="Gill Sans MT" w:cs="Arial"/>
          <w:sz w:val="22"/>
          <w:szCs w:val="22"/>
        </w:rPr>
        <w:t xml:space="preserve">, compte à la surface réelle sans </w:t>
      </w:r>
      <w:r w:rsidR="00151B0A" w:rsidRPr="006312E8">
        <w:rPr>
          <w:rFonts w:ascii="Gill Sans MT" w:hAnsi="Gill Sans MT" w:cs="Arial"/>
          <w:sz w:val="22"/>
          <w:szCs w:val="22"/>
        </w:rPr>
        <w:t>plus-value</w:t>
      </w:r>
      <w:r w:rsidRPr="006312E8">
        <w:rPr>
          <w:rFonts w:ascii="Gill Sans MT" w:hAnsi="Gill Sans MT" w:cs="Arial"/>
          <w:sz w:val="22"/>
          <w:szCs w:val="22"/>
        </w:rPr>
        <w:t xml:space="preserve"> pour petite partie ou rechampissage, y compris toute fourniture et toutes sujétions d’exécution</w:t>
      </w:r>
      <w:r w:rsidR="00A47901" w:rsidRPr="006312E8">
        <w:rPr>
          <w:rFonts w:ascii="Gill Sans MT" w:hAnsi="Gill Sans MT" w:cs="Arial"/>
          <w:sz w:val="22"/>
          <w:szCs w:val="22"/>
        </w:rPr>
        <w:t>.</w:t>
      </w:r>
    </w:p>
    <w:p w14:paraId="027706A3" w14:textId="77777777" w:rsidR="00C40D9D" w:rsidRPr="006312E8" w:rsidRDefault="00C40D9D" w:rsidP="00874D58">
      <w:pPr>
        <w:keepNext/>
        <w:numPr>
          <w:ilvl w:val="0"/>
          <w:numId w:val="11"/>
        </w:numPr>
        <w:spacing w:before="240" w:after="60" w:line="276" w:lineRule="auto"/>
        <w:jc w:val="both"/>
        <w:outlineLvl w:val="1"/>
        <w:rPr>
          <w:rFonts w:ascii="Gill Sans MT" w:hAnsi="Gill Sans MT"/>
          <w:sz w:val="22"/>
          <w:szCs w:val="22"/>
          <w:u w:val="single"/>
        </w:rPr>
      </w:pPr>
      <w:r w:rsidRPr="006312E8">
        <w:rPr>
          <w:rFonts w:ascii="Gill Sans MT" w:hAnsi="Gill Sans MT" w:cs="Arial"/>
          <w:b/>
          <w:bCs/>
          <w:sz w:val="22"/>
          <w:szCs w:val="22"/>
          <w:u w:val="single"/>
        </w:rPr>
        <w:t xml:space="preserve">PEINTURE ACRYLIQUE SUR BA13 </w:t>
      </w:r>
    </w:p>
    <w:p w14:paraId="2B465609" w14:textId="77777777"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Ce prix rémunère au mètre carré la fourniture et l’exécution de la peinture acrylique classée  « Famille I - Classe 7b2 » selon la NM 03.3.009 sur les plaques de BA13 pour tous les murs de séparation et faux plafonds. Elle sera traitée de la manière suivante: </w:t>
      </w:r>
    </w:p>
    <w:p w14:paraId="445F614D" w14:textId="77777777" w:rsidR="00C40D9D" w:rsidRPr="006312E8" w:rsidRDefault="00C40D9D" w:rsidP="00874D58">
      <w:pPr>
        <w:numPr>
          <w:ilvl w:val="0"/>
          <w:numId w:val="12"/>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Egrenage, époussetage</w:t>
      </w:r>
    </w:p>
    <w:p w14:paraId="1A24A323" w14:textId="77777777" w:rsidR="00C40D9D" w:rsidRPr="006312E8" w:rsidRDefault="00C40D9D" w:rsidP="00874D58">
      <w:pPr>
        <w:numPr>
          <w:ilvl w:val="0"/>
          <w:numId w:val="12"/>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Application de la première couche d’imprégnation Formoprim</w:t>
      </w:r>
    </w:p>
    <w:p w14:paraId="0A93393B" w14:textId="77777777" w:rsidR="00C40D9D" w:rsidRPr="006312E8" w:rsidRDefault="00C40D9D" w:rsidP="00874D58">
      <w:pPr>
        <w:numPr>
          <w:ilvl w:val="0"/>
          <w:numId w:val="12"/>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Ratissage à l’enduit Stopastral</w:t>
      </w:r>
    </w:p>
    <w:p w14:paraId="4D0732CC" w14:textId="77777777" w:rsidR="00C40D9D" w:rsidRPr="006312E8" w:rsidRDefault="00C40D9D" w:rsidP="00874D58">
      <w:pPr>
        <w:numPr>
          <w:ilvl w:val="0"/>
          <w:numId w:val="12"/>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Application de deux (2) couches d’AQUASTRAL diluées à 10% teintée au choix de l’Architecte, le temps entre les deux est de six (6) heurs minimum,</w:t>
      </w:r>
    </w:p>
    <w:p w14:paraId="283495F3" w14:textId="77777777"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hAnsi="Gill Sans MT" w:cs="Arial"/>
          <w:sz w:val="22"/>
          <w:szCs w:val="22"/>
        </w:rPr>
        <w:t>Une couche supplémentaire sera demandée à l’entreprise si la finition n’est pas suffisante.</w:t>
      </w:r>
      <w:r w:rsidRPr="006312E8">
        <w:rPr>
          <w:rFonts w:ascii="Gill Sans MT" w:eastAsiaTheme="minorEastAsia" w:hAnsi="Gill Sans MT" w:cs="Arial"/>
          <w:sz w:val="22"/>
          <w:szCs w:val="22"/>
        </w:rPr>
        <w:t xml:space="preserve"> </w:t>
      </w:r>
    </w:p>
    <w:p w14:paraId="04695CF4" w14:textId="2FFB2373"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Ouvrage payé au </w:t>
      </w:r>
      <w:r w:rsidRPr="006312E8">
        <w:rPr>
          <w:rFonts w:ascii="Gill Sans MT" w:eastAsiaTheme="minorEastAsia" w:hAnsi="Gill Sans MT" w:cs="Arial"/>
          <w:b/>
          <w:sz w:val="22"/>
          <w:szCs w:val="22"/>
        </w:rPr>
        <w:t>mètre carré</w:t>
      </w:r>
      <w:r w:rsidRPr="006312E8">
        <w:rPr>
          <w:rFonts w:ascii="Gill Sans MT" w:eastAsiaTheme="minorEastAsia" w:hAnsi="Gill Sans MT" w:cs="Arial"/>
          <w:sz w:val="22"/>
          <w:szCs w:val="22"/>
        </w:rPr>
        <w:t xml:space="preserve">, compte à la surface réelle sans </w:t>
      </w:r>
      <w:r w:rsidR="00151B0A" w:rsidRPr="006312E8">
        <w:rPr>
          <w:rFonts w:ascii="Gill Sans MT" w:eastAsiaTheme="minorEastAsia" w:hAnsi="Gill Sans MT" w:cs="Arial"/>
          <w:sz w:val="22"/>
          <w:szCs w:val="22"/>
        </w:rPr>
        <w:t>plus-value</w:t>
      </w:r>
      <w:r w:rsidRPr="006312E8">
        <w:rPr>
          <w:rFonts w:ascii="Gill Sans MT" w:eastAsiaTheme="minorEastAsia" w:hAnsi="Gill Sans MT" w:cs="Arial"/>
          <w:sz w:val="22"/>
          <w:szCs w:val="22"/>
        </w:rPr>
        <w:t xml:space="preserve"> pour petite partie ou rechampissage, y compris toute fourniture et toutes sujétions d’exécution</w:t>
      </w:r>
      <w:r w:rsidR="00A47901" w:rsidRPr="006312E8">
        <w:rPr>
          <w:rFonts w:ascii="Gill Sans MT" w:eastAsiaTheme="minorEastAsia" w:hAnsi="Gill Sans MT" w:cs="Arial"/>
          <w:sz w:val="22"/>
          <w:szCs w:val="22"/>
        </w:rPr>
        <w:t>.</w:t>
      </w:r>
    </w:p>
    <w:p w14:paraId="78521F84" w14:textId="45F75174" w:rsidR="00E90023" w:rsidRPr="006312E8" w:rsidRDefault="00E90023" w:rsidP="00E90023">
      <w:pPr>
        <w:pStyle w:val="Titre2"/>
        <w:numPr>
          <w:ilvl w:val="0"/>
          <w:numId w:val="11"/>
        </w:numPr>
        <w:spacing w:before="240" w:after="60"/>
        <w:rPr>
          <w:rFonts w:ascii="Gill Sans MT" w:hAnsi="Gill Sans MT" w:cs="Arial"/>
          <w:b/>
          <w:bCs/>
          <w:sz w:val="22"/>
          <w:szCs w:val="22"/>
        </w:rPr>
      </w:pPr>
      <w:r w:rsidRPr="006312E8">
        <w:rPr>
          <w:rFonts w:ascii="Gill Sans MT" w:hAnsi="Gill Sans MT" w:cs="Arial"/>
          <w:b/>
          <w:bCs/>
          <w:sz w:val="22"/>
          <w:szCs w:val="22"/>
        </w:rPr>
        <w:t> PEINTURE BOIS (SUR LES FENETRES)</w:t>
      </w:r>
    </w:p>
    <w:p w14:paraId="018FFB93" w14:textId="4D8E6072" w:rsidR="00E90023" w:rsidRPr="006312E8" w:rsidRDefault="00E90023" w:rsidP="00115B0D">
      <w:p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 xml:space="preserve">Ce prix concerne les travaux de </w:t>
      </w:r>
      <w:r w:rsidR="00115B0D" w:rsidRPr="006312E8">
        <w:rPr>
          <w:rFonts w:ascii="Gill Sans MT" w:hAnsi="Gill Sans MT" w:cs="Arial"/>
          <w:sz w:val="22"/>
          <w:szCs w:val="22"/>
        </w:rPr>
        <w:t xml:space="preserve">peinture </w:t>
      </w:r>
      <w:r w:rsidRPr="006312E8">
        <w:rPr>
          <w:rFonts w:ascii="Gill Sans MT" w:hAnsi="Gill Sans MT" w:cs="Arial"/>
          <w:sz w:val="22"/>
          <w:szCs w:val="22"/>
        </w:rPr>
        <w:t>des fenêtres en bois.</w:t>
      </w:r>
    </w:p>
    <w:p w14:paraId="0BB2EA2E" w14:textId="77777777" w:rsidR="00E90023" w:rsidRPr="006312E8" w:rsidRDefault="00E90023" w:rsidP="00E90023">
      <w:p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Le prix comprend : </w:t>
      </w:r>
    </w:p>
    <w:p w14:paraId="69CEADE4" w14:textId="77777777" w:rsidR="00E90023" w:rsidRPr="006312E8" w:rsidRDefault="00E90023" w:rsidP="00E90023">
      <w:pPr>
        <w:pStyle w:val="Paragraphedeliste"/>
        <w:numPr>
          <w:ilvl w:val="0"/>
          <w:numId w:val="13"/>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 xml:space="preserve">L’application d’une nouvelle peinture de la manière suivante : </w:t>
      </w:r>
    </w:p>
    <w:p w14:paraId="38F1FE99" w14:textId="77777777" w:rsidR="00E90023" w:rsidRPr="006312E8" w:rsidRDefault="00E90023" w:rsidP="00E90023">
      <w:pPr>
        <w:pStyle w:val="Paragraphedeliste"/>
        <w:numPr>
          <w:ilvl w:val="0"/>
          <w:numId w:val="14"/>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Grattage de l'ancienne peinture</w:t>
      </w:r>
    </w:p>
    <w:p w14:paraId="36C111FE" w14:textId="77777777" w:rsidR="00E90023" w:rsidRPr="006312E8" w:rsidRDefault="00E90023" w:rsidP="00E90023">
      <w:pPr>
        <w:pStyle w:val="Paragraphedeliste"/>
        <w:numPr>
          <w:ilvl w:val="0"/>
          <w:numId w:val="14"/>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Brossage énergique</w:t>
      </w:r>
    </w:p>
    <w:p w14:paraId="27DC1205" w14:textId="77777777" w:rsidR="00E90023" w:rsidRPr="006312E8" w:rsidRDefault="00E90023" w:rsidP="00E90023">
      <w:pPr>
        <w:pStyle w:val="Paragraphedeliste"/>
        <w:numPr>
          <w:ilvl w:val="0"/>
          <w:numId w:val="14"/>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Protection de toutes les parties qui ne doivent pas être peintes</w:t>
      </w:r>
    </w:p>
    <w:p w14:paraId="40AC0E00" w14:textId="77777777" w:rsidR="00E90023" w:rsidRPr="006312E8" w:rsidRDefault="00E90023" w:rsidP="00E90023">
      <w:pPr>
        <w:pStyle w:val="Paragraphedeliste"/>
        <w:numPr>
          <w:ilvl w:val="0"/>
          <w:numId w:val="14"/>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Application d’une couche d’impression Formoprim</w:t>
      </w:r>
    </w:p>
    <w:p w14:paraId="23A1FB15" w14:textId="77777777" w:rsidR="00E90023" w:rsidRPr="006312E8" w:rsidRDefault="00E90023" w:rsidP="00E90023">
      <w:pPr>
        <w:pStyle w:val="Paragraphedeliste"/>
        <w:numPr>
          <w:ilvl w:val="0"/>
          <w:numId w:val="14"/>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 xml:space="preserve">ratissage à l’enduit Stopastral </w:t>
      </w:r>
    </w:p>
    <w:p w14:paraId="182A0962" w14:textId="77777777" w:rsidR="00E90023" w:rsidRPr="006312E8" w:rsidRDefault="00E90023" w:rsidP="00E90023">
      <w:pPr>
        <w:pStyle w:val="Paragraphedeliste"/>
        <w:numPr>
          <w:ilvl w:val="0"/>
          <w:numId w:val="14"/>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 xml:space="preserve">Application de deux couches d’AQUASTRAL diluées à 10% teintées aux choix de l’architecte.  </w:t>
      </w:r>
    </w:p>
    <w:p w14:paraId="465DBB69" w14:textId="77777777" w:rsidR="00E90023" w:rsidRPr="006312E8" w:rsidRDefault="00E90023" w:rsidP="00E90023">
      <w:p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lastRenderedPageBreak/>
        <w:t>L'échantillon devra être soumis à l'acceptation de l’architecte avant toute exécution de l'ouvrage.</w:t>
      </w:r>
    </w:p>
    <w:p w14:paraId="14EB8583" w14:textId="2AEB150C" w:rsidR="00E90023" w:rsidRPr="006312E8" w:rsidRDefault="00115B0D" w:rsidP="00115B0D">
      <w:p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Ouvrage payé</w:t>
      </w:r>
      <w:r w:rsidR="00E90023" w:rsidRPr="006312E8">
        <w:rPr>
          <w:rFonts w:ascii="Gill Sans MT" w:hAnsi="Gill Sans MT" w:cs="Arial"/>
          <w:sz w:val="22"/>
          <w:szCs w:val="22"/>
        </w:rPr>
        <w:t xml:space="preserve"> au </w:t>
      </w:r>
      <w:r w:rsidR="00E90023" w:rsidRPr="006312E8">
        <w:rPr>
          <w:rFonts w:ascii="Gill Sans MT" w:hAnsi="Gill Sans MT" w:cs="Arial"/>
          <w:b/>
          <w:sz w:val="22"/>
          <w:szCs w:val="22"/>
        </w:rPr>
        <w:t>mètre carré,</w:t>
      </w:r>
      <w:r w:rsidR="00E90023" w:rsidRPr="006312E8">
        <w:rPr>
          <w:rFonts w:ascii="Gill Sans MT" w:hAnsi="Gill Sans MT" w:cs="Arial"/>
          <w:sz w:val="22"/>
          <w:szCs w:val="22"/>
        </w:rPr>
        <w:t xml:space="preserve"> y compris toutes les sujétions</w:t>
      </w:r>
      <w:r w:rsidRPr="006312E8">
        <w:rPr>
          <w:rFonts w:ascii="Gill Sans MT" w:hAnsi="Gill Sans MT" w:cs="Arial"/>
          <w:sz w:val="22"/>
          <w:szCs w:val="22"/>
        </w:rPr>
        <w:t>.</w:t>
      </w:r>
    </w:p>
    <w:p w14:paraId="6C4EE5FE" w14:textId="77777777" w:rsidR="00E90023" w:rsidRPr="006312E8" w:rsidRDefault="00E90023" w:rsidP="00E90023">
      <w:pPr>
        <w:autoSpaceDE w:val="0"/>
        <w:autoSpaceDN w:val="0"/>
        <w:adjustRightInd w:val="0"/>
        <w:jc w:val="both"/>
        <w:rPr>
          <w:rFonts w:ascii="Gill Sans MT" w:hAnsi="Gill Sans MT" w:cs="Arial"/>
          <w:sz w:val="22"/>
          <w:szCs w:val="22"/>
        </w:rPr>
      </w:pPr>
    </w:p>
    <w:p w14:paraId="4175E5F1" w14:textId="3BFCB318" w:rsidR="00E90023" w:rsidRPr="006312E8" w:rsidRDefault="00E90023" w:rsidP="00E90023">
      <w:pPr>
        <w:pStyle w:val="Titre2"/>
        <w:numPr>
          <w:ilvl w:val="0"/>
          <w:numId w:val="11"/>
        </w:numPr>
        <w:spacing w:before="240" w:after="60"/>
        <w:rPr>
          <w:rFonts w:ascii="Gill Sans MT" w:hAnsi="Gill Sans MT" w:cs="Arial"/>
          <w:b/>
          <w:bCs/>
          <w:sz w:val="22"/>
          <w:szCs w:val="22"/>
        </w:rPr>
      </w:pPr>
      <w:r w:rsidRPr="006312E8">
        <w:rPr>
          <w:rFonts w:ascii="Gill Sans MT" w:hAnsi="Gill Sans MT" w:cs="Arial"/>
          <w:b/>
          <w:bCs/>
          <w:sz w:val="22"/>
          <w:szCs w:val="22"/>
        </w:rPr>
        <w:t>PEINTURE METTALIQUE (SUR LES GRILLE DE PROTECTION)</w:t>
      </w:r>
    </w:p>
    <w:p w14:paraId="63032803" w14:textId="1EBB4375" w:rsidR="00E90023" w:rsidRPr="006312E8" w:rsidRDefault="00E90023" w:rsidP="00115B0D">
      <w:p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 xml:space="preserve">Ce prix concerne les travaux de </w:t>
      </w:r>
      <w:r w:rsidR="00115B0D" w:rsidRPr="006312E8">
        <w:rPr>
          <w:rFonts w:ascii="Gill Sans MT" w:hAnsi="Gill Sans MT" w:cs="Arial"/>
          <w:sz w:val="22"/>
          <w:szCs w:val="22"/>
        </w:rPr>
        <w:t>peinture</w:t>
      </w:r>
      <w:r w:rsidRPr="006312E8">
        <w:rPr>
          <w:rFonts w:ascii="Gill Sans MT" w:hAnsi="Gill Sans MT" w:cs="Arial"/>
          <w:sz w:val="22"/>
          <w:szCs w:val="22"/>
        </w:rPr>
        <w:t xml:space="preserve"> des grilles de protection.</w:t>
      </w:r>
    </w:p>
    <w:p w14:paraId="0B22F6A6" w14:textId="77777777" w:rsidR="00E90023" w:rsidRPr="006312E8" w:rsidRDefault="00E90023" w:rsidP="00E90023">
      <w:p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Le prix comprend : </w:t>
      </w:r>
    </w:p>
    <w:p w14:paraId="575D05EF" w14:textId="77777777" w:rsidR="00E90023" w:rsidRPr="006312E8" w:rsidRDefault="00E90023" w:rsidP="00E90023">
      <w:pPr>
        <w:pStyle w:val="Paragraphedeliste"/>
        <w:numPr>
          <w:ilvl w:val="0"/>
          <w:numId w:val="13"/>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 xml:space="preserve">L’application d’une nouvelle peinture de la manière suivante : </w:t>
      </w:r>
    </w:p>
    <w:p w14:paraId="26B9948B" w14:textId="6502C9C9" w:rsidR="00E90023" w:rsidRPr="006312E8" w:rsidRDefault="00115B0D" w:rsidP="00E90023">
      <w:pPr>
        <w:pStyle w:val="Paragraphedeliste"/>
        <w:numPr>
          <w:ilvl w:val="0"/>
          <w:numId w:val="14"/>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grattage et</w:t>
      </w:r>
      <w:r w:rsidR="00E90023" w:rsidRPr="006312E8">
        <w:rPr>
          <w:rFonts w:ascii="Gill Sans MT" w:hAnsi="Gill Sans MT" w:cs="Arial"/>
          <w:sz w:val="22"/>
          <w:szCs w:val="22"/>
        </w:rPr>
        <w:t xml:space="preserve"> brossage de l'ancienne peinture, </w:t>
      </w:r>
    </w:p>
    <w:p w14:paraId="38844F7F" w14:textId="77777777" w:rsidR="00E90023" w:rsidRPr="006312E8" w:rsidRDefault="00E90023" w:rsidP="00E90023">
      <w:pPr>
        <w:pStyle w:val="Paragraphedeliste"/>
        <w:numPr>
          <w:ilvl w:val="0"/>
          <w:numId w:val="14"/>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Application d'une couche antirouille,</w:t>
      </w:r>
    </w:p>
    <w:p w14:paraId="46EA7B0D" w14:textId="77777777" w:rsidR="00E90023" w:rsidRPr="006312E8" w:rsidRDefault="00E90023" w:rsidP="00E90023">
      <w:pPr>
        <w:pStyle w:val="Paragraphedeliste"/>
        <w:numPr>
          <w:ilvl w:val="0"/>
          <w:numId w:val="14"/>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 xml:space="preserve"> Application d'une couche d'impression Primorex</w:t>
      </w:r>
    </w:p>
    <w:p w14:paraId="2C7F793E" w14:textId="5956E8F9" w:rsidR="00E90023" w:rsidRPr="006312E8" w:rsidRDefault="00E90023" w:rsidP="00E90023">
      <w:pPr>
        <w:pStyle w:val="Paragraphedeliste"/>
        <w:numPr>
          <w:ilvl w:val="0"/>
          <w:numId w:val="14"/>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 xml:space="preserve"> Application de deux couches glycérophtaliques laquée</w:t>
      </w:r>
      <w:r w:rsidR="00E96E5C" w:rsidRPr="006312E8">
        <w:rPr>
          <w:rFonts w:ascii="Gill Sans MT" w:hAnsi="Gill Sans MT" w:cs="Arial"/>
          <w:sz w:val="22"/>
          <w:szCs w:val="22"/>
        </w:rPr>
        <w:t>s</w:t>
      </w:r>
      <w:r w:rsidRPr="006312E8">
        <w:rPr>
          <w:rFonts w:ascii="Gill Sans MT" w:hAnsi="Gill Sans MT" w:cs="Arial"/>
          <w:sz w:val="22"/>
          <w:szCs w:val="22"/>
        </w:rPr>
        <w:t xml:space="preserve"> teintées au choix de l’architecte. </w:t>
      </w:r>
    </w:p>
    <w:p w14:paraId="0A0F0E54" w14:textId="77777777" w:rsidR="00E90023" w:rsidRPr="006312E8" w:rsidRDefault="00E90023" w:rsidP="00E90023">
      <w:p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L'échantillon devra être soumis à l'acceptation de l’architecte avant toute exécution de l'ouvrage.</w:t>
      </w:r>
    </w:p>
    <w:p w14:paraId="1F28B91C" w14:textId="34295925" w:rsidR="00E90023" w:rsidRPr="006312E8" w:rsidRDefault="005A218C" w:rsidP="00115B0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hAnsi="Gill Sans MT" w:cs="Arial"/>
          <w:sz w:val="22"/>
          <w:szCs w:val="22"/>
        </w:rPr>
        <w:t>Ouvrage payé</w:t>
      </w:r>
      <w:r w:rsidR="00E90023" w:rsidRPr="006312E8">
        <w:rPr>
          <w:rFonts w:ascii="Gill Sans MT" w:hAnsi="Gill Sans MT" w:cs="Arial"/>
          <w:sz w:val="22"/>
          <w:szCs w:val="22"/>
        </w:rPr>
        <w:t xml:space="preserve"> au </w:t>
      </w:r>
      <w:r w:rsidR="00E90023" w:rsidRPr="006312E8">
        <w:rPr>
          <w:rFonts w:ascii="Gill Sans MT" w:hAnsi="Gill Sans MT" w:cs="Arial"/>
          <w:b/>
          <w:sz w:val="22"/>
          <w:szCs w:val="22"/>
        </w:rPr>
        <w:t>mètre carré,</w:t>
      </w:r>
      <w:r w:rsidR="00E90023" w:rsidRPr="006312E8">
        <w:rPr>
          <w:rFonts w:ascii="Gill Sans MT" w:hAnsi="Gill Sans MT" w:cs="Arial"/>
          <w:sz w:val="22"/>
          <w:szCs w:val="22"/>
        </w:rPr>
        <w:t xml:space="preserve"> y compris toutes les sujétions</w:t>
      </w:r>
      <w:r w:rsidR="00115B0D" w:rsidRPr="006312E8">
        <w:rPr>
          <w:rFonts w:ascii="Gill Sans MT" w:hAnsi="Gill Sans MT" w:cs="Arial"/>
          <w:sz w:val="22"/>
          <w:szCs w:val="22"/>
        </w:rPr>
        <w:t>.</w:t>
      </w:r>
    </w:p>
    <w:p w14:paraId="18BEBE8A" w14:textId="77777777" w:rsidR="005334A1" w:rsidRPr="006312E8" w:rsidRDefault="005334A1" w:rsidP="00C40D9D">
      <w:pPr>
        <w:autoSpaceDE w:val="0"/>
        <w:autoSpaceDN w:val="0"/>
        <w:adjustRightInd w:val="0"/>
        <w:spacing w:after="200" w:line="276" w:lineRule="auto"/>
        <w:jc w:val="both"/>
        <w:rPr>
          <w:rFonts w:ascii="Gill Sans MT" w:eastAsiaTheme="minorEastAsia" w:hAnsi="Gill Sans MT" w:cs="Arial"/>
          <w:sz w:val="22"/>
          <w:szCs w:val="22"/>
        </w:rPr>
      </w:pPr>
    </w:p>
    <w:p w14:paraId="2FA30159" w14:textId="695ABBF9" w:rsidR="00C40D9D" w:rsidRPr="006312E8" w:rsidRDefault="005334A1" w:rsidP="00C40D9D">
      <w:pPr>
        <w:spacing w:after="200" w:line="276" w:lineRule="auto"/>
        <w:jc w:val="center"/>
        <w:rPr>
          <w:rFonts w:ascii="Gill Sans MT" w:eastAsiaTheme="minorEastAsia" w:hAnsi="Gill Sans MT" w:cs="Arial"/>
          <w:b/>
          <w:bCs/>
          <w:sz w:val="22"/>
          <w:szCs w:val="22"/>
          <w:u w:val="single"/>
        </w:rPr>
      </w:pPr>
      <w:r w:rsidRPr="006312E8">
        <w:rPr>
          <w:rFonts w:ascii="Gill Sans MT" w:eastAsiaTheme="minorEastAsia" w:hAnsi="Gill Sans MT" w:cs="Arial"/>
          <w:b/>
          <w:bCs/>
          <w:sz w:val="22"/>
          <w:szCs w:val="22"/>
          <w:u w:val="single"/>
        </w:rPr>
        <w:t>SECTION E</w:t>
      </w:r>
      <w:r w:rsidR="00C40D9D" w:rsidRPr="006312E8">
        <w:rPr>
          <w:rFonts w:ascii="Gill Sans MT" w:eastAsiaTheme="minorEastAsia" w:hAnsi="Gill Sans MT" w:cs="Arial"/>
          <w:b/>
          <w:bCs/>
          <w:sz w:val="22"/>
          <w:szCs w:val="22"/>
          <w:u w:val="single"/>
        </w:rPr>
        <w:t xml:space="preserve"> – MENUISERIE</w:t>
      </w:r>
    </w:p>
    <w:p w14:paraId="74C87DF3" w14:textId="77777777" w:rsidR="003D4CDF" w:rsidRPr="006312E8" w:rsidRDefault="003D4CDF" w:rsidP="003D4CDF">
      <w:pPr>
        <w:keepNext/>
        <w:numPr>
          <w:ilvl w:val="0"/>
          <w:numId w:val="11"/>
        </w:numPr>
        <w:spacing w:before="240" w:after="60" w:line="276" w:lineRule="auto"/>
        <w:jc w:val="both"/>
        <w:outlineLvl w:val="1"/>
        <w:rPr>
          <w:rFonts w:ascii="Gill Sans MT" w:hAnsi="Gill Sans MT" w:cs="Arial"/>
          <w:b/>
          <w:bCs/>
          <w:sz w:val="22"/>
          <w:szCs w:val="22"/>
          <w:u w:val="single"/>
        </w:rPr>
      </w:pPr>
      <w:r w:rsidRPr="006312E8">
        <w:rPr>
          <w:rFonts w:ascii="Gill Sans MT" w:hAnsi="Gill Sans MT" w:cs="Arial"/>
          <w:b/>
          <w:bCs/>
          <w:sz w:val="22"/>
          <w:szCs w:val="22"/>
          <w:u w:val="single"/>
        </w:rPr>
        <w:t xml:space="preserve">PORTES VITREES EN ALUMINIUM </w:t>
      </w:r>
    </w:p>
    <w:p w14:paraId="63AC8870" w14:textId="4A94C7DE" w:rsidR="003D4CDF" w:rsidRPr="006312E8" w:rsidRDefault="003D4CDF" w:rsidP="003D4CDF">
      <w:p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 xml:space="preserve">Ce prix rémunère la fourniture et la pose d’une porte vitrée en aluminium thermo laqué couleurs au choix de l’architecte et de marque reconnue, exécutée conformément aux plans et détails de l’architecte et comprenant : </w:t>
      </w:r>
    </w:p>
    <w:p w14:paraId="1D62C67F" w14:textId="77777777" w:rsidR="000A2CAC" w:rsidRPr="006312E8" w:rsidRDefault="000A2CAC" w:rsidP="000A2CAC">
      <w:pPr>
        <w:autoSpaceDE w:val="0"/>
        <w:autoSpaceDN w:val="0"/>
        <w:adjustRightInd w:val="0"/>
        <w:spacing w:line="276" w:lineRule="auto"/>
        <w:ind w:left="720"/>
        <w:jc w:val="both"/>
        <w:rPr>
          <w:rFonts w:ascii="Gill Sans MT" w:hAnsi="Gill Sans MT" w:cs="Arial"/>
          <w:sz w:val="22"/>
          <w:szCs w:val="22"/>
        </w:rPr>
      </w:pPr>
    </w:p>
    <w:p w14:paraId="6CFB243A" w14:textId="7ADD7873" w:rsidR="003D4CDF" w:rsidRPr="006312E8" w:rsidRDefault="003D4CDF" w:rsidP="000A2CAC">
      <w:pPr>
        <w:numPr>
          <w:ilvl w:val="0"/>
          <w:numId w:val="21"/>
        </w:numPr>
        <w:autoSpaceDE w:val="0"/>
        <w:autoSpaceDN w:val="0"/>
        <w:adjustRightInd w:val="0"/>
        <w:spacing w:line="276" w:lineRule="auto"/>
        <w:jc w:val="both"/>
        <w:rPr>
          <w:rFonts w:ascii="Gill Sans MT" w:hAnsi="Gill Sans MT" w:cs="Arial"/>
          <w:sz w:val="22"/>
          <w:szCs w:val="22"/>
        </w:rPr>
      </w:pPr>
      <w:r w:rsidRPr="006312E8">
        <w:rPr>
          <w:rFonts w:ascii="Gill Sans MT" w:hAnsi="Gill Sans MT" w:cs="Arial"/>
          <w:sz w:val="22"/>
          <w:szCs w:val="22"/>
        </w:rPr>
        <w:t>Pré-cadre en tôle galvanisée à chaud 20/10éme avec pattes de scellement.</w:t>
      </w:r>
    </w:p>
    <w:p w14:paraId="79A9AFFD" w14:textId="77777777" w:rsidR="003D4CDF" w:rsidRPr="006312E8" w:rsidRDefault="003D4CDF" w:rsidP="000A2CAC">
      <w:pPr>
        <w:numPr>
          <w:ilvl w:val="0"/>
          <w:numId w:val="21"/>
        </w:numPr>
        <w:autoSpaceDE w:val="0"/>
        <w:autoSpaceDN w:val="0"/>
        <w:adjustRightInd w:val="0"/>
        <w:spacing w:line="276" w:lineRule="auto"/>
        <w:jc w:val="both"/>
        <w:rPr>
          <w:rFonts w:ascii="Gill Sans MT" w:hAnsi="Gill Sans MT" w:cs="Arial"/>
          <w:sz w:val="22"/>
          <w:szCs w:val="22"/>
        </w:rPr>
      </w:pPr>
      <w:r w:rsidRPr="006312E8">
        <w:rPr>
          <w:rFonts w:ascii="Gill Sans MT" w:hAnsi="Gill Sans MT" w:cs="Arial"/>
          <w:sz w:val="22"/>
          <w:szCs w:val="22"/>
        </w:rPr>
        <w:t>Profilés dormants et ouvrants en profilé aluminium thermo laqué, teinte RAL au choix de l’architecte adapté aux dimensions, exposition, localisation et fonction des ouvrages.</w:t>
      </w:r>
    </w:p>
    <w:p w14:paraId="7DD184E7" w14:textId="77777777" w:rsidR="003D4CDF" w:rsidRPr="006312E8" w:rsidRDefault="003D4CDF" w:rsidP="000A2CAC">
      <w:pPr>
        <w:numPr>
          <w:ilvl w:val="0"/>
          <w:numId w:val="21"/>
        </w:numPr>
        <w:autoSpaceDE w:val="0"/>
        <w:autoSpaceDN w:val="0"/>
        <w:adjustRightInd w:val="0"/>
        <w:spacing w:line="276" w:lineRule="auto"/>
        <w:jc w:val="both"/>
        <w:rPr>
          <w:rFonts w:ascii="Gill Sans MT" w:hAnsi="Gill Sans MT" w:cs="Arial"/>
          <w:sz w:val="22"/>
          <w:szCs w:val="22"/>
        </w:rPr>
      </w:pPr>
      <w:r w:rsidRPr="006312E8">
        <w:rPr>
          <w:rFonts w:ascii="Gill Sans MT" w:hAnsi="Gill Sans MT" w:cs="Arial"/>
          <w:sz w:val="22"/>
          <w:szCs w:val="22"/>
        </w:rPr>
        <w:t>Remplissage en vitrage feuilleté 44. Minimum.</w:t>
      </w:r>
    </w:p>
    <w:p w14:paraId="69E485D4" w14:textId="16690CED" w:rsidR="003D4CDF" w:rsidRPr="006312E8" w:rsidRDefault="003D4CDF" w:rsidP="000A2CAC">
      <w:pPr>
        <w:numPr>
          <w:ilvl w:val="0"/>
          <w:numId w:val="21"/>
        </w:numPr>
        <w:autoSpaceDE w:val="0"/>
        <w:autoSpaceDN w:val="0"/>
        <w:adjustRightInd w:val="0"/>
        <w:spacing w:line="276" w:lineRule="auto"/>
        <w:jc w:val="both"/>
        <w:rPr>
          <w:rFonts w:ascii="Gill Sans MT" w:hAnsi="Gill Sans MT" w:cs="Arial"/>
          <w:sz w:val="22"/>
          <w:szCs w:val="22"/>
        </w:rPr>
      </w:pPr>
      <w:r w:rsidRPr="006312E8">
        <w:rPr>
          <w:rFonts w:ascii="Gill Sans MT" w:hAnsi="Gill Sans MT" w:cs="Arial"/>
          <w:sz w:val="22"/>
          <w:szCs w:val="22"/>
        </w:rPr>
        <w:t>Pièces d’appuis, rejets d’eau sur la traverse basse, couvre joints, vis inox, bouchons cache  vis et d’étanchéité, équerres d’assemblage etc.…</w:t>
      </w:r>
    </w:p>
    <w:p w14:paraId="7EEF1637" w14:textId="77777777" w:rsidR="003D4CDF" w:rsidRPr="006312E8" w:rsidRDefault="003D4CDF" w:rsidP="000A2CAC">
      <w:pPr>
        <w:numPr>
          <w:ilvl w:val="0"/>
          <w:numId w:val="21"/>
        </w:numPr>
        <w:autoSpaceDE w:val="0"/>
        <w:autoSpaceDN w:val="0"/>
        <w:adjustRightInd w:val="0"/>
        <w:spacing w:line="276" w:lineRule="auto"/>
        <w:jc w:val="both"/>
        <w:rPr>
          <w:rFonts w:ascii="Gill Sans MT" w:hAnsi="Gill Sans MT" w:cs="Arial"/>
          <w:sz w:val="22"/>
          <w:szCs w:val="22"/>
        </w:rPr>
      </w:pPr>
      <w:r w:rsidRPr="006312E8">
        <w:rPr>
          <w:rFonts w:ascii="Gill Sans MT" w:hAnsi="Gill Sans MT" w:cs="Arial"/>
          <w:sz w:val="22"/>
          <w:szCs w:val="22"/>
        </w:rPr>
        <w:t>Pare-close à clipper pour pose des vitrages.</w:t>
      </w:r>
    </w:p>
    <w:p w14:paraId="35343404" w14:textId="77777777" w:rsidR="003D4CDF" w:rsidRPr="006312E8" w:rsidRDefault="003D4CDF" w:rsidP="000A2CAC">
      <w:pPr>
        <w:numPr>
          <w:ilvl w:val="0"/>
          <w:numId w:val="21"/>
        </w:numPr>
        <w:autoSpaceDE w:val="0"/>
        <w:autoSpaceDN w:val="0"/>
        <w:adjustRightInd w:val="0"/>
        <w:spacing w:line="276" w:lineRule="auto"/>
        <w:jc w:val="both"/>
        <w:rPr>
          <w:rFonts w:ascii="Gill Sans MT" w:hAnsi="Gill Sans MT" w:cs="Arial"/>
          <w:sz w:val="22"/>
          <w:szCs w:val="22"/>
        </w:rPr>
      </w:pPr>
      <w:r w:rsidRPr="006312E8">
        <w:rPr>
          <w:rFonts w:ascii="Gill Sans MT" w:hAnsi="Gill Sans MT" w:cs="Arial"/>
          <w:sz w:val="22"/>
          <w:szCs w:val="22"/>
        </w:rPr>
        <w:t xml:space="preserve">Joint d’étanchéité en EPDM, joints brosses. </w:t>
      </w:r>
    </w:p>
    <w:p w14:paraId="2EBC56FE" w14:textId="77777777" w:rsidR="003D4CDF" w:rsidRPr="006312E8" w:rsidRDefault="003D4CDF" w:rsidP="000A2CAC">
      <w:pPr>
        <w:numPr>
          <w:ilvl w:val="0"/>
          <w:numId w:val="21"/>
        </w:numPr>
        <w:autoSpaceDE w:val="0"/>
        <w:autoSpaceDN w:val="0"/>
        <w:adjustRightInd w:val="0"/>
        <w:spacing w:line="276" w:lineRule="auto"/>
        <w:jc w:val="both"/>
        <w:rPr>
          <w:rFonts w:ascii="Gill Sans MT" w:hAnsi="Gill Sans MT" w:cs="Arial"/>
          <w:sz w:val="22"/>
          <w:szCs w:val="22"/>
        </w:rPr>
      </w:pPr>
      <w:r w:rsidRPr="006312E8">
        <w:rPr>
          <w:rFonts w:ascii="Gill Sans MT" w:hAnsi="Gill Sans MT" w:cs="Arial"/>
          <w:sz w:val="22"/>
          <w:szCs w:val="22"/>
        </w:rPr>
        <w:t>Quincailleries et tous les accessoires et finitions nécessaires seront de marque HAFEL.</w:t>
      </w:r>
    </w:p>
    <w:p w14:paraId="0A622A70" w14:textId="0E2EF75F" w:rsidR="003D4CDF" w:rsidRPr="006312E8" w:rsidRDefault="00132A2A" w:rsidP="000A2CAC">
      <w:pPr>
        <w:pStyle w:val="Paragraphedeliste"/>
        <w:numPr>
          <w:ilvl w:val="0"/>
          <w:numId w:val="21"/>
        </w:numPr>
        <w:autoSpaceDE w:val="0"/>
        <w:autoSpaceDN w:val="0"/>
        <w:adjustRightInd w:val="0"/>
        <w:spacing w:after="200" w:line="276" w:lineRule="auto"/>
        <w:contextualSpacing/>
        <w:jc w:val="both"/>
        <w:rPr>
          <w:rFonts w:ascii="Gill Sans MT" w:hAnsi="Gill Sans MT" w:cs="Arial"/>
          <w:sz w:val="22"/>
          <w:szCs w:val="22"/>
        </w:rPr>
      </w:pPr>
      <w:r w:rsidRPr="006312E8">
        <w:rPr>
          <w:rFonts w:ascii="Gill Sans MT" w:hAnsi="Gill Sans MT" w:cs="Arial"/>
          <w:sz w:val="22"/>
          <w:szCs w:val="22"/>
        </w:rPr>
        <w:t>La barre</w:t>
      </w:r>
      <w:r w:rsidR="003D4CDF" w:rsidRPr="006312E8">
        <w:rPr>
          <w:rFonts w:ascii="Gill Sans MT" w:hAnsi="Gill Sans MT" w:cs="Arial"/>
          <w:sz w:val="22"/>
          <w:szCs w:val="22"/>
        </w:rPr>
        <w:t xml:space="preserve"> </w:t>
      </w:r>
      <w:hyperlink r:id="rId9" w:tgtFrame="_blank" w:history="1">
        <w:r w:rsidR="003D4CDF" w:rsidRPr="006312E8">
          <w:rPr>
            <w:rFonts w:ascii="Gill Sans MT" w:hAnsi="Gill Sans MT"/>
            <w:sz w:val="22"/>
            <w:szCs w:val="22"/>
          </w:rPr>
          <w:t xml:space="preserve">anti-paniques. </w:t>
        </w:r>
      </w:hyperlink>
    </w:p>
    <w:p w14:paraId="7302CE32" w14:textId="1184ED59" w:rsidR="003D4CDF" w:rsidRPr="006312E8" w:rsidRDefault="003D4CDF" w:rsidP="003D4CDF">
      <w:p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L’ensemble de l’ouvrage devra être exécuté conformément aux plans et détails de l’architecte, aux règles de l’art, aux recommandations des DTU et normes en vigueur, y compris</w:t>
      </w:r>
      <w:r w:rsidR="00F23C7E" w:rsidRPr="006312E8">
        <w:rPr>
          <w:rFonts w:ascii="Gill Sans MT" w:hAnsi="Gill Sans MT" w:cs="Arial"/>
          <w:sz w:val="22"/>
          <w:szCs w:val="22"/>
        </w:rPr>
        <w:t xml:space="preserve"> dépose des porte</w:t>
      </w:r>
      <w:r w:rsidR="00A51618" w:rsidRPr="006312E8">
        <w:rPr>
          <w:rFonts w:ascii="Gill Sans MT" w:hAnsi="Gill Sans MT" w:cs="Arial"/>
          <w:sz w:val="22"/>
          <w:szCs w:val="22"/>
        </w:rPr>
        <w:t>s</w:t>
      </w:r>
      <w:r w:rsidR="00F23C7E" w:rsidRPr="006312E8">
        <w:rPr>
          <w:rFonts w:ascii="Gill Sans MT" w:hAnsi="Gill Sans MT" w:cs="Arial"/>
          <w:sz w:val="22"/>
          <w:szCs w:val="22"/>
        </w:rPr>
        <w:t xml:space="preserve"> existant</w:t>
      </w:r>
      <w:r w:rsidR="00A51618" w:rsidRPr="006312E8">
        <w:rPr>
          <w:rFonts w:ascii="Gill Sans MT" w:hAnsi="Gill Sans MT" w:cs="Arial"/>
          <w:sz w:val="22"/>
          <w:szCs w:val="22"/>
        </w:rPr>
        <w:t>es</w:t>
      </w:r>
      <w:r w:rsidR="00F23C7E" w:rsidRPr="006312E8">
        <w:rPr>
          <w:rFonts w:ascii="Gill Sans MT" w:hAnsi="Gill Sans MT" w:cs="Arial"/>
          <w:sz w:val="22"/>
          <w:szCs w:val="22"/>
        </w:rPr>
        <w:t xml:space="preserve"> et</w:t>
      </w:r>
      <w:r w:rsidRPr="006312E8">
        <w:rPr>
          <w:rFonts w:ascii="Gill Sans MT" w:hAnsi="Gill Sans MT" w:cs="Arial"/>
          <w:sz w:val="22"/>
          <w:szCs w:val="22"/>
        </w:rPr>
        <w:t xml:space="preserve"> toutes sujétions de fourniture, de pose et de finitions.</w:t>
      </w:r>
    </w:p>
    <w:p w14:paraId="4DAD4741" w14:textId="57218F60" w:rsidR="003D4CDF" w:rsidRPr="006312E8" w:rsidRDefault="003D4CDF" w:rsidP="003D4CDF">
      <w:pPr>
        <w:autoSpaceDE w:val="0"/>
        <w:autoSpaceDN w:val="0"/>
        <w:adjustRightInd w:val="0"/>
        <w:rPr>
          <w:rFonts w:ascii="Gill Sans MT" w:hAnsi="Gill Sans MT" w:cs="Arial"/>
          <w:sz w:val="22"/>
          <w:szCs w:val="22"/>
        </w:rPr>
      </w:pPr>
      <w:r w:rsidRPr="006312E8">
        <w:rPr>
          <w:rFonts w:ascii="Gill Sans MT" w:hAnsi="Gill Sans MT" w:cs="Arial"/>
          <w:sz w:val="22"/>
          <w:szCs w:val="22"/>
        </w:rPr>
        <w:t xml:space="preserve">Ouvrage payé au </w:t>
      </w:r>
      <w:r w:rsidRPr="006312E8">
        <w:rPr>
          <w:rFonts w:ascii="Gill Sans MT" w:hAnsi="Gill Sans MT" w:cs="Arial"/>
          <w:b/>
          <w:bCs/>
          <w:sz w:val="22"/>
          <w:szCs w:val="22"/>
        </w:rPr>
        <w:t>mètre carré</w:t>
      </w:r>
      <w:r w:rsidRPr="006312E8">
        <w:rPr>
          <w:rFonts w:ascii="Gill Sans MT" w:hAnsi="Gill Sans MT" w:cs="Arial"/>
          <w:sz w:val="22"/>
          <w:szCs w:val="22"/>
        </w:rPr>
        <w:t xml:space="preserve">, </w:t>
      </w:r>
    </w:p>
    <w:p w14:paraId="56DB5B27" w14:textId="77777777" w:rsidR="00C40D9D" w:rsidRPr="006312E8" w:rsidRDefault="00C40D9D" w:rsidP="00874D58">
      <w:pPr>
        <w:keepNext/>
        <w:numPr>
          <w:ilvl w:val="0"/>
          <w:numId w:val="11"/>
        </w:numPr>
        <w:spacing w:before="240" w:after="60" w:line="276" w:lineRule="auto"/>
        <w:jc w:val="both"/>
        <w:outlineLvl w:val="1"/>
        <w:rPr>
          <w:rFonts w:ascii="Gill Sans MT" w:hAnsi="Gill Sans MT" w:cs="Arial"/>
          <w:b/>
          <w:bCs/>
          <w:sz w:val="22"/>
          <w:szCs w:val="22"/>
          <w:u w:val="single"/>
        </w:rPr>
      </w:pPr>
      <w:r w:rsidRPr="006312E8">
        <w:rPr>
          <w:rFonts w:ascii="Gill Sans MT" w:hAnsi="Gill Sans MT" w:cs="Arial"/>
          <w:b/>
          <w:bCs/>
          <w:sz w:val="22"/>
          <w:szCs w:val="22"/>
          <w:u w:val="single"/>
        </w:rPr>
        <w:t> PORTES EN OSB</w:t>
      </w:r>
    </w:p>
    <w:p w14:paraId="3844C7AD" w14:textId="3BE1EF2B"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Ce prix rémunère la fourniture et la pose des portes</w:t>
      </w:r>
      <w:r w:rsidR="004E2882" w:rsidRPr="006312E8">
        <w:rPr>
          <w:rFonts w:ascii="Gill Sans MT" w:eastAsiaTheme="minorEastAsia" w:hAnsi="Gill Sans MT" w:cs="Arial"/>
          <w:sz w:val="22"/>
          <w:szCs w:val="22"/>
        </w:rPr>
        <w:t xml:space="preserve"> </w:t>
      </w:r>
      <w:r w:rsidR="00DA112A" w:rsidRPr="006312E8">
        <w:rPr>
          <w:rFonts w:ascii="Gill Sans MT" w:eastAsiaTheme="minorEastAsia" w:hAnsi="Gill Sans MT" w:cs="Arial"/>
          <w:sz w:val="22"/>
          <w:szCs w:val="22"/>
        </w:rPr>
        <w:t>iso</w:t>
      </w:r>
      <w:r w:rsidR="004E2882" w:rsidRPr="006312E8">
        <w:rPr>
          <w:rFonts w:ascii="Gill Sans MT" w:eastAsiaTheme="minorEastAsia" w:hAnsi="Gill Sans MT" w:cs="Arial"/>
          <w:sz w:val="22"/>
          <w:szCs w:val="22"/>
        </w:rPr>
        <w:t>plan</w:t>
      </w:r>
      <w:r w:rsidR="00DA112A" w:rsidRPr="006312E8">
        <w:rPr>
          <w:rFonts w:ascii="Gill Sans MT" w:eastAsiaTheme="minorEastAsia" w:hAnsi="Gill Sans MT" w:cs="Arial"/>
          <w:sz w:val="22"/>
          <w:szCs w:val="22"/>
        </w:rPr>
        <w:t>e</w:t>
      </w:r>
      <w:r w:rsidR="004E2882" w:rsidRPr="006312E8">
        <w:rPr>
          <w:rFonts w:ascii="Gill Sans MT" w:eastAsiaTheme="minorEastAsia" w:hAnsi="Gill Sans MT" w:cs="Arial"/>
          <w:sz w:val="22"/>
          <w:szCs w:val="22"/>
        </w:rPr>
        <w:t xml:space="preserve"> </w:t>
      </w:r>
      <w:r w:rsidRPr="006312E8">
        <w:rPr>
          <w:rFonts w:ascii="Gill Sans MT" w:eastAsiaTheme="minorEastAsia" w:hAnsi="Gill Sans MT" w:cs="Arial"/>
          <w:sz w:val="22"/>
          <w:szCs w:val="22"/>
        </w:rPr>
        <w:t xml:space="preserve">en </w:t>
      </w:r>
      <w:r w:rsidR="00F25325" w:rsidRPr="006312E8">
        <w:rPr>
          <w:rFonts w:ascii="Gill Sans MT" w:eastAsiaTheme="minorEastAsia" w:hAnsi="Gill Sans MT" w:cs="Arial"/>
          <w:sz w:val="22"/>
          <w:szCs w:val="22"/>
        </w:rPr>
        <w:t>OSB1 utilisé en milieu sec de marque KRONOFRANCE type KRONOPLY OSB1</w:t>
      </w:r>
      <w:r w:rsidR="007F0F5B" w:rsidRPr="006312E8">
        <w:rPr>
          <w:rFonts w:ascii="Gill Sans MT" w:eastAsiaTheme="minorEastAsia" w:hAnsi="Gill Sans MT" w:cs="Arial"/>
          <w:sz w:val="22"/>
          <w:szCs w:val="22"/>
        </w:rPr>
        <w:t xml:space="preserve"> avec spécifications technique suivant la norme EN 13986 :2015, </w:t>
      </w:r>
      <w:r w:rsidR="005510EB" w:rsidRPr="006312E8">
        <w:rPr>
          <w:rFonts w:ascii="Gill Sans MT" w:eastAsiaTheme="minorEastAsia" w:hAnsi="Gill Sans MT" w:cs="Arial"/>
          <w:sz w:val="22"/>
          <w:szCs w:val="22"/>
        </w:rPr>
        <w:t>d’épaisseur</w:t>
      </w:r>
      <w:r w:rsidR="006F772F" w:rsidRPr="006312E8">
        <w:rPr>
          <w:rFonts w:ascii="Gill Sans MT" w:eastAsiaTheme="minorEastAsia" w:hAnsi="Gill Sans MT" w:cs="Arial"/>
          <w:sz w:val="22"/>
          <w:szCs w:val="22"/>
        </w:rPr>
        <w:t xml:space="preserve"> total de</w:t>
      </w:r>
      <w:r w:rsidR="005510EB" w:rsidRPr="006312E8">
        <w:rPr>
          <w:rFonts w:ascii="Gill Sans MT" w:eastAsiaTheme="minorEastAsia" w:hAnsi="Gill Sans MT" w:cs="Arial"/>
          <w:sz w:val="22"/>
          <w:szCs w:val="22"/>
        </w:rPr>
        <w:t xml:space="preserve"> 40</w:t>
      </w:r>
      <w:r w:rsidRPr="006312E8">
        <w:rPr>
          <w:rFonts w:ascii="Gill Sans MT" w:eastAsiaTheme="minorEastAsia" w:hAnsi="Gill Sans MT" w:cs="Arial"/>
          <w:sz w:val="22"/>
          <w:szCs w:val="22"/>
        </w:rPr>
        <w:t xml:space="preserve">mm y compris tous ces </w:t>
      </w:r>
      <w:r w:rsidR="005C2F31" w:rsidRPr="006312E8">
        <w:rPr>
          <w:rFonts w:ascii="Gill Sans MT" w:eastAsiaTheme="minorEastAsia" w:hAnsi="Gill Sans MT" w:cs="Arial"/>
          <w:sz w:val="22"/>
          <w:szCs w:val="22"/>
        </w:rPr>
        <w:t>accessoires à</w:t>
      </w:r>
      <w:r w:rsidR="007F0F5B" w:rsidRPr="006312E8">
        <w:rPr>
          <w:rFonts w:ascii="Gill Sans MT" w:eastAsiaTheme="minorEastAsia" w:hAnsi="Gill Sans MT" w:cs="Arial"/>
          <w:sz w:val="22"/>
          <w:szCs w:val="22"/>
        </w:rPr>
        <w:t xml:space="preserve"> savoir ; </w:t>
      </w:r>
      <w:r w:rsidRPr="006312E8">
        <w:rPr>
          <w:rFonts w:ascii="Gill Sans MT" w:eastAsiaTheme="minorEastAsia" w:hAnsi="Gill Sans MT" w:cs="Arial"/>
          <w:sz w:val="22"/>
          <w:szCs w:val="22"/>
        </w:rPr>
        <w:t>prés</w:t>
      </w:r>
      <w:r w:rsidR="007F0F5B" w:rsidRPr="006312E8">
        <w:rPr>
          <w:rFonts w:ascii="Gill Sans MT" w:eastAsiaTheme="minorEastAsia" w:hAnsi="Gill Sans MT" w:cs="Arial"/>
          <w:sz w:val="22"/>
          <w:szCs w:val="22"/>
        </w:rPr>
        <w:t xml:space="preserve"> cadre, cadre, quincaillerie </w:t>
      </w:r>
      <w:r w:rsidR="007F0F5B" w:rsidRPr="006312E8">
        <w:rPr>
          <w:rFonts w:ascii="Gill Sans MT" w:hAnsi="Gill Sans MT" w:cs="Arial"/>
          <w:sz w:val="22"/>
          <w:szCs w:val="22"/>
        </w:rPr>
        <w:t xml:space="preserve">de type </w:t>
      </w:r>
      <w:r w:rsidR="007F0F5B" w:rsidRPr="006312E8">
        <w:rPr>
          <w:rFonts w:ascii="Gill Sans MT" w:hAnsi="Gill Sans MT" w:cs="Arial"/>
          <w:b/>
          <w:sz w:val="22"/>
          <w:szCs w:val="22"/>
        </w:rPr>
        <w:t>HAFEL</w:t>
      </w:r>
      <w:r w:rsidR="007F0F5B" w:rsidRPr="006312E8">
        <w:rPr>
          <w:rFonts w:ascii="Gill Sans MT" w:eastAsiaTheme="minorEastAsia" w:hAnsi="Gill Sans MT" w:cs="Arial"/>
          <w:sz w:val="22"/>
          <w:szCs w:val="22"/>
        </w:rPr>
        <w:t xml:space="preserve"> </w:t>
      </w:r>
    </w:p>
    <w:p w14:paraId="41AD0FE3" w14:textId="77777777"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lastRenderedPageBreak/>
        <w:t>L'échantillon devra être soumis à l'acceptation de l’architecte avant toute exécution de l'ouvrage.</w:t>
      </w:r>
    </w:p>
    <w:p w14:paraId="274761B7" w14:textId="275B16ED" w:rsidR="00C40D9D" w:rsidRPr="006312E8" w:rsidRDefault="009939DB"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Ouvrage payé</w:t>
      </w:r>
      <w:r w:rsidR="00C40D9D" w:rsidRPr="006312E8">
        <w:rPr>
          <w:rFonts w:ascii="Gill Sans MT" w:eastAsiaTheme="minorEastAsia" w:hAnsi="Gill Sans MT" w:cs="Arial"/>
          <w:sz w:val="22"/>
          <w:szCs w:val="22"/>
        </w:rPr>
        <w:t xml:space="preserve"> au </w:t>
      </w:r>
      <w:r w:rsidR="00C40D9D" w:rsidRPr="006312E8">
        <w:rPr>
          <w:rFonts w:ascii="Gill Sans MT" w:eastAsiaTheme="minorEastAsia" w:hAnsi="Gill Sans MT" w:cs="Arial"/>
          <w:b/>
          <w:sz w:val="22"/>
          <w:szCs w:val="22"/>
        </w:rPr>
        <w:t>mètre carré</w:t>
      </w:r>
      <w:r w:rsidR="00C40D9D" w:rsidRPr="006312E8">
        <w:rPr>
          <w:rFonts w:ascii="Gill Sans MT" w:eastAsiaTheme="minorEastAsia" w:hAnsi="Gill Sans MT" w:cs="Arial"/>
          <w:sz w:val="22"/>
          <w:szCs w:val="22"/>
        </w:rPr>
        <w:t>, y compris toutes les sujétions de fourniture et de pose suivant les normes en vigueur et les règles de l'art</w:t>
      </w:r>
      <w:r w:rsidRPr="006312E8">
        <w:rPr>
          <w:rFonts w:ascii="Gill Sans MT" w:eastAsiaTheme="minorEastAsia" w:hAnsi="Gill Sans MT" w:cs="Arial"/>
          <w:sz w:val="22"/>
          <w:szCs w:val="22"/>
        </w:rPr>
        <w:t xml:space="preserve"> au prix suivants :</w:t>
      </w:r>
    </w:p>
    <w:p w14:paraId="787C72AF" w14:textId="1B3C85EC" w:rsidR="00C40D9D" w:rsidRPr="006312E8" w:rsidRDefault="00C40D9D" w:rsidP="00A45F99">
      <w:pPr>
        <w:numPr>
          <w:ilvl w:val="0"/>
          <w:numId w:val="37"/>
        </w:numPr>
        <w:autoSpaceDE w:val="0"/>
        <w:autoSpaceDN w:val="0"/>
        <w:adjustRightInd w:val="0"/>
        <w:spacing w:line="276" w:lineRule="auto"/>
        <w:jc w:val="both"/>
        <w:rPr>
          <w:rFonts w:ascii="Gill Sans MT" w:hAnsi="Gill Sans MT" w:cs="Arial"/>
          <w:sz w:val="22"/>
          <w:szCs w:val="22"/>
        </w:rPr>
      </w:pPr>
      <w:r w:rsidRPr="006312E8">
        <w:rPr>
          <w:rFonts w:ascii="Gill Sans MT" w:hAnsi="Gill Sans MT" w:cs="Arial"/>
          <w:sz w:val="22"/>
          <w:szCs w:val="22"/>
        </w:rPr>
        <w:t>Porte ouvrante P1</w:t>
      </w:r>
    </w:p>
    <w:p w14:paraId="2F60D7D6" w14:textId="7A7C2D62" w:rsidR="00D17032" w:rsidRPr="006312E8" w:rsidRDefault="00443E73" w:rsidP="00A45F99">
      <w:pPr>
        <w:numPr>
          <w:ilvl w:val="0"/>
          <w:numId w:val="37"/>
        </w:numPr>
        <w:autoSpaceDE w:val="0"/>
        <w:autoSpaceDN w:val="0"/>
        <w:adjustRightInd w:val="0"/>
        <w:spacing w:line="276" w:lineRule="auto"/>
        <w:jc w:val="both"/>
        <w:rPr>
          <w:rFonts w:ascii="Gill Sans MT" w:hAnsi="Gill Sans MT" w:cs="Arial"/>
          <w:sz w:val="22"/>
          <w:szCs w:val="22"/>
        </w:rPr>
      </w:pPr>
      <w:r w:rsidRPr="006312E8">
        <w:rPr>
          <w:rFonts w:ascii="Gill Sans MT" w:hAnsi="Gill Sans MT" w:cs="Arial"/>
          <w:sz w:val="22"/>
          <w:szCs w:val="22"/>
        </w:rPr>
        <w:t>Porte ouvrante P1</w:t>
      </w:r>
      <w:r w:rsidR="009B4219" w:rsidRPr="006312E8">
        <w:rPr>
          <w:rFonts w:ascii="Gill Sans MT" w:hAnsi="Gill Sans MT" w:cs="Arial"/>
          <w:sz w:val="22"/>
          <w:szCs w:val="22"/>
        </w:rPr>
        <w:t>’</w:t>
      </w:r>
    </w:p>
    <w:p w14:paraId="59488F2C" w14:textId="7BEA79E2" w:rsidR="00C40D9D" w:rsidRPr="006312E8" w:rsidRDefault="00C40D9D" w:rsidP="00A45F99">
      <w:pPr>
        <w:numPr>
          <w:ilvl w:val="0"/>
          <w:numId w:val="37"/>
        </w:numPr>
        <w:autoSpaceDE w:val="0"/>
        <w:autoSpaceDN w:val="0"/>
        <w:adjustRightInd w:val="0"/>
        <w:spacing w:line="276" w:lineRule="auto"/>
        <w:jc w:val="both"/>
        <w:rPr>
          <w:rFonts w:ascii="Gill Sans MT" w:hAnsi="Gill Sans MT" w:cs="Arial"/>
          <w:sz w:val="22"/>
          <w:szCs w:val="22"/>
        </w:rPr>
      </w:pPr>
      <w:r w:rsidRPr="006312E8">
        <w:rPr>
          <w:rFonts w:ascii="Gill Sans MT" w:hAnsi="Gill Sans MT" w:cs="Arial"/>
          <w:sz w:val="22"/>
          <w:szCs w:val="22"/>
        </w:rPr>
        <w:t>Porte coulissante P2</w:t>
      </w:r>
    </w:p>
    <w:p w14:paraId="31339091" w14:textId="77777777" w:rsidR="00C55DAE" w:rsidRPr="006312E8" w:rsidRDefault="00C55DAE" w:rsidP="00C55DAE">
      <w:pPr>
        <w:pStyle w:val="Titre2"/>
        <w:numPr>
          <w:ilvl w:val="0"/>
          <w:numId w:val="11"/>
        </w:numPr>
        <w:spacing w:before="240" w:after="60"/>
        <w:rPr>
          <w:rFonts w:ascii="Gill Sans MT" w:hAnsi="Gill Sans MT" w:cs="Arial"/>
          <w:b/>
          <w:bCs/>
          <w:sz w:val="22"/>
          <w:szCs w:val="22"/>
        </w:rPr>
      </w:pPr>
      <w:r w:rsidRPr="006312E8">
        <w:rPr>
          <w:rFonts w:ascii="Gill Sans MT" w:hAnsi="Gill Sans MT" w:cs="Arial"/>
          <w:b/>
          <w:bCs/>
          <w:sz w:val="22"/>
          <w:szCs w:val="22"/>
        </w:rPr>
        <w:t xml:space="preserve"> STORE </w:t>
      </w:r>
    </w:p>
    <w:p w14:paraId="223DE4AB" w14:textId="763484E0" w:rsidR="00C55DAE" w:rsidRPr="006312E8" w:rsidRDefault="00C55DAE" w:rsidP="00C55DAE">
      <w:p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Ce prix rémunère la fourniture et pose des stores suivant détai</w:t>
      </w:r>
      <w:r w:rsidR="00E96E5C" w:rsidRPr="006312E8">
        <w:rPr>
          <w:rFonts w:ascii="Gill Sans MT" w:hAnsi="Gill Sans MT" w:cs="Arial"/>
          <w:sz w:val="22"/>
          <w:szCs w:val="22"/>
        </w:rPr>
        <w:t>l</w:t>
      </w:r>
      <w:r w:rsidRPr="006312E8">
        <w:rPr>
          <w:rFonts w:ascii="Gill Sans MT" w:hAnsi="Gill Sans MT" w:cs="Arial"/>
          <w:sz w:val="22"/>
          <w:szCs w:val="22"/>
        </w:rPr>
        <w:t xml:space="preserve"> et choix de l’architecte.</w:t>
      </w:r>
    </w:p>
    <w:p w14:paraId="3B7A2D5E" w14:textId="51B0F73D" w:rsidR="00C55DAE" w:rsidRPr="006312E8" w:rsidRDefault="00C55DAE" w:rsidP="00C55DAE">
      <w:p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Le prix comprend tous accessoires et sujétions de mise en œuvre et d’exécution, suivant prescription du fabricant.</w:t>
      </w:r>
    </w:p>
    <w:p w14:paraId="592B404B" w14:textId="77777777" w:rsidR="00C55DAE" w:rsidRPr="006312E8" w:rsidRDefault="00C55DAE" w:rsidP="00C55DAE">
      <w:p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L’entreprise devra soumettre à l’approbation du B.E.T et de l’architecte, l’échantillon, les détails d’exécution et permettant de vérifier tous les assemblages et les détails de fixation pour éviter tous risques.</w:t>
      </w:r>
    </w:p>
    <w:p w14:paraId="6311E269" w14:textId="7FCF1CFF" w:rsidR="00A14928" w:rsidRPr="006312E8" w:rsidRDefault="00C55DAE" w:rsidP="00A14928">
      <w:pPr>
        <w:autoSpaceDE w:val="0"/>
        <w:autoSpaceDN w:val="0"/>
        <w:adjustRightInd w:val="0"/>
        <w:jc w:val="both"/>
        <w:rPr>
          <w:rFonts w:ascii="Gill Sans MT" w:eastAsiaTheme="minorEastAsia" w:hAnsi="Gill Sans MT" w:cs="Arial"/>
          <w:sz w:val="22"/>
          <w:szCs w:val="22"/>
        </w:rPr>
      </w:pPr>
      <w:r w:rsidRPr="006312E8">
        <w:rPr>
          <w:rFonts w:ascii="Gill Sans MT" w:hAnsi="Gill Sans MT" w:cs="Arial"/>
          <w:sz w:val="22"/>
          <w:szCs w:val="22"/>
        </w:rPr>
        <w:t xml:space="preserve">Ouvrage payé au </w:t>
      </w:r>
      <w:r w:rsidRPr="006312E8">
        <w:rPr>
          <w:rFonts w:ascii="Gill Sans MT" w:hAnsi="Gill Sans MT" w:cs="Arial"/>
          <w:b/>
          <w:sz w:val="22"/>
          <w:szCs w:val="22"/>
        </w:rPr>
        <w:t>mètre carré</w:t>
      </w:r>
      <w:r w:rsidRPr="006312E8">
        <w:rPr>
          <w:rFonts w:ascii="Gill Sans MT" w:hAnsi="Gill Sans MT" w:cs="Arial"/>
          <w:sz w:val="22"/>
          <w:szCs w:val="22"/>
        </w:rPr>
        <w:t xml:space="preserve"> y compris toutes les sujétions de fourniture et de pose</w:t>
      </w:r>
      <w:r w:rsidR="00A14928" w:rsidRPr="006312E8">
        <w:rPr>
          <w:rFonts w:ascii="Gill Sans MT" w:eastAsiaTheme="minorEastAsia" w:hAnsi="Gill Sans MT" w:cs="Arial"/>
          <w:sz w:val="22"/>
          <w:szCs w:val="22"/>
        </w:rPr>
        <w:t xml:space="preserve"> au prix suivants :</w:t>
      </w:r>
    </w:p>
    <w:p w14:paraId="4027B1DB" w14:textId="69A00103" w:rsidR="00A14928" w:rsidRPr="006312E8" w:rsidRDefault="00B31462" w:rsidP="00A45F99">
      <w:pPr>
        <w:pStyle w:val="Paragraphedeliste"/>
        <w:numPr>
          <w:ilvl w:val="0"/>
          <w:numId w:val="38"/>
        </w:num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Store standard</w:t>
      </w:r>
    </w:p>
    <w:p w14:paraId="4DDF04FC" w14:textId="3A53D16B" w:rsidR="00A14928" w:rsidRPr="006312E8" w:rsidRDefault="00C609E4" w:rsidP="00A45F99">
      <w:pPr>
        <w:pStyle w:val="Paragraphedeliste"/>
        <w:numPr>
          <w:ilvl w:val="0"/>
          <w:numId w:val="38"/>
        </w:numPr>
        <w:autoSpaceDE w:val="0"/>
        <w:autoSpaceDN w:val="0"/>
        <w:adjustRightInd w:val="0"/>
        <w:jc w:val="both"/>
        <w:rPr>
          <w:rFonts w:ascii="Gill Sans MT" w:hAnsi="Gill Sans MT" w:cs="Arial"/>
          <w:sz w:val="22"/>
          <w:szCs w:val="22"/>
        </w:rPr>
      </w:pPr>
      <w:r w:rsidRPr="006312E8">
        <w:rPr>
          <w:rFonts w:ascii="Gill Sans MT" w:hAnsi="Gill Sans MT" w:cs="Arial"/>
          <w:sz w:val="22"/>
          <w:szCs w:val="22"/>
        </w:rPr>
        <w:t>Store</w:t>
      </w:r>
      <w:r w:rsidRPr="006312E8">
        <w:rPr>
          <w:rFonts w:ascii="Gill Sans MT" w:eastAsiaTheme="minorEastAsia" w:hAnsi="Gill Sans MT" w:cs="Arial"/>
          <w:sz w:val="22"/>
          <w:szCs w:val="22"/>
        </w:rPr>
        <w:t xml:space="preserve"> </w:t>
      </w:r>
      <w:r w:rsidR="00A14928" w:rsidRPr="006312E8">
        <w:rPr>
          <w:rFonts w:ascii="Gill Sans MT" w:eastAsiaTheme="minorEastAsia" w:hAnsi="Gill Sans MT" w:cs="Arial"/>
          <w:sz w:val="22"/>
          <w:szCs w:val="22"/>
        </w:rPr>
        <w:t>occultant</w:t>
      </w:r>
    </w:p>
    <w:p w14:paraId="42516264" w14:textId="3A7712CE" w:rsidR="00EF1EBB" w:rsidRPr="006312E8" w:rsidRDefault="00EF1EBB" w:rsidP="00EF1EBB">
      <w:pPr>
        <w:pStyle w:val="Titre2"/>
        <w:numPr>
          <w:ilvl w:val="0"/>
          <w:numId w:val="11"/>
        </w:numPr>
        <w:spacing w:before="240" w:after="60"/>
        <w:rPr>
          <w:rFonts w:ascii="Gill Sans MT" w:hAnsi="Gill Sans MT" w:cs="Arial"/>
          <w:b/>
          <w:bCs/>
          <w:sz w:val="22"/>
          <w:szCs w:val="22"/>
        </w:rPr>
      </w:pPr>
      <w:r w:rsidRPr="006312E8">
        <w:rPr>
          <w:rFonts w:ascii="Gill Sans MT" w:hAnsi="Gill Sans MT" w:cs="Arial"/>
          <w:b/>
          <w:bCs/>
          <w:sz w:val="22"/>
          <w:szCs w:val="22"/>
        </w:rPr>
        <w:t xml:space="preserve"> CHASSIS FIXE EN BOIS </w:t>
      </w:r>
    </w:p>
    <w:p w14:paraId="6A306C62" w14:textId="4EDB9A36" w:rsidR="00EF1EBB" w:rsidRPr="006312E8" w:rsidRDefault="00EF1EBB" w:rsidP="00EF1EBB">
      <w:pPr>
        <w:bidi/>
        <w:jc w:val="right"/>
        <w:rPr>
          <w:rFonts w:ascii="Gill Sans MT" w:hAnsi="Gill Sans MT" w:cs="Arial"/>
          <w:sz w:val="22"/>
          <w:szCs w:val="22"/>
        </w:rPr>
      </w:pPr>
      <w:r w:rsidRPr="006312E8">
        <w:rPr>
          <w:rFonts w:ascii="Gill Sans MT" w:hAnsi="Gill Sans MT" w:cs="Arial"/>
          <w:sz w:val="22"/>
          <w:szCs w:val="22"/>
        </w:rPr>
        <w:t xml:space="preserve">Ce prix rémunère la fourniture et pose des châssis fixe réalisées en sapin rouge y compris vitrage, identique à ceux existants à l’ISMONTIC de Tanger. </w:t>
      </w:r>
    </w:p>
    <w:p w14:paraId="0E8A4973" w14:textId="0750245E" w:rsidR="00EF1EBB" w:rsidRPr="006312E8" w:rsidRDefault="00EF1EBB" w:rsidP="00EF1EBB">
      <w:pPr>
        <w:spacing w:after="200" w:line="276" w:lineRule="auto"/>
        <w:rPr>
          <w:rFonts w:ascii="Gill Sans MT" w:eastAsiaTheme="minorEastAsia" w:hAnsi="Gill Sans MT" w:cs="Arial"/>
          <w:b/>
          <w:bCs/>
          <w:sz w:val="22"/>
          <w:szCs w:val="22"/>
          <w:u w:val="single"/>
        </w:rPr>
      </w:pPr>
      <w:r w:rsidRPr="006312E8">
        <w:rPr>
          <w:rFonts w:ascii="Gill Sans MT" w:hAnsi="Gill Sans MT" w:cs="Arial"/>
          <w:sz w:val="22"/>
          <w:szCs w:val="22"/>
        </w:rPr>
        <w:t xml:space="preserve">Ouvrage payé au </w:t>
      </w:r>
      <w:r w:rsidRPr="006312E8">
        <w:rPr>
          <w:rFonts w:ascii="Gill Sans MT" w:hAnsi="Gill Sans MT" w:cs="Arial"/>
          <w:b/>
          <w:sz w:val="22"/>
          <w:szCs w:val="22"/>
        </w:rPr>
        <w:t>mètre carré</w:t>
      </w:r>
      <w:r w:rsidRPr="006312E8">
        <w:rPr>
          <w:rFonts w:ascii="Gill Sans MT" w:hAnsi="Gill Sans MT" w:cs="Arial"/>
          <w:sz w:val="22"/>
          <w:szCs w:val="22"/>
        </w:rPr>
        <w:t xml:space="preserve"> y compris toutes les sujétions de fourniture et de pose</w:t>
      </w:r>
    </w:p>
    <w:p w14:paraId="49AF1E81" w14:textId="77777777" w:rsidR="00A14928" w:rsidRPr="006312E8" w:rsidRDefault="00A14928" w:rsidP="00C40D9D">
      <w:pPr>
        <w:spacing w:after="200" w:line="276" w:lineRule="auto"/>
        <w:jc w:val="center"/>
        <w:rPr>
          <w:rFonts w:ascii="Gill Sans MT" w:eastAsiaTheme="minorEastAsia" w:hAnsi="Gill Sans MT" w:cs="Arial"/>
          <w:b/>
          <w:bCs/>
          <w:sz w:val="22"/>
          <w:szCs w:val="22"/>
          <w:u w:val="single"/>
        </w:rPr>
      </w:pPr>
    </w:p>
    <w:p w14:paraId="2F9C4F30" w14:textId="6BE4A6A7" w:rsidR="00C40D9D" w:rsidRPr="006312E8" w:rsidRDefault="005334A1" w:rsidP="00C40D9D">
      <w:pPr>
        <w:spacing w:after="200" w:line="276" w:lineRule="auto"/>
        <w:jc w:val="center"/>
        <w:rPr>
          <w:rFonts w:ascii="Gill Sans MT" w:eastAsiaTheme="minorEastAsia" w:hAnsi="Gill Sans MT" w:cs="Arial"/>
          <w:b/>
          <w:bCs/>
          <w:sz w:val="22"/>
          <w:szCs w:val="22"/>
          <w:u w:val="single"/>
        </w:rPr>
      </w:pPr>
      <w:r w:rsidRPr="006312E8">
        <w:rPr>
          <w:rFonts w:ascii="Gill Sans MT" w:eastAsiaTheme="minorEastAsia" w:hAnsi="Gill Sans MT" w:cs="Arial"/>
          <w:b/>
          <w:bCs/>
          <w:sz w:val="22"/>
          <w:szCs w:val="22"/>
          <w:u w:val="single"/>
        </w:rPr>
        <w:t>SECTION F</w:t>
      </w:r>
      <w:r w:rsidR="00C40D9D" w:rsidRPr="006312E8">
        <w:rPr>
          <w:rFonts w:ascii="Gill Sans MT" w:eastAsiaTheme="minorEastAsia" w:hAnsi="Gill Sans MT" w:cs="Arial"/>
          <w:b/>
          <w:bCs/>
          <w:sz w:val="22"/>
          <w:szCs w:val="22"/>
          <w:u w:val="single"/>
        </w:rPr>
        <w:t xml:space="preserve"> – MOBILIER</w:t>
      </w:r>
    </w:p>
    <w:p w14:paraId="1A96BEBB" w14:textId="77777777" w:rsidR="00C40D9D" w:rsidRPr="006312E8" w:rsidRDefault="00C40D9D" w:rsidP="00874D58">
      <w:pPr>
        <w:keepNext/>
        <w:numPr>
          <w:ilvl w:val="0"/>
          <w:numId w:val="11"/>
        </w:numPr>
        <w:spacing w:before="240" w:after="60" w:line="276" w:lineRule="auto"/>
        <w:jc w:val="both"/>
        <w:outlineLvl w:val="1"/>
        <w:rPr>
          <w:rFonts w:ascii="Gill Sans MT" w:hAnsi="Gill Sans MT" w:cs="Arial"/>
          <w:b/>
          <w:bCs/>
          <w:sz w:val="22"/>
          <w:szCs w:val="22"/>
          <w:u w:val="single"/>
        </w:rPr>
      </w:pPr>
      <w:r w:rsidRPr="006312E8">
        <w:rPr>
          <w:rFonts w:ascii="Gill Sans MT" w:hAnsi="Gill Sans MT" w:cs="Arial"/>
          <w:b/>
          <w:bCs/>
          <w:sz w:val="22"/>
          <w:szCs w:val="22"/>
          <w:u w:val="single"/>
        </w:rPr>
        <w:t>BUREAU 1 (DETAIL 1)</w:t>
      </w:r>
    </w:p>
    <w:p w14:paraId="241FBAB1" w14:textId="33FD13F0"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Ce prix rémunère la fourniture et la pose d’un bureau en OSB</w:t>
      </w:r>
      <w:r w:rsidR="00CB48C1" w:rsidRPr="006312E8">
        <w:rPr>
          <w:rFonts w:ascii="Gill Sans MT" w:eastAsiaTheme="minorEastAsia" w:hAnsi="Gill Sans MT" w:cs="Arial"/>
          <w:sz w:val="22"/>
          <w:szCs w:val="22"/>
        </w:rPr>
        <w:t>1</w:t>
      </w:r>
      <w:r w:rsidRPr="006312E8">
        <w:rPr>
          <w:rFonts w:ascii="Gill Sans MT" w:eastAsiaTheme="minorEastAsia" w:hAnsi="Gill Sans MT" w:cs="Arial"/>
          <w:sz w:val="22"/>
          <w:szCs w:val="22"/>
        </w:rPr>
        <w:t xml:space="preserve"> </w:t>
      </w:r>
      <w:r w:rsidR="001E4A02" w:rsidRPr="006312E8">
        <w:rPr>
          <w:rFonts w:ascii="Gill Sans MT" w:eastAsiaTheme="minorEastAsia" w:hAnsi="Gill Sans MT" w:cs="Arial"/>
          <w:sz w:val="22"/>
          <w:szCs w:val="22"/>
        </w:rPr>
        <w:t xml:space="preserve">utilisé en milieu </w:t>
      </w:r>
      <w:r w:rsidR="00CB48C1" w:rsidRPr="006312E8">
        <w:rPr>
          <w:rFonts w:ascii="Gill Sans MT" w:eastAsiaTheme="minorEastAsia" w:hAnsi="Gill Sans MT" w:cs="Arial"/>
          <w:sz w:val="22"/>
          <w:szCs w:val="22"/>
        </w:rPr>
        <w:t>sec</w:t>
      </w:r>
      <w:r w:rsidR="001E4A02" w:rsidRPr="006312E8">
        <w:rPr>
          <w:rFonts w:ascii="Gill Sans MT" w:eastAsiaTheme="minorEastAsia" w:hAnsi="Gill Sans MT" w:cs="Arial"/>
          <w:sz w:val="22"/>
          <w:szCs w:val="22"/>
        </w:rPr>
        <w:t xml:space="preserve"> de marque KRONOFRANCE type KRONOPLY OSB</w:t>
      </w:r>
      <w:r w:rsidR="00CB48C1" w:rsidRPr="006312E8">
        <w:rPr>
          <w:rFonts w:ascii="Gill Sans MT" w:eastAsiaTheme="minorEastAsia" w:hAnsi="Gill Sans MT" w:cs="Arial"/>
          <w:sz w:val="22"/>
          <w:szCs w:val="22"/>
        </w:rPr>
        <w:t>1</w:t>
      </w:r>
      <w:r w:rsidR="001E4A02" w:rsidRPr="006312E8">
        <w:rPr>
          <w:rFonts w:ascii="Gill Sans MT" w:eastAsiaTheme="minorEastAsia" w:hAnsi="Gill Sans MT" w:cs="Arial"/>
          <w:sz w:val="22"/>
          <w:szCs w:val="22"/>
        </w:rPr>
        <w:t xml:space="preserve"> avec spécifications technique</w:t>
      </w:r>
      <w:r w:rsidR="00E96E5C" w:rsidRPr="006312E8">
        <w:rPr>
          <w:rFonts w:ascii="Gill Sans MT" w:eastAsiaTheme="minorEastAsia" w:hAnsi="Gill Sans MT" w:cs="Arial"/>
          <w:sz w:val="22"/>
          <w:szCs w:val="22"/>
        </w:rPr>
        <w:t>s</w:t>
      </w:r>
      <w:r w:rsidR="001E4A02" w:rsidRPr="006312E8">
        <w:rPr>
          <w:rFonts w:ascii="Gill Sans MT" w:eastAsiaTheme="minorEastAsia" w:hAnsi="Gill Sans MT" w:cs="Arial"/>
          <w:sz w:val="22"/>
          <w:szCs w:val="22"/>
        </w:rPr>
        <w:t xml:space="preserve"> suivant la norme EN 13986 :2015,</w:t>
      </w:r>
      <w:r w:rsidR="00E833F6" w:rsidRPr="006312E8">
        <w:rPr>
          <w:rFonts w:ascii="Gill Sans MT" w:eastAsiaTheme="minorEastAsia" w:hAnsi="Gill Sans MT" w:cs="Arial"/>
          <w:sz w:val="22"/>
          <w:szCs w:val="22"/>
        </w:rPr>
        <w:t xml:space="preserve"> avec retour,</w:t>
      </w:r>
      <w:r w:rsidRPr="006312E8">
        <w:rPr>
          <w:rFonts w:ascii="Gill Sans MT" w:eastAsiaTheme="minorEastAsia" w:hAnsi="Gill Sans MT" w:cs="Arial"/>
          <w:sz w:val="22"/>
          <w:szCs w:val="22"/>
        </w:rPr>
        <w:t xml:space="preserve"> caisson bas contenant une étagère et une porte fermant à </w:t>
      </w:r>
      <w:r w:rsidR="009329CC" w:rsidRPr="006312E8">
        <w:rPr>
          <w:rFonts w:ascii="Gill Sans MT" w:eastAsiaTheme="minorEastAsia" w:hAnsi="Gill Sans MT" w:cs="Arial"/>
          <w:sz w:val="22"/>
          <w:szCs w:val="22"/>
        </w:rPr>
        <w:t xml:space="preserve">clé, une étagère basse et haute, panneau d’affichage </w:t>
      </w:r>
      <w:r w:rsidRPr="006312E8">
        <w:rPr>
          <w:rFonts w:ascii="Gill Sans MT" w:eastAsiaTheme="minorEastAsia" w:hAnsi="Gill Sans MT" w:cs="Arial"/>
          <w:sz w:val="22"/>
          <w:szCs w:val="22"/>
        </w:rPr>
        <w:t>(avec un fond en OSB suivant le détail fourni par l’architecte).</w:t>
      </w:r>
    </w:p>
    <w:p w14:paraId="7049D8F6" w14:textId="2D186CD9"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Le plateau et piètement seront réalisés en bois OSB</w:t>
      </w:r>
      <w:r w:rsidR="00CB48C1" w:rsidRPr="006312E8">
        <w:rPr>
          <w:rFonts w:ascii="Gill Sans MT" w:eastAsiaTheme="minorEastAsia" w:hAnsi="Gill Sans MT" w:cs="Arial"/>
          <w:sz w:val="22"/>
          <w:szCs w:val="22"/>
        </w:rPr>
        <w:t xml:space="preserve"> </w:t>
      </w:r>
      <w:r w:rsidRPr="006312E8">
        <w:rPr>
          <w:rFonts w:ascii="Gill Sans MT" w:eastAsiaTheme="minorEastAsia" w:hAnsi="Gill Sans MT" w:cs="Arial"/>
          <w:sz w:val="22"/>
          <w:szCs w:val="22"/>
        </w:rPr>
        <w:t>de 22mm d’épaisseur.</w:t>
      </w:r>
    </w:p>
    <w:p w14:paraId="5C154C34" w14:textId="348DF897"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Le prix comprend un traitement </w:t>
      </w:r>
      <w:r w:rsidR="006F772F" w:rsidRPr="006312E8">
        <w:rPr>
          <w:rFonts w:ascii="Gill Sans MT" w:eastAsiaTheme="minorEastAsia" w:hAnsi="Gill Sans MT" w:cs="Arial"/>
          <w:sz w:val="22"/>
          <w:szCs w:val="22"/>
        </w:rPr>
        <w:t xml:space="preserve">partiel </w:t>
      </w:r>
      <w:r w:rsidRPr="006312E8">
        <w:rPr>
          <w:rFonts w:ascii="Gill Sans MT" w:eastAsiaTheme="minorEastAsia" w:hAnsi="Gill Sans MT" w:cs="Arial"/>
          <w:sz w:val="22"/>
          <w:szCs w:val="22"/>
        </w:rPr>
        <w:t>de l’OSB</w:t>
      </w:r>
      <w:r w:rsidR="005B0838" w:rsidRPr="006312E8">
        <w:rPr>
          <w:rFonts w:ascii="Gill Sans MT" w:eastAsiaTheme="minorEastAsia" w:hAnsi="Gill Sans MT" w:cs="Arial"/>
          <w:sz w:val="22"/>
          <w:szCs w:val="22"/>
        </w:rPr>
        <w:t xml:space="preserve"> en vernis mat</w:t>
      </w:r>
      <w:r w:rsidRPr="006312E8">
        <w:rPr>
          <w:rFonts w:ascii="Gill Sans MT" w:eastAsiaTheme="minorEastAsia" w:hAnsi="Gill Sans MT" w:cs="Arial"/>
          <w:sz w:val="22"/>
          <w:szCs w:val="22"/>
        </w:rPr>
        <w:t>, chants en bois rouge, des pieds EN INOX et réservation pour les prises.</w:t>
      </w:r>
    </w:p>
    <w:p w14:paraId="38194407" w14:textId="0A6B16C6"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Ouvrage payé à l'</w:t>
      </w:r>
      <w:r w:rsidRPr="006312E8">
        <w:rPr>
          <w:rFonts w:ascii="Gill Sans MT" w:eastAsiaTheme="minorEastAsia" w:hAnsi="Gill Sans MT" w:cs="Arial"/>
          <w:b/>
          <w:sz w:val="22"/>
          <w:szCs w:val="22"/>
        </w:rPr>
        <w:t>unité</w:t>
      </w:r>
      <w:r w:rsidRPr="006312E8">
        <w:rPr>
          <w:rFonts w:ascii="Gill Sans MT" w:eastAsiaTheme="minorEastAsia" w:hAnsi="Gill Sans MT" w:cs="Arial"/>
          <w:sz w:val="22"/>
          <w:szCs w:val="22"/>
        </w:rPr>
        <w:t>, y compris toutes les sujétions de fourniture et de pose conformément au détai</w:t>
      </w:r>
      <w:r w:rsidR="0051581B" w:rsidRPr="006312E8">
        <w:rPr>
          <w:rFonts w:ascii="Gill Sans MT" w:eastAsiaTheme="minorEastAsia" w:hAnsi="Gill Sans MT" w:cs="Arial"/>
          <w:sz w:val="22"/>
          <w:szCs w:val="22"/>
        </w:rPr>
        <w:t xml:space="preserve">l du plan d’architecte </w:t>
      </w:r>
    </w:p>
    <w:p w14:paraId="587C602C" w14:textId="77777777" w:rsidR="00C40D9D" w:rsidRPr="006312E8" w:rsidRDefault="00C40D9D" w:rsidP="00874D58">
      <w:pPr>
        <w:keepNext/>
        <w:numPr>
          <w:ilvl w:val="0"/>
          <w:numId w:val="11"/>
        </w:numPr>
        <w:spacing w:before="240" w:after="60" w:line="276" w:lineRule="auto"/>
        <w:jc w:val="both"/>
        <w:outlineLvl w:val="1"/>
        <w:rPr>
          <w:rFonts w:ascii="Gill Sans MT" w:hAnsi="Gill Sans MT" w:cs="Arial"/>
          <w:b/>
          <w:bCs/>
          <w:sz w:val="22"/>
          <w:szCs w:val="22"/>
          <w:u w:val="single"/>
        </w:rPr>
      </w:pPr>
      <w:r w:rsidRPr="006312E8">
        <w:rPr>
          <w:rFonts w:ascii="Gill Sans MT" w:hAnsi="Gill Sans MT" w:cs="Arial"/>
          <w:b/>
          <w:bCs/>
          <w:sz w:val="22"/>
          <w:szCs w:val="22"/>
          <w:u w:val="single"/>
        </w:rPr>
        <w:t>COMPTOIR D’ACCUEIL (DETAIL 2)</w:t>
      </w:r>
    </w:p>
    <w:p w14:paraId="3682689A" w14:textId="1B4A018B"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Ce prix rémunère la fourniture et la pose d’un comptoir d’accueil en </w:t>
      </w:r>
      <w:r w:rsidR="00CB48C1" w:rsidRPr="006312E8">
        <w:rPr>
          <w:rFonts w:ascii="Gill Sans MT" w:eastAsiaTheme="minorEastAsia" w:hAnsi="Gill Sans MT" w:cs="Arial"/>
          <w:sz w:val="22"/>
          <w:szCs w:val="22"/>
        </w:rPr>
        <w:t>OSB1</w:t>
      </w:r>
      <w:r w:rsidR="00E833F6" w:rsidRPr="006312E8">
        <w:rPr>
          <w:rFonts w:ascii="Gill Sans MT" w:eastAsiaTheme="minorEastAsia" w:hAnsi="Gill Sans MT" w:cs="Arial"/>
          <w:sz w:val="22"/>
          <w:szCs w:val="22"/>
        </w:rPr>
        <w:t xml:space="preserve"> utilisé en milieu </w:t>
      </w:r>
      <w:r w:rsidR="00CB48C1" w:rsidRPr="006312E8">
        <w:rPr>
          <w:rFonts w:ascii="Gill Sans MT" w:eastAsiaTheme="minorEastAsia" w:hAnsi="Gill Sans MT" w:cs="Arial"/>
          <w:sz w:val="22"/>
          <w:szCs w:val="22"/>
        </w:rPr>
        <w:t>sec</w:t>
      </w:r>
      <w:r w:rsidR="00E833F6" w:rsidRPr="006312E8">
        <w:rPr>
          <w:rFonts w:ascii="Gill Sans MT" w:eastAsiaTheme="minorEastAsia" w:hAnsi="Gill Sans MT" w:cs="Arial"/>
          <w:sz w:val="22"/>
          <w:szCs w:val="22"/>
        </w:rPr>
        <w:t xml:space="preserve"> de marque KRONOFRANCE type KRONOPLY OSB</w:t>
      </w:r>
      <w:r w:rsidR="00CB48C1" w:rsidRPr="006312E8">
        <w:rPr>
          <w:rFonts w:ascii="Gill Sans MT" w:eastAsiaTheme="minorEastAsia" w:hAnsi="Gill Sans MT" w:cs="Arial"/>
          <w:sz w:val="22"/>
          <w:szCs w:val="22"/>
        </w:rPr>
        <w:t>1</w:t>
      </w:r>
      <w:r w:rsidR="00E833F6" w:rsidRPr="006312E8">
        <w:rPr>
          <w:rFonts w:ascii="Gill Sans MT" w:eastAsiaTheme="minorEastAsia" w:hAnsi="Gill Sans MT" w:cs="Arial"/>
          <w:sz w:val="22"/>
          <w:szCs w:val="22"/>
        </w:rPr>
        <w:t xml:space="preserve"> avec spécifications technique suivant la norme EN 13986 :2015, </w:t>
      </w:r>
      <w:r w:rsidRPr="006312E8">
        <w:rPr>
          <w:rFonts w:ascii="Gill Sans MT" w:eastAsiaTheme="minorEastAsia" w:hAnsi="Gill Sans MT" w:cs="Arial"/>
          <w:sz w:val="22"/>
          <w:szCs w:val="22"/>
        </w:rPr>
        <w:t>avec des rangements protégés en porte fermant à clé et</w:t>
      </w:r>
      <w:r w:rsidR="00346DD6" w:rsidRPr="006312E8">
        <w:rPr>
          <w:rFonts w:ascii="Gill Sans MT" w:eastAsiaTheme="minorEastAsia" w:hAnsi="Gill Sans MT" w:cs="Arial"/>
          <w:sz w:val="22"/>
          <w:szCs w:val="22"/>
        </w:rPr>
        <w:t xml:space="preserve"> placard réservé au tableau électrique et au serveur.</w:t>
      </w:r>
    </w:p>
    <w:p w14:paraId="43F3B602" w14:textId="77777777"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lastRenderedPageBreak/>
        <w:t>Le plateau et piètement seront réalisés en bois OSB de 22mm d’épaisseur.</w:t>
      </w:r>
    </w:p>
    <w:p w14:paraId="779A514D" w14:textId="62226BCB"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Le prix comprend </w:t>
      </w:r>
      <w:r w:rsidR="00992179" w:rsidRPr="006312E8">
        <w:rPr>
          <w:rFonts w:ascii="Gill Sans MT" w:eastAsiaTheme="minorEastAsia" w:hAnsi="Gill Sans MT" w:cs="Arial"/>
          <w:sz w:val="22"/>
          <w:szCs w:val="22"/>
        </w:rPr>
        <w:t>un traitement</w:t>
      </w:r>
      <w:r w:rsidR="004E2882" w:rsidRPr="006312E8">
        <w:rPr>
          <w:rFonts w:ascii="Gill Sans MT" w:eastAsiaTheme="minorEastAsia" w:hAnsi="Gill Sans MT" w:cs="Arial"/>
          <w:sz w:val="22"/>
          <w:szCs w:val="22"/>
        </w:rPr>
        <w:t xml:space="preserve"> partie</w:t>
      </w:r>
      <w:r w:rsidR="006F772F" w:rsidRPr="006312E8">
        <w:rPr>
          <w:rFonts w:ascii="Gill Sans MT" w:eastAsiaTheme="minorEastAsia" w:hAnsi="Gill Sans MT" w:cs="Arial"/>
          <w:sz w:val="22"/>
          <w:szCs w:val="22"/>
        </w:rPr>
        <w:t>l</w:t>
      </w:r>
      <w:r w:rsidR="00992179" w:rsidRPr="006312E8">
        <w:rPr>
          <w:rFonts w:ascii="Gill Sans MT" w:eastAsiaTheme="minorEastAsia" w:hAnsi="Gill Sans MT" w:cs="Arial"/>
          <w:sz w:val="22"/>
          <w:szCs w:val="22"/>
        </w:rPr>
        <w:t xml:space="preserve"> de l’OSB en vernis mat, </w:t>
      </w:r>
      <w:r w:rsidRPr="006312E8">
        <w:rPr>
          <w:rFonts w:ascii="Gill Sans MT" w:eastAsiaTheme="minorEastAsia" w:hAnsi="Gill Sans MT" w:cs="Arial"/>
          <w:sz w:val="22"/>
          <w:szCs w:val="22"/>
        </w:rPr>
        <w:t>chants en bois rouge, des pieds en INOX et réservation pour les prises.</w:t>
      </w:r>
    </w:p>
    <w:p w14:paraId="762DEA5C" w14:textId="49555444"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Ouvrage payé à l'</w:t>
      </w:r>
      <w:r w:rsidRPr="006312E8">
        <w:rPr>
          <w:rFonts w:ascii="Gill Sans MT" w:eastAsiaTheme="minorEastAsia" w:hAnsi="Gill Sans MT" w:cs="Arial"/>
          <w:b/>
          <w:sz w:val="22"/>
          <w:szCs w:val="22"/>
        </w:rPr>
        <w:t>unité</w:t>
      </w:r>
      <w:r w:rsidRPr="006312E8">
        <w:rPr>
          <w:rFonts w:ascii="Gill Sans MT" w:eastAsiaTheme="minorEastAsia" w:hAnsi="Gill Sans MT" w:cs="Arial"/>
          <w:sz w:val="22"/>
          <w:szCs w:val="22"/>
        </w:rPr>
        <w:t xml:space="preserve">, y compris toutes les sujétions de fourniture et de pose conformément </w:t>
      </w:r>
      <w:r w:rsidR="0051581B" w:rsidRPr="006312E8">
        <w:rPr>
          <w:rFonts w:ascii="Gill Sans MT" w:eastAsiaTheme="minorEastAsia" w:hAnsi="Gill Sans MT" w:cs="Arial"/>
          <w:sz w:val="22"/>
          <w:szCs w:val="22"/>
        </w:rPr>
        <w:t xml:space="preserve">au détail du plan d’architecte </w:t>
      </w:r>
    </w:p>
    <w:p w14:paraId="4F44C33A" w14:textId="56B8443C" w:rsidR="00C40D9D" w:rsidRPr="006312E8" w:rsidRDefault="0093290B" w:rsidP="00874D58">
      <w:pPr>
        <w:keepNext/>
        <w:numPr>
          <w:ilvl w:val="0"/>
          <w:numId w:val="11"/>
        </w:numPr>
        <w:spacing w:before="240" w:after="60" w:line="276" w:lineRule="auto"/>
        <w:jc w:val="both"/>
        <w:outlineLvl w:val="1"/>
        <w:rPr>
          <w:rFonts w:ascii="Gill Sans MT" w:hAnsi="Gill Sans MT" w:cs="Arial"/>
          <w:b/>
          <w:bCs/>
          <w:sz w:val="22"/>
          <w:szCs w:val="22"/>
          <w:u w:val="single"/>
        </w:rPr>
      </w:pPr>
      <w:r w:rsidRPr="006312E8">
        <w:rPr>
          <w:rFonts w:ascii="Gill Sans MT" w:hAnsi="Gill Sans MT" w:cs="Arial"/>
          <w:b/>
          <w:bCs/>
          <w:sz w:val="22"/>
          <w:szCs w:val="22"/>
          <w:u w:val="single"/>
        </w:rPr>
        <w:t> TABLE (</w:t>
      </w:r>
      <w:r w:rsidR="00346DD6" w:rsidRPr="006312E8">
        <w:rPr>
          <w:rFonts w:ascii="Gill Sans MT" w:hAnsi="Gill Sans MT" w:cs="Arial"/>
          <w:b/>
          <w:bCs/>
          <w:sz w:val="22"/>
          <w:szCs w:val="22"/>
          <w:u w:val="single"/>
        </w:rPr>
        <w:t>DETAIL 3, 3’ et 3’’</w:t>
      </w:r>
      <w:r w:rsidR="00C40D9D" w:rsidRPr="006312E8">
        <w:rPr>
          <w:rFonts w:ascii="Gill Sans MT" w:hAnsi="Gill Sans MT" w:cs="Arial"/>
          <w:b/>
          <w:bCs/>
          <w:sz w:val="22"/>
          <w:szCs w:val="22"/>
          <w:u w:val="single"/>
        </w:rPr>
        <w:t>)</w:t>
      </w:r>
    </w:p>
    <w:p w14:paraId="254A3899" w14:textId="6670E9EE"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Ce prix rémunère la fourniture et la pose des tables rectangulaires</w:t>
      </w:r>
      <w:r w:rsidR="00346DD6" w:rsidRPr="006312E8">
        <w:rPr>
          <w:rFonts w:ascii="Gill Sans MT" w:eastAsiaTheme="minorEastAsia" w:hAnsi="Gill Sans MT" w:cs="Arial"/>
          <w:sz w:val="22"/>
          <w:szCs w:val="22"/>
        </w:rPr>
        <w:t xml:space="preserve"> </w:t>
      </w:r>
      <w:r w:rsidR="00346DD6" w:rsidRPr="006312E8">
        <w:rPr>
          <w:rFonts w:ascii="Gill Sans MT" w:hAnsi="Gill Sans MT" w:cs="Arial"/>
          <w:sz w:val="22"/>
          <w:szCs w:val="22"/>
        </w:rPr>
        <w:t>et circulaires</w:t>
      </w:r>
      <w:r w:rsidRPr="006312E8">
        <w:rPr>
          <w:rFonts w:ascii="Gill Sans MT" w:eastAsiaTheme="minorEastAsia" w:hAnsi="Gill Sans MT" w:cs="Arial"/>
          <w:sz w:val="22"/>
          <w:szCs w:val="22"/>
        </w:rPr>
        <w:t xml:space="preserve"> en </w:t>
      </w:r>
      <w:r w:rsidR="00CB48C1" w:rsidRPr="006312E8">
        <w:rPr>
          <w:rFonts w:ascii="Gill Sans MT" w:eastAsiaTheme="minorEastAsia" w:hAnsi="Gill Sans MT" w:cs="Arial"/>
          <w:sz w:val="22"/>
          <w:szCs w:val="22"/>
        </w:rPr>
        <w:t>OSB1</w:t>
      </w:r>
      <w:r w:rsidR="00E833F6" w:rsidRPr="006312E8">
        <w:rPr>
          <w:rFonts w:ascii="Gill Sans MT" w:eastAsiaTheme="minorEastAsia" w:hAnsi="Gill Sans MT" w:cs="Arial"/>
          <w:sz w:val="22"/>
          <w:szCs w:val="22"/>
        </w:rPr>
        <w:t xml:space="preserve"> utilisé en milieu </w:t>
      </w:r>
      <w:r w:rsidR="00CB48C1" w:rsidRPr="006312E8">
        <w:rPr>
          <w:rFonts w:ascii="Gill Sans MT" w:eastAsiaTheme="minorEastAsia" w:hAnsi="Gill Sans MT" w:cs="Arial"/>
          <w:sz w:val="22"/>
          <w:szCs w:val="22"/>
        </w:rPr>
        <w:t xml:space="preserve">sec </w:t>
      </w:r>
      <w:r w:rsidR="00E833F6" w:rsidRPr="006312E8">
        <w:rPr>
          <w:rFonts w:ascii="Gill Sans MT" w:eastAsiaTheme="minorEastAsia" w:hAnsi="Gill Sans MT" w:cs="Arial"/>
          <w:sz w:val="22"/>
          <w:szCs w:val="22"/>
        </w:rPr>
        <w:t>de marqu</w:t>
      </w:r>
      <w:r w:rsidR="00CB48C1" w:rsidRPr="006312E8">
        <w:rPr>
          <w:rFonts w:ascii="Gill Sans MT" w:eastAsiaTheme="minorEastAsia" w:hAnsi="Gill Sans MT" w:cs="Arial"/>
          <w:sz w:val="22"/>
          <w:szCs w:val="22"/>
        </w:rPr>
        <w:t>e KRONOFRANCE type KRONOPLY OSB1</w:t>
      </w:r>
      <w:r w:rsidR="00E833F6" w:rsidRPr="006312E8">
        <w:rPr>
          <w:rFonts w:ascii="Gill Sans MT" w:eastAsiaTheme="minorEastAsia" w:hAnsi="Gill Sans MT" w:cs="Arial"/>
          <w:sz w:val="22"/>
          <w:szCs w:val="22"/>
        </w:rPr>
        <w:t xml:space="preserve"> avec spécifications technique suivant la norme EN 13986 :2015, </w:t>
      </w:r>
      <w:r w:rsidRPr="006312E8">
        <w:rPr>
          <w:rFonts w:ascii="Gill Sans MT" w:eastAsiaTheme="minorEastAsia" w:hAnsi="Gill Sans MT" w:cs="Arial"/>
          <w:sz w:val="22"/>
          <w:szCs w:val="22"/>
        </w:rPr>
        <w:t>Le plateau sera réalisé en bois OSB de 22mm d’épaisseur et les pieds métal laqué noir mat.</w:t>
      </w:r>
    </w:p>
    <w:p w14:paraId="2B6A1828" w14:textId="0B15E5ED"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Le prix comprend </w:t>
      </w:r>
      <w:r w:rsidR="004E2882" w:rsidRPr="006312E8">
        <w:rPr>
          <w:rFonts w:ascii="Gill Sans MT" w:eastAsiaTheme="minorEastAsia" w:hAnsi="Gill Sans MT" w:cs="Arial"/>
          <w:sz w:val="22"/>
          <w:szCs w:val="22"/>
        </w:rPr>
        <w:t xml:space="preserve">un traitement </w:t>
      </w:r>
      <w:r w:rsidR="006F772F" w:rsidRPr="006312E8">
        <w:rPr>
          <w:rFonts w:ascii="Gill Sans MT" w:eastAsiaTheme="minorEastAsia" w:hAnsi="Gill Sans MT" w:cs="Arial"/>
          <w:sz w:val="22"/>
          <w:szCs w:val="22"/>
        </w:rPr>
        <w:t>partiel</w:t>
      </w:r>
      <w:r w:rsidR="004E2882" w:rsidRPr="006312E8">
        <w:rPr>
          <w:rFonts w:ascii="Gill Sans MT" w:eastAsiaTheme="minorEastAsia" w:hAnsi="Gill Sans MT" w:cs="Arial"/>
          <w:sz w:val="22"/>
          <w:szCs w:val="22"/>
        </w:rPr>
        <w:t xml:space="preserve"> de l’OSB en vernis mat</w:t>
      </w:r>
      <w:r w:rsidR="005B0838" w:rsidRPr="006312E8">
        <w:rPr>
          <w:rFonts w:ascii="Gill Sans MT" w:eastAsiaTheme="minorEastAsia" w:hAnsi="Gill Sans MT" w:cs="Arial"/>
          <w:sz w:val="22"/>
          <w:szCs w:val="22"/>
        </w:rPr>
        <w:t xml:space="preserve">, </w:t>
      </w:r>
      <w:r w:rsidRPr="006312E8">
        <w:rPr>
          <w:rFonts w:ascii="Gill Sans MT" w:eastAsiaTheme="minorEastAsia" w:hAnsi="Gill Sans MT" w:cs="Arial"/>
          <w:sz w:val="22"/>
          <w:szCs w:val="22"/>
        </w:rPr>
        <w:t>chants en bois rouge et des pieds en INOX.</w:t>
      </w:r>
    </w:p>
    <w:p w14:paraId="202D7074" w14:textId="37111D5B"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Ouvrage payé à l'</w:t>
      </w:r>
      <w:r w:rsidRPr="006312E8">
        <w:rPr>
          <w:rFonts w:ascii="Gill Sans MT" w:eastAsiaTheme="minorEastAsia" w:hAnsi="Gill Sans MT" w:cs="Arial"/>
          <w:b/>
          <w:sz w:val="22"/>
          <w:szCs w:val="22"/>
        </w:rPr>
        <w:t>unité</w:t>
      </w:r>
      <w:r w:rsidRPr="006312E8">
        <w:rPr>
          <w:rFonts w:ascii="Gill Sans MT" w:eastAsiaTheme="minorEastAsia" w:hAnsi="Gill Sans MT" w:cs="Arial"/>
          <w:sz w:val="22"/>
          <w:szCs w:val="22"/>
        </w:rPr>
        <w:t xml:space="preserve">, y compris toutes les sujétions de fourniture et de pose conformément au </w:t>
      </w:r>
      <w:r w:rsidR="0051581B" w:rsidRPr="006312E8">
        <w:rPr>
          <w:rFonts w:ascii="Gill Sans MT" w:eastAsiaTheme="minorEastAsia" w:hAnsi="Gill Sans MT" w:cs="Arial"/>
          <w:sz w:val="22"/>
          <w:szCs w:val="22"/>
        </w:rPr>
        <w:t xml:space="preserve">détail fourni par l’architecte </w:t>
      </w:r>
      <w:r w:rsidR="009939DB" w:rsidRPr="006312E8">
        <w:rPr>
          <w:rFonts w:ascii="Gill Sans MT" w:eastAsiaTheme="minorEastAsia" w:hAnsi="Gill Sans MT" w:cs="Arial"/>
          <w:sz w:val="22"/>
          <w:szCs w:val="22"/>
        </w:rPr>
        <w:t>au prix suivants :</w:t>
      </w:r>
    </w:p>
    <w:p w14:paraId="63DB5C8D" w14:textId="47C838F8" w:rsidR="009939DB" w:rsidRPr="006312E8" w:rsidRDefault="009939DB" w:rsidP="00A45F99">
      <w:pPr>
        <w:numPr>
          <w:ilvl w:val="0"/>
          <w:numId w:val="22"/>
        </w:numPr>
        <w:autoSpaceDE w:val="0"/>
        <w:autoSpaceDN w:val="0"/>
        <w:adjustRightInd w:val="0"/>
        <w:spacing w:line="276" w:lineRule="auto"/>
        <w:jc w:val="both"/>
        <w:rPr>
          <w:rFonts w:ascii="Gill Sans MT" w:hAnsi="Gill Sans MT" w:cs="Arial"/>
          <w:sz w:val="22"/>
          <w:szCs w:val="22"/>
        </w:rPr>
      </w:pPr>
      <w:r w:rsidRPr="006312E8">
        <w:rPr>
          <w:rFonts w:ascii="Gill Sans MT" w:hAnsi="Gill Sans MT" w:cs="Arial"/>
          <w:sz w:val="22"/>
          <w:szCs w:val="22"/>
        </w:rPr>
        <w:t>Table 3</w:t>
      </w:r>
    </w:p>
    <w:p w14:paraId="5D1D7FB8" w14:textId="057DFB3C" w:rsidR="009939DB" w:rsidRPr="006312E8" w:rsidRDefault="009939DB" w:rsidP="00A45F99">
      <w:pPr>
        <w:numPr>
          <w:ilvl w:val="0"/>
          <w:numId w:val="22"/>
        </w:numPr>
        <w:autoSpaceDE w:val="0"/>
        <w:autoSpaceDN w:val="0"/>
        <w:adjustRightInd w:val="0"/>
        <w:spacing w:line="276" w:lineRule="auto"/>
        <w:jc w:val="both"/>
        <w:rPr>
          <w:rFonts w:ascii="Gill Sans MT" w:hAnsi="Gill Sans MT" w:cs="Arial"/>
          <w:sz w:val="22"/>
          <w:szCs w:val="22"/>
        </w:rPr>
      </w:pPr>
      <w:r w:rsidRPr="006312E8">
        <w:rPr>
          <w:rFonts w:ascii="Gill Sans MT" w:hAnsi="Gill Sans MT" w:cs="Arial"/>
          <w:sz w:val="22"/>
          <w:szCs w:val="22"/>
        </w:rPr>
        <w:t>Table 3’</w:t>
      </w:r>
    </w:p>
    <w:p w14:paraId="62F70ACF" w14:textId="13E245DF" w:rsidR="00C40D9D" w:rsidRPr="006312E8" w:rsidRDefault="00C40D9D" w:rsidP="00874D58">
      <w:pPr>
        <w:keepNext/>
        <w:numPr>
          <w:ilvl w:val="0"/>
          <w:numId w:val="11"/>
        </w:numPr>
        <w:spacing w:before="240" w:after="60" w:line="276" w:lineRule="auto"/>
        <w:jc w:val="both"/>
        <w:outlineLvl w:val="1"/>
        <w:rPr>
          <w:rFonts w:ascii="Gill Sans MT" w:hAnsi="Gill Sans MT" w:cs="Arial"/>
          <w:b/>
          <w:bCs/>
          <w:sz w:val="22"/>
          <w:szCs w:val="22"/>
          <w:u w:val="single"/>
        </w:rPr>
      </w:pPr>
      <w:r w:rsidRPr="006312E8">
        <w:rPr>
          <w:rFonts w:ascii="Gill Sans MT" w:hAnsi="Gill Sans MT" w:cs="Arial"/>
          <w:b/>
          <w:bCs/>
          <w:sz w:val="22"/>
          <w:szCs w:val="22"/>
          <w:u w:val="single"/>
        </w:rPr>
        <w:t xml:space="preserve"> TABLE </w:t>
      </w:r>
      <w:r w:rsidR="0093290B" w:rsidRPr="006312E8">
        <w:rPr>
          <w:rFonts w:ascii="Gill Sans MT" w:hAnsi="Gill Sans MT" w:cs="Arial"/>
          <w:b/>
          <w:bCs/>
          <w:sz w:val="22"/>
          <w:szCs w:val="22"/>
          <w:u w:val="single"/>
        </w:rPr>
        <w:t>DE CONSULTATION</w:t>
      </w:r>
      <w:r w:rsidRPr="006312E8">
        <w:rPr>
          <w:rFonts w:ascii="Gill Sans MT" w:hAnsi="Gill Sans MT" w:cs="Arial"/>
          <w:b/>
          <w:bCs/>
          <w:sz w:val="22"/>
          <w:szCs w:val="22"/>
          <w:u w:val="single"/>
        </w:rPr>
        <w:t xml:space="preserve"> (DETAIL 4</w:t>
      </w:r>
      <w:r w:rsidR="00E50233" w:rsidRPr="006312E8">
        <w:rPr>
          <w:rFonts w:ascii="Gill Sans MT" w:hAnsi="Gill Sans MT" w:cs="Arial"/>
          <w:b/>
          <w:bCs/>
          <w:sz w:val="22"/>
          <w:szCs w:val="22"/>
          <w:u w:val="single"/>
        </w:rPr>
        <w:t>, 4’</w:t>
      </w:r>
      <w:r w:rsidR="00EB7956" w:rsidRPr="006312E8">
        <w:rPr>
          <w:rFonts w:ascii="Gill Sans MT" w:hAnsi="Gill Sans MT" w:cs="Arial"/>
          <w:b/>
          <w:bCs/>
          <w:sz w:val="22"/>
          <w:szCs w:val="22"/>
          <w:u w:val="single"/>
        </w:rPr>
        <w:t xml:space="preserve"> et</w:t>
      </w:r>
      <w:r w:rsidR="0093290B" w:rsidRPr="006312E8">
        <w:rPr>
          <w:rFonts w:ascii="Gill Sans MT" w:hAnsi="Gill Sans MT" w:cs="Arial"/>
          <w:b/>
          <w:bCs/>
          <w:sz w:val="22"/>
          <w:szCs w:val="22"/>
          <w:u w:val="single"/>
        </w:rPr>
        <w:t xml:space="preserve"> </w:t>
      </w:r>
      <w:r w:rsidR="00E50233" w:rsidRPr="006312E8">
        <w:rPr>
          <w:rFonts w:ascii="Gill Sans MT" w:hAnsi="Gill Sans MT" w:cs="Arial"/>
          <w:b/>
          <w:bCs/>
          <w:sz w:val="22"/>
          <w:szCs w:val="22"/>
          <w:u w:val="single"/>
        </w:rPr>
        <w:t>5</w:t>
      </w:r>
      <w:r w:rsidRPr="006312E8">
        <w:rPr>
          <w:rFonts w:ascii="Gill Sans MT" w:hAnsi="Gill Sans MT" w:cs="Arial"/>
          <w:b/>
          <w:bCs/>
          <w:sz w:val="22"/>
          <w:szCs w:val="22"/>
          <w:u w:val="single"/>
        </w:rPr>
        <w:t>)</w:t>
      </w:r>
    </w:p>
    <w:p w14:paraId="566D90C2" w14:textId="45A1711A" w:rsidR="009939DB"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Ce prix rémunère la fourniture et la pose des tables rectangulaires en </w:t>
      </w:r>
      <w:r w:rsidR="00145D52" w:rsidRPr="006312E8">
        <w:rPr>
          <w:rFonts w:ascii="Gill Sans MT" w:eastAsiaTheme="minorEastAsia" w:hAnsi="Gill Sans MT" w:cs="Arial"/>
          <w:sz w:val="22"/>
          <w:szCs w:val="22"/>
        </w:rPr>
        <w:t>OSB1</w:t>
      </w:r>
      <w:r w:rsidR="00E833F6" w:rsidRPr="006312E8">
        <w:rPr>
          <w:rFonts w:ascii="Gill Sans MT" w:eastAsiaTheme="minorEastAsia" w:hAnsi="Gill Sans MT" w:cs="Arial"/>
          <w:sz w:val="22"/>
          <w:szCs w:val="22"/>
        </w:rPr>
        <w:t xml:space="preserve"> utilisé en milieu </w:t>
      </w:r>
      <w:r w:rsidR="00145D52" w:rsidRPr="006312E8">
        <w:rPr>
          <w:rFonts w:ascii="Gill Sans MT" w:eastAsiaTheme="minorEastAsia" w:hAnsi="Gill Sans MT" w:cs="Arial"/>
          <w:sz w:val="22"/>
          <w:szCs w:val="22"/>
        </w:rPr>
        <w:t>sec</w:t>
      </w:r>
      <w:r w:rsidR="00E833F6" w:rsidRPr="006312E8">
        <w:rPr>
          <w:rFonts w:ascii="Gill Sans MT" w:eastAsiaTheme="minorEastAsia" w:hAnsi="Gill Sans MT" w:cs="Arial"/>
          <w:sz w:val="22"/>
          <w:szCs w:val="22"/>
        </w:rPr>
        <w:t xml:space="preserve"> de marque KRONOFRANCE type KRONOPLY OSB</w:t>
      </w:r>
      <w:r w:rsidR="00145D52" w:rsidRPr="006312E8">
        <w:rPr>
          <w:rFonts w:ascii="Gill Sans MT" w:eastAsiaTheme="minorEastAsia" w:hAnsi="Gill Sans MT" w:cs="Arial"/>
          <w:sz w:val="22"/>
          <w:szCs w:val="22"/>
        </w:rPr>
        <w:t>1</w:t>
      </w:r>
      <w:r w:rsidR="00E833F6" w:rsidRPr="006312E8">
        <w:rPr>
          <w:rFonts w:ascii="Gill Sans MT" w:eastAsiaTheme="minorEastAsia" w:hAnsi="Gill Sans MT" w:cs="Arial"/>
          <w:sz w:val="22"/>
          <w:szCs w:val="22"/>
        </w:rPr>
        <w:t xml:space="preserve"> avec spécifications technique suivant la norme EN 13986 :2015, avec</w:t>
      </w:r>
      <w:r w:rsidRPr="006312E8">
        <w:rPr>
          <w:rFonts w:ascii="Gill Sans MT" w:eastAsiaTheme="minorEastAsia" w:hAnsi="Gill Sans MT" w:cs="Arial"/>
          <w:sz w:val="22"/>
          <w:szCs w:val="22"/>
        </w:rPr>
        <w:t xml:space="preserve"> des supports de l’unité centrale à porte fermant à clé</w:t>
      </w:r>
      <w:r w:rsidR="00346DD6" w:rsidRPr="006312E8">
        <w:rPr>
          <w:rFonts w:ascii="Gill Sans MT" w:eastAsiaTheme="minorEastAsia" w:hAnsi="Gill Sans MT" w:cs="Arial"/>
          <w:sz w:val="22"/>
          <w:szCs w:val="22"/>
        </w:rPr>
        <w:t>.</w:t>
      </w:r>
    </w:p>
    <w:p w14:paraId="0BA494F6" w14:textId="77777777"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Le plateau et les supports de l’unité centrale seront réalisés en bois OSB de 22mm d’épaisseur.</w:t>
      </w:r>
    </w:p>
    <w:p w14:paraId="43F3524C" w14:textId="5968D7F4"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Le prix comprend </w:t>
      </w:r>
      <w:r w:rsidR="004E2882" w:rsidRPr="006312E8">
        <w:rPr>
          <w:rFonts w:ascii="Gill Sans MT" w:eastAsiaTheme="minorEastAsia" w:hAnsi="Gill Sans MT" w:cs="Arial"/>
          <w:sz w:val="22"/>
          <w:szCs w:val="22"/>
        </w:rPr>
        <w:t xml:space="preserve">un traitement </w:t>
      </w:r>
      <w:r w:rsidR="006F772F" w:rsidRPr="006312E8">
        <w:rPr>
          <w:rFonts w:ascii="Gill Sans MT" w:eastAsiaTheme="minorEastAsia" w:hAnsi="Gill Sans MT" w:cs="Arial"/>
          <w:sz w:val="22"/>
          <w:szCs w:val="22"/>
        </w:rPr>
        <w:t>partiel</w:t>
      </w:r>
      <w:r w:rsidR="004E2882" w:rsidRPr="006312E8">
        <w:rPr>
          <w:rFonts w:ascii="Gill Sans MT" w:eastAsiaTheme="minorEastAsia" w:hAnsi="Gill Sans MT" w:cs="Arial"/>
          <w:sz w:val="22"/>
          <w:szCs w:val="22"/>
        </w:rPr>
        <w:t xml:space="preserve"> de l’OSB en vernis mat </w:t>
      </w:r>
      <w:r w:rsidRPr="006312E8">
        <w:rPr>
          <w:rFonts w:ascii="Gill Sans MT" w:eastAsiaTheme="minorEastAsia" w:hAnsi="Gill Sans MT" w:cs="Arial"/>
          <w:sz w:val="22"/>
          <w:szCs w:val="22"/>
        </w:rPr>
        <w:t>chants en bois rouge et des renforts en INOX.</w:t>
      </w:r>
    </w:p>
    <w:p w14:paraId="69007FF8" w14:textId="45F294E0" w:rsidR="009939DB" w:rsidRPr="006312E8" w:rsidRDefault="00C40D9D" w:rsidP="009939DB">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Ouvrage payé à l'</w:t>
      </w:r>
      <w:r w:rsidRPr="006312E8">
        <w:rPr>
          <w:rFonts w:ascii="Gill Sans MT" w:eastAsiaTheme="minorEastAsia" w:hAnsi="Gill Sans MT" w:cs="Arial"/>
          <w:b/>
          <w:sz w:val="22"/>
          <w:szCs w:val="22"/>
        </w:rPr>
        <w:t>unité</w:t>
      </w:r>
      <w:r w:rsidRPr="006312E8">
        <w:rPr>
          <w:rFonts w:ascii="Gill Sans MT" w:eastAsiaTheme="minorEastAsia" w:hAnsi="Gill Sans MT" w:cs="Arial"/>
          <w:sz w:val="22"/>
          <w:szCs w:val="22"/>
        </w:rPr>
        <w:t>, y compris toutes les sujétions de fourniture et de pose conformément au détail du plan d’a</w:t>
      </w:r>
      <w:r w:rsidR="0051581B" w:rsidRPr="006312E8">
        <w:rPr>
          <w:rFonts w:ascii="Gill Sans MT" w:eastAsiaTheme="minorEastAsia" w:hAnsi="Gill Sans MT" w:cs="Arial"/>
          <w:sz w:val="22"/>
          <w:szCs w:val="22"/>
        </w:rPr>
        <w:t>rchitecte </w:t>
      </w:r>
      <w:r w:rsidR="009939DB" w:rsidRPr="006312E8">
        <w:rPr>
          <w:rFonts w:ascii="Gill Sans MT" w:eastAsiaTheme="minorEastAsia" w:hAnsi="Gill Sans MT" w:cs="Arial"/>
          <w:sz w:val="22"/>
          <w:szCs w:val="22"/>
        </w:rPr>
        <w:t>au</w:t>
      </w:r>
      <w:r w:rsidR="00166E68" w:rsidRPr="006312E8">
        <w:rPr>
          <w:rFonts w:ascii="Gill Sans MT" w:eastAsiaTheme="minorEastAsia" w:hAnsi="Gill Sans MT" w:cs="Arial"/>
          <w:sz w:val="22"/>
          <w:szCs w:val="22"/>
        </w:rPr>
        <w:t>x</w:t>
      </w:r>
      <w:r w:rsidR="009939DB" w:rsidRPr="006312E8">
        <w:rPr>
          <w:rFonts w:ascii="Gill Sans MT" w:eastAsiaTheme="minorEastAsia" w:hAnsi="Gill Sans MT" w:cs="Arial"/>
          <w:sz w:val="22"/>
          <w:szCs w:val="22"/>
        </w:rPr>
        <w:t xml:space="preserve"> prix suivants :</w:t>
      </w:r>
    </w:p>
    <w:p w14:paraId="533A4414" w14:textId="242C02A8" w:rsidR="009939DB" w:rsidRPr="006312E8" w:rsidRDefault="009939DB" w:rsidP="00A45F99">
      <w:pPr>
        <w:numPr>
          <w:ilvl w:val="0"/>
          <w:numId w:val="23"/>
        </w:numPr>
        <w:autoSpaceDE w:val="0"/>
        <w:autoSpaceDN w:val="0"/>
        <w:adjustRightInd w:val="0"/>
        <w:spacing w:line="276" w:lineRule="auto"/>
        <w:jc w:val="both"/>
        <w:rPr>
          <w:rFonts w:ascii="Gill Sans MT" w:hAnsi="Gill Sans MT" w:cs="Arial"/>
          <w:sz w:val="22"/>
          <w:szCs w:val="22"/>
        </w:rPr>
      </w:pPr>
      <w:r w:rsidRPr="006312E8">
        <w:rPr>
          <w:rFonts w:ascii="Gill Sans MT" w:hAnsi="Gill Sans MT" w:cs="Arial"/>
          <w:sz w:val="22"/>
          <w:szCs w:val="22"/>
        </w:rPr>
        <w:t>Table 4</w:t>
      </w:r>
    </w:p>
    <w:p w14:paraId="7D529E2F" w14:textId="7A4C91D5" w:rsidR="009939DB" w:rsidRPr="006312E8" w:rsidRDefault="009939DB" w:rsidP="00A45F99">
      <w:pPr>
        <w:numPr>
          <w:ilvl w:val="0"/>
          <w:numId w:val="23"/>
        </w:numPr>
        <w:autoSpaceDE w:val="0"/>
        <w:autoSpaceDN w:val="0"/>
        <w:adjustRightInd w:val="0"/>
        <w:spacing w:line="276" w:lineRule="auto"/>
        <w:jc w:val="both"/>
        <w:rPr>
          <w:rFonts w:ascii="Gill Sans MT" w:hAnsi="Gill Sans MT" w:cs="Arial"/>
          <w:sz w:val="22"/>
          <w:szCs w:val="22"/>
        </w:rPr>
      </w:pPr>
      <w:r w:rsidRPr="006312E8">
        <w:rPr>
          <w:rFonts w:ascii="Gill Sans MT" w:hAnsi="Gill Sans MT" w:cs="Arial"/>
          <w:sz w:val="22"/>
          <w:szCs w:val="22"/>
        </w:rPr>
        <w:t>Table 4’</w:t>
      </w:r>
    </w:p>
    <w:p w14:paraId="6A9F2C43" w14:textId="30F32E67" w:rsidR="00E50233" w:rsidRPr="006312E8" w:rsidRDefault="00E50233" w:rsidP="00A45F99">
      <w:pPr>
        <w:numPr>
          <w:ilvl w:val="0"/>
          <w:numId w:val="23"/>
        </w:numPr>
        <w:autoSpaceDE w:val="0"/>
        <w:autoSpaceDN w:val="0"/>
        <w:adjustRightInd w:val="0"/>
        <w:spacing w:line="276" w:lineRule="auto"/>
        <w:jc w:val="both"/>
        <w:rPr>
          <w:rFonts w:ascii="Gill Sans MT" w:hAnsi="Gill Sans MT" w:cs="Arial"/>
          <w:sz w:val="22"/>
          <w:szCs w:val="22"/>
        </w:rPr>
      </w:pPr>
      <w:r w:rsidRPr="006312E8">
        <w:rPr>
          <w:rFonts w:ascii="Gill Sans MT" w:hAnsi="Gill Sans MT" w:cs="Arial"/>
          <w:sz w:val="22"/>
          <w:szCs w:val="22"/>
        </w:rPr>
        <w:t>Table 5</w:t>
      </w:r>
    </w:p>
    <w:p w14:paraId="66C2E07E" w14:textId="77777777" w:rsidR="00C40D9D" w:rsidRPr="006312E8" w:rsidRDefault="00C40D9D" w:rsidP="00874D58">
      <w:pPr>
        <w:keepNext/>
        <w:numPr>
          <w:ilvl w:val="0"/>
          <w:numId w:val="11"/>
        </w:numPr>
        <w:spacing w:before="240" w:after="60" w:line="276" w:lineRule="auto"/>
        <w:jc w:val="both"/>
        <w:outlineLvl w:val="1"/>
        <w:rPr>
          <w:rFonts w:ascii="Gill Sans MT" w:hAnsi="Gill Sans MT" w:cs="Arial"/>
          <w:b/>
          <w:bCs/>
          <w:sz w:val="22"/>
          <w:szCs w:val="22"/>
          <w:u w:val="single"/>
        </w:rPr>
      </w:pPr>
      <w:r w:rsidRPr="006312E8">
        <w:rPr>
          <w:rFonts w:ascii="Gill Sans MT" w:hAnsi="Gill Sans MT" w:cs="Arial"/>
          <w:b/>
          <w:bCs/>
          <w:sz w:val="22"/>
          <w:szCs w:val="22"/>
          <w:u w:val="single"/>
        </w:rPr>
        <w:t> BANC MOBILE 7 (DETAIL 7)</w:t>
      </w:r>
    </w:p>
    <w:p w14:paraId="5D2B3E27" w14:textId="19A81775"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Ce prix rémunère la fourniture et la pose des bancs mobiles rectangulaires en </w:t>
      </w:r>
      <w:r w:rsidR="00145D52" w:rsidRPr="006312E8">
        <w:rPr>
          <w:rFonts w:ascii="Gill Sans MT" w:eastAsiaTheme="minorEastAsia" w:hAnsi="Gill Sans MT" w:cs="Arial"/>
          <w:sz w:val="22"/>
          <w:szCs w:val="22"/>
        </w:rPr>
        <w:t>OSB1 utilisé en milieu sec de marque KRONOFRANCE type KRONOPLY OSB1</w:t>
      </w:r>
      <w:r w:rsidR="00E833F6" w:rsidRPr="006312E8">
        <w:rPr>
          <w:rFonts w:ascii="Gill Sans MT" w:eastAsiaTheme="minorEastAsia" w:hAnsi="Gill Sans MT" w:cs="Arial"/>
          <w:sz w:val="22"/>
          <w:szCs w:val="22"/>
        </w:rPr>
        <w:t xml:space="preserve"> avec spécifications technique suivant la norme EN 13986 :2015, avec</w:t>
      </w:r>
      <w:r w:rsidRPr="006312E8">
        <w:rPr>
          <w:rFonts w:ascii="Gill Sans MT" w:eastAsiaTheme="minorEastAsia" w:hAnsi="Gill Sans MT" w:cs="Arial"/>
          <w:sz w:val="22"/>
          <w:szCs w:val="22"/>
        </w:rPr>
        <w:t xml:space="preserve"> un cadre en bois rouge. </w:t>
      </w:r>
    </w:p>
    <w:p w14:paraId="5EFC4C16" w14:textId="77777777"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Le plateau et piètement seront réalisés en bois OSB de 22mm d’épaisseur.</w:t>
      </w:r>
    </w:p>
    <w:p w14:paraId="0FFFD3BE" w14:textId="51057510"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lastRenderedPageBreak/>
        <w:t xml:space="preserve">Le prix comprend </w:t>
      </w:r>
      <w:r w:rsidR="004E2882" w:rsidRPr="006312E8">
        <w:rPr>
          <w:rFonts w:ascii="Gill Sans MT" w:eastAsiaTheme="minorEastAsia" w:hAnsi="Gill Sans MT" w:cs="Arial"/>
          <w:sz w:val="22"/>
          <w:szCs w:val="22"/>
        </w:rPr>
        <w:t>un traitement partie</w:t>
      </w:r>
      <w:r w:rsidR="006F772F" w:rsidRPr="006312E8">
        <w:rPr>
          <w:rFonts w:ascii="Gill Sans MT" w:eastAsiaTheme="minorEastAsia" w:hAnsi="Gill Sans MT" w:cs="Arial"/>
          <w:sz w:val="22"/>
          <w:szCs w:val="22"/>
        </w:rPr>
        <w:t>l</w:t>
      </w:r>
      <w:r w:rsidR="004E2882" w:rsidRPr="006312E8">
        <w:rPr>
          <w:rFonts w:ascii="Gill Sans MT" w:eastAsiaTheme="minorEastAsia" w:hAnsi="Gill Sans MT" w:cs="Arial"/>
          <w:sz w:val="22"/>
          <w:szCs w:val="22"/>
        </w:rPr>
        <w:t xml:space="preserve"> de l’OSB en vernis mat </w:t>
      </w:r>
      <w:r w:rsidRPr="006312E8">
        <w:rPr>
          <w:rFonts w:ascii="Gill Sans MT" w:eastAsiaTheme="minorEastAsia" w:hAnsi="Gill Sans MT" w:cs="Arial"/>
          <w:sz w:val="22"/>
          <w:szCs w:val="22"/>
        </w:rPr>
        <w:t xml:space="preserve">chants en bois rouge, un cadre en bois rouge de 40x40 </w:t>
      </w:r>
      <w:r w:rsidR="00992179" w:rsidRPr="006312E8">
        <w:rPr>
          <w:rFonts w:ascii="Gill Sans MT" w:eastAsiaTheme="minorEastAsia" w:hAnsi="Gill Sans MT" w:cs="Arial"/>
          <w:sz w:val="22"/>
          <w:szCs w:val="22"/>
        </w:rPr>
        <w:t>(</w:t>
      </w:r>
      <w:r w:rsidRPr="006312E8">
        <w:rPr>
          <w:rFonts w:ascii="Gill Sans MT" w:eastAsiaTheme="minorEastAsia" w:hAnsi="Gill Sans MT" w:cs="Arial"/>
          <w:sz w:val="22"/>
          <w:szCs w:val="22"/>
        </w:rPr>
        <w:t>mm</w:t>
      </w:r>
      <w:r w:rsidR="00C86E22" w:rsidRPr="006312E8">
        <w:rPr>
          <w:rFonts w:ascii="Gill Sans MT" w:eastAsiaTheme="minorEastAsia" w:hAnsi="Gill Sans MT" w:cs="Arial"/>
          <w:sz w:val="22"/>
          <w:szCs w:val="22"/>
        </w:rPr>
        <w:t xml:space="preserve"> </w:t>
      </w:r>
      <w:r w:rsidRPr="006312E8">
        <w:rPr>
          <w:rFonts w:ascii="Gill Sans MT" w:eastAsiaTheme="minorEastAsia" w:hAnsi="Gill Sans MT" w:cs="Arial"/>
          <w:sz w:val="22"/>
          <w:szCs w:val="22"/>
        </w:rPr>
        <w:t>x</w:t>
      </w:r>
      <w:r w:rsidR="00C86E22" w:rsidRPr="006312E8">
        <w:rPr>
          <w:rFonts w:ascii="Gill Sans MT" w:eastAsiaTheme="minorEastAsia" w:hAnsi="Gill Sans MT" w:cs="Arial"/>
          <w:sz w:val="22"/>
          <w:szCs w:val="22"/>
        </w:rPr>
        <w:t xml:space="preserve"> </w:t>
      </w:r>
      <w:r w:rsidRPr="006312E8">
        <w:rPr>
          <w:rFonts w:ascii="Gill Sans MT" w:eastAsiaTheme="minorEastAsia" w:hAnsi="Gill Sans MT" w:cs="Arial"/>
          <w:sz w:val="22"/>
          <w:szCs w:val="22"/>
        </w:rPr>
        <w:t>mm</w:t>
      </w:r>
      <w:r w:rsidR="00992179" w:rsidRPr="006312E8">
        <w:rPr>
          <w:rFonts w:ascii="Gill Sans MT" w:eastAsiaTheme="minorEastAsia" w:hAnsi="Gill Sans MT" w:cs="Arial"/>
          <w:sz w:val="22"/>
          <w:szCs w:val="22"/>
        </w:rPr>
        <w:t>)</w:t>
      </w:r>
      <w:r w:rsidRPr="006312E8">
        <w:rPr>
          <w:rFonts w:ascii="Gill Sans MT" w:eastAsiaTheme="minorEastAsia" w:hAnsi="Gill Sans MT" w:cs="Arial"/>
          <w:sz w:val="22"/>
          <w:szCs w:val="22"/>
        </w:rPr>
        <w:t xml:space="preserve"> et des roulettes en INOX.</w:t>
      </w:r>
    </w:p>
    <w:p w14:paraId="646ADB24" w14:textId="402B15E5"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Ouvrage payé à l</w:t>
      </w:r>
      <w:r w:rsidRPr="006312E8">
        <w:rPr>
          <w:rFonts w:ascii="Gill Sans MT" w:eastAsiaTheme="minorEastAsia" w:hAnsi="Gill Sans MT" w:cs="Arial"/>
          <w:b/>
          <w:sz w:val="22"/>
          <w:szCs w:val="22"/>
        </w:rPr>
        <w:t>'unité</w:t>
      </w:r>
      <w:r w:rsidRPr="006312E8">
        <w:rPr>
          <w:rFonts w:ascii="Gill Sans MT" w:eastAsiaTheme="minorEastAsia" w:hAnsi="Gill Sans MT" w:cs="Arial"/>
          <w:sz w:val="22"/>
          <w:szCs w:val="22"/>
        </w:rPr>
        <w:t>, y compris toutes les sujétions de fourniture et de pose conformément au détail du plan d’architecte</w:t>
      </w:r>
      <w:r w:rsidR="0051581B" w:rsidRPr="006312E8">
        <w:rPr>
          <w:rFonts w:ascii="Gill Sans MT" w:eastAsiaTheme="minorEastAsia" w:hAnsi="Gill Sans MT" w:cs="Arial"/>
          <w:sz w:val="22"/>
          <w:szCs w:val="22"/>
        </w:rPr>
        <w:t xml:space="preserve"> </w:t>
      </w:r>
    </w:p>
    <w:p w14:paraId="72F5CCCE" w14:textId="2B2628CF" w:rsidR="00801D21" w:rsidRPr="006312E8" w:rsidRDefault="00801D21" w:rsidP="00801D21">
      <w:pPr>
        <w:keepNext/>
        <w:numPr>
          <w:ilvl w:val="0"/>
          <w:numId w:val="11"/>
        </w:numPr>
        <w:spacing w:before="240" w:after="60" w:line="276" w:lineRule="auto"/>
        <w:jc w:val="both"/>
        <w:outlineLvl w:val="1"/>
        <w:rPr>
          <w:rFonts w:ascii="Gill Sans MT" w:hAnsi="Gill Sans MT" w:cs="Arial"/>
          <w:b/>
          <w:bCs/>
          <w:sz w:val="22"/>
          <w:szCs w:val="22"/>
          <w:u w:val="single"/>
        </w:rPr>
      </w:pPr>
      <w:r w:rsidRPr="006312E8">
        <w:rPr>
          <w:rFonts w:ascii="Gill Sans MT" w:hAnsi="Gill Sans MT" w:cs="Arial"/>
          <w:b/>
          <w:bCs/>
          <w:sz w:val="22"/>
          <w:szCs w:val="22"/>
          <w:u w:val="single"/>
        </w:rPr>
        <w:t xml:space="preserve"> ETAGERES A BROCHURES </w:t>
      </w:r>
      <w:r w:rsidR="00952D46" w:rsidRPr="006312E8">
        <w:rPr>
          <w:rFonts w:ascii="Gill Sans MT" w:hAnsi="Gill Sans MT" w:cs="Arial"/>
          <w:b/>
          <w:bCs/>
          <w:sz w:val="22"/>
          <w:szCs w:val="22"/>
          <w:u w:val="single"/>
        </w:rPr>
        <w:t>(DETAIL 8)</w:t>
      </w:r>
    </w:p>
    <w:p w14:paraId="5ABF0168" w14:textId="744EFB94" w:rsidR="00801D21" w:rsidRPr="006312E8" w:rsidRDefault="00801D21" w:rsidP="00801D21">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Ce prix rémunère la fourniture et l</w:t>
      </w:r>
      <w:r w:rsidR="00952D46" w:rsidRPr="006312E8">
        <w:rPr>
          <w:rFonts w:ascii="Gill Sans MT" w:eastAsiaTheme="minorEastAsia" w:hAnsi="Gill Sans MT" w:cs="Arial"/>
          <w:sz w:val="22"/>
          <w:szCs w:val="22"/>
        </w:rPr>
        <w:t>a pose d’étag</w:t>
      </w:r>
      <w:r w:rsidR="00E96E5C" w:rsidRPr="006312E8">
        <w:rPr>
          <w:rFonts w:ascii="Gill Sans MT" w:eastAsiaTheme="minorEastAsia" w:hAnsi="Gill Sans MT" w:cs="Arial"/>
          <w:sz w:val="22"/>
          <w:szCs w:val="22"/>
        </w:rPr>
        <w:t>ères</w:t>
      </w:r>
      <w:r w:rsidR="00952D46" w:rsidRPr="006312E8">
        <w:rPr>
          <w:rFonts w:ascii="Gill Sans MT" w:eastAsiaTheme="minorEastAsia" w:hAnsi="Gill Sans MT" w:cs="Arial"/>
          <w:sz w:val="22"/>
          <w:szCs w:val="22"/>
        </w:rPr>
        <w:t xml:space="preserve"> a brochures de 4</w:t>
      </w:r>
      <w:r w:rsidRPr="006312E8">
        <w:rPr>
          <w:rFonts w:ascii="Gill Sans MT" w:eastAsiaTheme="minorEastAsia" w:hAnsi="Gill Sans MT" w:cs="Arial"/>
          <w:sz w:val="22"/>
          <w:szCs w:val="22"/>
        </w:rPr>
        <w:t xml:space="preserve"> colonne</w:t>
      </w:r>
      <w:r w:rsidR="00952D46" w:rsidRPr="006312E8">
        <w:rPr>
          <w:rFonts w:ascii="Gill Sans MT" w:eastAsiaTheme="minorEastAsia" w:hAnsi="Gill Sans MT" w:cs="Arial"/>
          <w:sz w:val="22"/>
          <w:szCs w:val="22"/>
        </w:rPr>
        <w:t>s de 36 cm de largeur et 6 lignes de hauteur variable entre 33 et 37 cm,</w:t>
      </w:r>
      <w:r w:rsidRPr="006312E8">
        <w:rPr>
          <w:rFonts w:ascii="Gill Sans MT" w:eastAsiaTheme="minorEastAsia" w:hAnsi="Gill Sans MT" w:cs="Arial"/>
          <w:sz w:val="22"/>
          <w:szCs w:val="22"/>
        </w:rPr>
        <w:t xml:space="preserve"> en </w:t>
      </w:r>
      <w:r w:rsidR="00145D52" w:rsidRPr="006312E8">
        <w:rPr>
          <w:rFonts w:ascii="Gill Sans MT" w:eastAsiaTheme="minorEastAsia" w:hAnsi="Gill Sans MT" w:cs="Arial"/>
          <w:sz w:val="22"/>
          <w:szCs w:val="22"/>
        </w:rPr>
        <w:t>OSB1 utilisé en milieu sec de marque KRONOFRANCE type KRONOPLY OSB1</w:t>
      </w:r>
      <w:r w:rsidR="00952D46" w:rsidRPr="006312E8">
        <w:rPr>
          <w:rFonts w:ascii="Gill Sans MT" w:eastAsiaTheme="minorEastAsia" w:hAnsi="Gill Sans MT" w:cs="Arial"/>
          <w:sz w:val="22"/>
          <w:szCs w:val="22"/>
        </w:rPr>
        <w:t xml:space="preserve"> d’épaisseur </w:t>
      </w:r>
      <w:r w:rsidRPr="006312E8">
        <w:rPr>
          <w:rFonts w:ascii="Gill Sans MT" w:eastAsiaTheme="minorEastAsia" w:hAnsi="Gill Sans MT" w:cs="Arial"/>
          <w:sz w:val="22"/>
          <w:szCs w:val="22"/>
        </w:rPr>
        <w:t>2</w:t>
      </w:r>
      <w:r w:rsidR="00952D46" w:rsidRPr="006312E8">
        <w:rPr>
          <w:rFonts w:ascii="Gill Sans MT" w:eastAsiaTheme="minorEastAsia" w:hAnsi="Gill Sans MT" w:cs="Arial"/>
          <w:sz w:val="22"/>
          <w:szCs w:val="22"/>
        </w:rPr>
        <w:t xml:space="preserve">0 </w:t>
      </w:r>
      <w:r w:rsidRPr="006312E8">
        <w:rPr>
          <w:rFonts w:ascii="Gill Sans MT" w:eastAsiaTheme="minorEastAsia" w:hAnsi="Gill Sans MT" w:cs="Arial"/>
          <w:sz w:val="22"/>
          <w:szCs w:val="22"/>
        </w:rPr>
        <w:t>mm avec spécifications technique</w:t>
      </w:r>
      <w:r w:rsidR="00E96E5C" w:rsidRPr="006312E8">
        <w:rPr>
          <w:rFonts w:ascii="Gill Sans MT" w:eastAsiaTheme="minorEastAsia" w:hAnsi="Gill Sans MT" w:cs="Arial"/>
          <w:sz w:val="22"/>
          <w:szCs w:val="22"/>
        </w:rPr>
        <w:t>s</w:t>
      </w:r>
      <w:r w:rsidRPr="006312E8">
        <w:rPr>
          <w:rFonts w:ascii="Gill Sans MT" w:eastAsiaTheme="minorEastAsia" w:hAnsi="Gill Sans MT" w:cs="Arial"/>
          <w:sz w:val="22"/>
          <w:szCs w:val="22"/>
        </w:rPr>
        <w:t xml:space="preserve"> suivant la norme EN 13986 :2015, suivant le plan et détails et dimension</w:t>
      </w:r>
      <w:r w:rsidR="00E96E5C" w:rsidRPr="006312E8">
        <w:rPr>
          <w:rFonts w:ascii="Gill Sans MT" w:eastAsiaTheme="minorEastAsia" w:hAnsi="Gill Sans MT" w:cs="Arial"/>
          <w:sz w:val="22"/>
          <w:szCs w:val="22"/>
        </w:rPr>
        <w:t>s</w:t>
      </w:r>
      <w:r w:rsidRPr="006312E8">
        <w:rPr>
          <w:rFonts w:ascii="Gill Sans MT" w:eastAsiaTheme="minorEastAsia" w:hAnsi="Gill Sans MT" w:cs="Arial"/>
          <w:sz w:val="22"/>
          <w:szCs w:val="22"/>
        </w:rPr>
        <w:t xml:space="preserve"> de l’architecte. Les panneaux OSB doivent être installés de manière parfaitement plane et sans joint visible. </w:t>
      </w:r>
    </w:p>
    <w:p w14:paraId="6CA5D54F" w14:textId="77777777" w:rsidR="00801D21" w:rsidRPr="006312E8" w:rsidRDefault="00801D21" w:rsidP="00801D21">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Ouvrage payé à </w:t>
      </w:r>
      <w:r w:rsidRPr="006312E8">
        <w:rPr>
          <w:rFonts w:ascii="Gill Sans MT" w:eastAsiaTheme="minorEastAsia" w:hAnsi="Gill Sans MT" w:cs="Arial"/>
          <w:b/>
          <w:sz w:val="22"/>
          <w:szCs w:val="22"/>
        </w:rPr>
        <w:t>l’unité</w:t>
      </w:r>
      <w:r w:rsidRPr="006312E8">
        <w:rPr>
          <w:rFonts w:ascii="Gill Sans MT" w:eastAsiaTheme="minorEastAsia" w:hAnsi="Gill Sans MT" w:cs="Arial"/>
          <w:sz w:val="22"/>
          <w:szCs w:val="22"/>
        </w:rPr>
        <w:t>, y compris toutes les sujétions d’exécution nécessaires telles que coupes, angles, façon d’arêtes, petites surfaces, fixations, façons de raccordements des parties horizontales et verticales</w:t>
      </w:r>
    </w:p>
    <w:p w14:paraId="7D9A568F" w14:textId="5E4257BB" w:rsidR="00026662" w:rsidRPr="006312E8" w:rsidRDefault="00026662" w:rsidP="00026662">
      <w:pPr>
        <w:keepNext/>
        <w:numPr>
          <w:ilvl w:val="0"/>
          <w:numId w:val="11"/>
        </w:numPr>
        <w:spacing w:before="240" w:after="60" w:line="276" w:lineRule="auto"/>
        <w:jc w:val="both"/>
        <w:outlineLvl w:val="1"/>
        <w:rPr>
          <w:rFonts w:ascii="Gill Sans MT" w:hAnsi="Gill Sans MT" w:cs="Arial"/>
          <w:b/>
          <w:bCs/>
          <w:sz w:val="22"/>
          <w:szCs w:val="22"/>
          <w:u w:val="single"/>
        </w:rPr>
      </w:pPr>
      <w:r w:rsidRPr="006312E8">
        <w:rPr>
          <w:rFonts w:ascii="Gill Sans MT" w:hAnsi="Gill Sans MT" w:cs="Arial"/>
          <w:b/>
          <w:bCs/>
          <w:sz w:val="22"/>
          <w:szCs w:val="22"/>
          <w:u w:val="single"/>
        </w:rPr>
        <w:t> PORTE FICHES EN OSB</w:t>
      </w:r>
      <w:r w:rsidR="00BF2BBE" w:rsidRPr="006312E8">
        <w:rPr>
          <w:rFonts w:ascii="Gill Sans MT" w:hAnsi="Gill Sans MT" w:cs="Arial"/>
          <w:b/>
          <w:bCs/>
          <w:sz w:val="22"/>
          <w:szCs w:val="22"/>
          <w:u w:val="single"/>
        </w:rPr>
        <w:t xml:space="preserve"> </w:t>
      </w:r>
      <w:r w:rsidRPr="006312E8">
        <w:rPr>
          <w:rFonts w:ascii="Gill Sans MT" w:hAnsi="Gill Sans MT" w:cs="Arial"/>
          <w:b/>
          <w:bCs/>
          <w:sz w:val="22"/>
          <w:szCs w:val="22"/>
          <w:u w:val="single"/>
        </w:rPr>
        <w:t xml:space="preserve"> </w:t>
      </w:r>
    </w:p>
    <w:p w14:paraId="24F7A1D0" w14:textId="3944D17E" w:rsidR="00026662" w:rsidRPr="006312E8" w:rsidRDefault="00026662" w:rsidP="00026662">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Ce prix rémunère la fourniture et la pose de porte fiche de 20</w:t>
      </w:r>
      <w:r w:rsidR="00952D46" w:rsidRPr="006312E8">
        <w:rPr>
          <w:rFonts w:ascii="Gill Sans MT" w:eastAsiaTheme="minorEastAsia" w:hAnsi="Gill Sans MT" w:cs="Arial"/>
          <w:sz w:val="22"/>
          <w:szCs w:val="22"/>
        </w:rPr>
        <w:t>cm de hauteur et largeur variable entre 115 et</w:t>
      </w:r>
      <w:r w:rsidRPr="006312E8">
        <w:rPr>
          <w:rFonts w:ascii="Gill Sans MT" w:eastAsiaTheme="minorEastAsia" w:hAnsi="Gill Sans MT" w:cs="Arial"/>
          <w:sz w:val="22"/>
          <w:szCs w:val="22"/>
        </w:rPr>
        <w:t xml:space="preserve">135 cm </w:t>
      </w:r>
      <w:r w:rsidR="00F25325" w:rsidRPr="006312E8">
        <w:rPr>
          <w:rFonts w:ascii="Gill Sans MT" w:eastAsiaTheme="minorEastAsia" w:hAnsi="Gill Sans MT" w:cs="Arial"/>
          <w:sz w:val="22"/>
          <w:szCs w:val="22"/>
        </w:rPr>
        <w:t>OSB1 utilisé en milieu sec de marque KRONOFRANCE type KRONOPLY OSB1</w:t>
      </w:r>
      <w:r w:rsidRPr="006312E8">
        <w:rPr>
          <w:rFonts w:ascii="Gill Sans MT" w:eastAsiaTheme="minorEastAsia" w:hAnsi="Gill Sans MT" w:cs="Arial"/>
          <w:sz w:val="22"/>
          <w:szCs w:val="22"/>
        </w:rPr>
        <w:t xml:space="preserve"> d’épaisseur </w:t>
      </w:r>
      <w:r w:rsidR="00952D46" w:rsidRPr="006312E8">
        <w:rPr>
          <w:rFonts w:ascii="Gill Sans MT" w:eastAsiaTheme="minorEastAsia" w:hAnsi="Gill Sans MT" w:cs="Arial"/>
          <w:sz w:val="22"/>
          <w:szCs w:val="22"/>
        </w:rPr>
        <w:t xml:space="preserve">20 </w:t>
      </w:r>
      <w:r w:rsidRPr="006312E8">
        <w:rPr>
          <w:rFonts w:ascii="Gill Sans MT" w:eastAsiaTheme="minorEastAsia" w:hAnsi="Gill Sans MT" w:cs="Arial"/>
          <w:sz w:val="22"/>
          <w:szCs w:val="22"/>
        </w:rPr>
        <w:t>mm avec spécifications technique</w:t>
      </w:r>
      <w:r w:rsidR="00E96E5C" w:rsidRPr="006312E8">
        <w:rPr>
          <w:rFonts w:ascii="Gill Sans MT" w:eastAsiaTheme="minorEastAsia" w:hAnsi="Gill Sans MT" w:cs="Arial"/>
          <w:sz w:val="22"/>
          <w:szCs w:val="22"/>
        </w:rPr>
        <w:t>s</w:t>
      </w:r>
      <w:r w:rsidRPr="006312E8">
        <w:rPr>
          <w:rFonts w:ascii="Gill Sans MT" w:eastAsiaTheme="minorEastAsia" w:hAnsi="Gill Sans MT" w:cs="Arial"/>
          <w:sz w:val="22"/>
          <w:szCs w:val="22"/>
        </w:rPr>
        <w:t xml:space="preserve"> suivant la norme EN 13986 :2015, posé suivant le plan de l’architecte. Les porte fiches doivent être installés de manière parfaitement plane et sans joint visible. </w:t>
      </w:r>
    </w:p>
    <w:p w14:paraId="4B0777C3" w14:textId="77777777" w:rsidR="00026662" w:rsidRPr="006312E8" w:rsidRDefault="00026662" w:rsidP="00026662">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Ouvrage payé à </w:t>
      </w:r>
      <w:r w:rsidRPr="006312E8">
        <w:rPr>
          <w:rFonts w:ascii="Gill Sans MT" w:eastAsiaTheme="minorEastAsia" w:hAnsi="Gill Sans MT" w:cs="Arial"/>
          <w:b/>
          <w:sz w:val="22"/>
          <w:szCs w:val="22"/>
        </w:rPr>
        <w:t>l’unité</w:t>
      </w:r>
      <w:r w:rsidRPr="006312E8">
        <w:rPr>
          <w:rFonts w:ascii="Gill Sans MT" w:eastAsiaTheme="minorEastAsia" w:hAnsi="Gill Sans MT" w:cs="Arial"/>
          <w:sz w:val="22"/>
          <w:szCs w:val="22"/>
        </w:rPr>
        <w:t>, y compris toutes les sujétions d’exécution nécessaires telles que coupes, angles, façon d’arêtes, petites surfaces, fixations, façons de raccordements des parties horizontales et verticales</w:t>
      </w:r>
    </w:p>
    <w:p w14:paraId="69451DBF" w14:textId="77777777" w:rsidR="007F2764" w:rsidRPr="006312E8" w:rsidRDefault="007F2764" w:rsidP="007F2764">
      <w:pPr>
        <w:keepNext/>
        <w:numPr>
          <w:ilvl w:val="0"/>
          <w:numId w:val="11"/>
        </w:numPr>
        <w:spacing w:before="240" w:after="60" w:line="276" w:lineRule="auto"/>
        <w:jc w:val="both"/>
        <w:outlineLvl w:val="1"/>
        <w:rPr>
          <w:rFonts w:ascii="Gill Sans MT" w:hAnsi="Gill Sans MT" w:cs="Arial"/>
          <w:b/>
          <w:bCs/>
          <w:sz w:val="22"/>
          <w:szCs w:val="22"/>
          <w:u w:val="single"/>
        </w:rPr>
      </w:pPr>
      <w:bookmarkStart w:id="1" w:name="OLE_LINK1"/>
      <w:r w:rsidRPr="006312E8">
        <w:rPr>
          <w:rFonts w:ascii="Gill Sans MT" w:hAnsi="Gill Sans MT" w:cs="Arial"/>
          <w:b/>
          <w:bCs/>
          <w:sz w:val="22"/>
          <w:szCs w:val="22"/>
          <w:u w:val="single"/>
        </w:rPr>
        <w:t xml:space="preserve"> PANNEAU D’AFFICHAGE EN OSB </w:t>
      </w:r>
    </w:p>
    <w:bookmarkEnd w:id="1"/>
    <w:p w14:paraId="1B931E7A" w14:textId="7B7C2E43" w:rsidR="007F2764" w:rsidRPr="006312E8" w:rsidRDefault="007F2764" w:rsidP="007F2764">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Ce prix rémunère la fourniture et la pose de panneaux d’affichage en OSB de marque KRONOFRANCE type KRONOPLY OSB d’épaisseur 12mm avec spécifications technique</w:t>
      </w:r>
      <w:r w:rsidR="00E96E5C" w:rsidRPr="006312E8">
        <w:rPr>
          <w:rFonts w:ascii="Gill Sans MT" w:eastAsiaTheme="minorEastAsia" w:hAnsi="Gill Sans MT" w:cs="Arial"/>
          <w:sz w:val="22"/>
          <w:szCs w:val="22"/>
        </w:rPr>
        <w:t>s</w:t>
      </w:r>
      <w:r w:rsidRPr="006312E8">
        <w:rPr>
          <w:rFonts w:ascii="Gill Sans MT" w:eastAsiaTheme="minorEastAsia" w:hAnsi="Gill Sans MT" w:cs="Arial"/>
          <w:sz w:val="22"/>
          <w:szCs w:val="22"/>
        </w:rPr>
        <w:t xml:space="preserve"> suivant la norme EN 13986 :2015, posé suivant le plan de l’architecte. Les panneaux OSB doivent être installés de manière parfaitement plane et sans joint visible. La fixation doit se faire sur des montants de type 62/40 espacé de 50 cm vissé sur le mur.</w:t>
      </w:r>
    </w:p>
    <w:p w14:paraId="7604EBFC" w14:textId="77777777" w:rsidR="007F2764" w:rsidRPr="006312E8" w:rsidRDefault="007F2764" w:rsidP="007F2764">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 xml:space="preserve">Ouvrage payé au </w:t>
      </w:r>
      <w:r w:rsidRPr="006312E8">
        <w:rPr>
          <w:rFonts w:ascii="Gill Sans MT" w:eastAsiaTheme="minorEastAsia" w:hAnsi="Gill Sans MT" w:cs="Arial"/>
          <w:b/>
          <w:sz w:val="22"/>
          <w:szCs w:val="22"/>
        </w:rPr>
        <w:t>mètre carr</w:t>
      </w:r>
      <w:r w:rsidRPr="006312E8">
        <w:rPr>
          <w:rFonts w:ascii="Gill Sans MT" w:eastAsiaTheme="minorEastAsia" w:hAnsi="Gill Sans MT" w:cs="Arial"/>
          <w:sz w:val="22"/>
          <w:szCs w:val="22"/>
        </w:rPr>
        <w:t>é y compris toutes les sujétions d’exécution nécessaires telles que coupes, angles, façon d’arêtes, petites surfaces, fixations, façons de raccordements des parties horizontales et verticales</w:t>
      </w:r>
    </w:p>
    <w:p w14:paraId="322C84AA" w14:textId="087EA476" w:rsidR="00BF2BBE" w:rsidRPr="006312E8" w:rsidRDefault="00BF2BBE" w:rsidP="00A45F99">
      <w:pPr>
        <w:pStyle w:val="Paragraphedeliste"/>
        <w:numPr>
          <w:ilvl w:val="0"/>
          <w:numId w:val="32"/>
        </w:num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OSB1 utilisé en milieu sec</w:t>
      </w:r>
    </w:p>
    <w:p w14:paraId="7D77FD15" w14:textId="485D93F2" w:rsidR="00BF2BBE" w:rsidRPr="006312E8" w:rsidRDefault="00BF2BBE" w:rsidP="00A45F99">
      <w:pPr>
        <w:pStyle w:val="Paragraphedeliste"/>
        <w:numPr>
          <w:ilvl w:val="0"/>
          <w:numId w:val="32"/>
        </w:num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OSB3 utilisé en milieu humide (OSB Hydrofuge)</w:t>
      </w:r>
    </w:p>
    <w:p w14:paraId="6ABC29B4" w14:textId="1516491D" w:rsidR="00C40D9D" w:rsidRPr="006312E8" w:rsidRDefault="00FD23BD" w:rsidP="00874D58">
      <w:pPr>
        <w:keepNext/>
        <w:numPr>
          <w:ilvl w:val="0"/>
          <w:numId w:val="11"/>
        </w:numPr>
        <w:spacing w:before="240" w:after="60" w:line="276" w:lineRule="auto"/>
        <w:jc w:val="both"/>
        <w:outlineLvl w:val="1"/>
        <w:rPr>
          <w:rFonts w:ascii="Gill Sans MT" w:hAnsi="Gill Sans MT" w:cs="Arial"/>
          <w:b/>
          <w:bCs/>
          <w:sz w:val="22"/>
          <w:szCs w:val="22"/>
          <w:u w:val="single"/>
        </w:rPr>
      </w:pPr>
      <w:hyperlink r:id="rId10" w:tgtFrame="_blank" w:history="1">
        <w:r w:rsidR="00C40D9D" w:rsidRPr="006312E8">
          <w:rPr>
            <w:rFonts w:ascii="Gill Sans MT" w:hAnsi="Gill Sans MT" w:cs="Arial"/>
            <w:b/>
            <w:bCs/>
            <w:sz w:val="22"/>
            <w:szCs w:val="22"/>
            <w:u w:val="single"/>
          </w:rPr>
          <w:t> FILM ADHESIF</w:t>
        </w:r>
      </w:hyperlink>
      <w:r w:rsidR="00C40D9D" w:rsidRPr="006312E8">
        <w:rPr>
          <w:rFonts w:ascii="Gill Sans MT" w:hAnsi="Gill Sans MT" w:cs="Arial"/>
          <w:b/>
          <w:bCs/>
          <w:sz w:val="22"/>
          <w:szCs w:val="22"/>
          <w:u w:val="single"/>
        </w:rPr>
        <w:t xml:space="preserve"> </w:t>
      </w:r>
      <w:r w:rsidR="00BF2BBE" w:rsidRPr="006312E8">
        <w:rPr>
          <w:rFonts w:ascii="Gill Sans MT" w:hAnsi="Gill Sans MT" w:cs="Arial"/>
          <w:b/>
          <w:bCs/>
          <w:sz w:val="22"/>
          <w:szCs w:val="22"/>
          <w:u w:val="single"/>
        </w:rPr>
        <w:t>ONE WAY</w:t>
      </w:r>
    </w:p>
    <w:p w14:paraId="4F98D4DA" w14:textId="12FFAA31"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t>Ce prix rémunère la fourniture, la réalisation et la pose des adhésifs</w:t>
      </w:r>
      <w:r w:rsidR="00BF2BBE" w:rsidRPr="006312E8">
        <w:rPr>
          <w:rFonts w:ascii="Gill Sans MT" w:eastAsiaTheme="minorEastAsia" w:hAnsi="Gill Sans MT" w:cs="Arial"/>
          <w:sz w:val="22"/>
          <w:szCs w:val="22"/>
        </w:rPr>
        <w:t xml:space="preserve"> ONE WAY</w:t>
      </w:r>
      <w:r w:rsidRPr="006312E8">
        <w:rPr>
          <w:rFonts w:ascii="Gill Sans MT" w:eastAsiaTheme="minorEastAsia" w:hAnsi="Gill Sans MT" w:cs="Arial"/>
          <w:sz w:val="22"/>
          <w:szCs w:val="22"/>
        </w:rPr>
        <w:t xml:space="preserve"> imprimés suivant détail et dimensions de l’architecte.</w:t>
      </w:r>
    </w:p>
    <w:p w14:paraId="352A8FB4" w14:textId="69187804" w:rsidR="00C40D9D" w:rsidRPr="006312E8" w:rsidRDefault="00C40D9D" w:rsidP="00C40D9D">
      <w:pPr>
        <w:autoSpaceDE w:val="0"/>
        <w:autoSpaceDN w:val="0"/>
        <w:adjustRightInd w:val="0"/>
        <w:spacing w:after="200" w:line="276" w:lineRule="auto"/>
        <w:jc w:val="both"/>
        <w:rPr>
          <w:rFonts w:ascii="Gill Sans MT" w:eastAsiaTheme="minorEastAsia" w:hAnsi="Gill Sans MT" w:cs="Arial"/>
          <w:sz w:val="22"/>
          <w:szCs w:val="22"/>
        </w:rPr>
      </w:pPr>
      <w:r w:rsidRPr="006312E8">
        <w:rPr>
          <w:rFonts w:ascii="Gill Sans MT" w:eastAsiaTheme="minorEastAsia" w:hAnsi="Gill Sans MT" w:cs="Arial"/>
          <w:sz w:val="22"/>
          <w:szCs w:val="22"/>
        </w:rPr>
        <w:lastRenderedPageBreak/>
        <w:t xml:space="preserve">Ouvrage payé au </w:t>
      </w:r>
      <w:r w:rsidRPr="006312E8">
        <w:rPr>
          <w:rFonts w:ascii="Gill Sans MT" w:eastAsiaTheme="minorEastAsia" w:hAnsi="Gill Sans MT" w:cs="Arial"/>
          <w:b/>
          <w:sz w:val="22"/>
          <w:szCs w:val="22"/>
        </w:rPr>
        <w:t>mètre carré</w:t>
      </w:r>
      <w:r w:rsidRPr="006312E8">
        <w:rPr>
          <w:rFonts w:ascii="Gill Sans MT" w:eastAsiaTheme="minorEastAsia" w:hAnsi="Gill Sans MT" w:cs="Arial"/>
          <w:sz w:val="22"/>
          <w:szCs w:val="22"/>
        </w:rPr>
        <w:t xml:space="preserve"> y compris toute sujétion de fourniture de pose et de finition suivant le détail </w:t>
      </w:r>
      <w:r w:rsidR="009F6E0E" w:rsidRPr="006312E8">
        <w:rPr>
          <w:rFonts w:ascii="Gill Sans MT" w:eastAsiaTheme="minorEastAsia" w:hAnsi="Gill Sans MT" w:cs="Arial"/>
          <w:sz w:val="22"/>
          <w:szCs w:val="22"/>
        </w:rPr>
        <w:t>fourni par</w:t>
      </w:r>
      <w:r w:rsidRPr="006312E8">
        <w:rPr>
          <w:rFonts w:ascii="Gill Sans MT" w:eastAsiaTheme="minorEastAsia" w:hAnsi="Gill Sans MT" w:cs="Arial"/>
          <w:sz w:val="22"/>
          <w:szCs w:val="22"/>
        </w:rPr>
        <w:t xml:space="preserve"> l’architect</w:t>
      </w:r>
      <w:r w:rsidR="00151B0A" w:rsidRPr="006312E8">
        <w:rPr>
          <w:rFonts w:ascii="Gill Sans MT" w:eastAsiaTheme="minorEastAsia" w:hAnsi="Gill Sans MT" w:cs="Arial"/>
          <w:sz w:val="22"/>
          <w:szCs w:val="22"/>
        </w:rPr>
        <w:t>e</w:t>
      </w:r>
      <w:r w:rsidR="00AD1657" w:rsidRPr="006312E8">
        <w:rPr>
          <w:rFonts w:ascii="Gill Sans MT" w:eastAsiaTheme="minorEastAsia" w:hAnsi="Gill Sans MT" w:cs="Arial"/>
          <w:sz w:val="22"/>
          <w:szCs w:val="22"/>
        </w:rPr>
        <w:t>.</w:t>
      </w:r>
    </w:p>
    <w:p w14:paraId="6AC12344" w14:textId="77777777" w:rsidR="00AD1657" w:rsidRPr="006312E8" w:rsidRDefault="00AD1657" w:rsidP="00AD1657">
      <w:pPr>
        <w:pStyle w:val="Titre2"/>
        <w:numPr>
          <w:ilvl w:val="0"/>
          <w:numId w:val="11"/>
        </w:numPr>
        <w:spacing w:before="240" w:after="60"/>
        <w:rPr>
          <w:rFonts w:ascii="Gill Sans MT" w:hAnsi="Gill Sans MT" w:cs="Arial"/>
          <w:b/>
          <w:bCs/>
          <w:sz w:val="22"/>
          <w:szCs w:val="22"/>
        </w:rPr>
      </w:pPr>
      <w:r w:rsidRPr="006312E8">
        <w:rPr>
          <w:rFonts w:ascii="Gill Sans MT" w:hAnsi="Gill Sans MT" w:cs="Arial"/>
          <w:b/>
          <w:bCs/>
          <w:sz w:val="22"/>
          <w:szCs w:val="22"/>
        </w:rPr>
        <w:t xml:space="preserve">EXTINCTEUR PORTATIF </w:t>
      </w:r>
    </w:p>
    <w:p w14:paraId="0E72E489" w14:textId="6478FA84" w:rsidR="00AD1657" w:rsidRPr="006312E8" w:rsidRDefault="00AD1657" w:rsidP="000859CC">
      <w:pPr>
        <w:jc w:val="both"/>
        <w:rPr>
          <w:rFonts w:ascii="Gill Sans MT" w:hAnsi="Gill Sans MT" w:cs="Arial"/>
          <w:sz w:val="22"/>
          <w:szCs w:val="22"/>
        </w:rPr>
      </w:pPr>
      <w:r w:rsidRPr="006312E8">
        <w:rPr>
          <w:rFonts w:ascii="Gill Sans MT" w:hAnsi="Gill Sans MT" w:cs="Arial"/>
          <w:sz w:val="22"/>
          <w:szCs w:val="22"/>
        </w:rPr>
        <w:t xml:space="preserve">Ce prix rémunère la fourniture et pose d'extincteurs muraux, fixés sur support mural par l'intermédiaire de chevilles et vis en inox. Ces extincteurs devront être démontables instantanément. </w:t>
      </w:r>
    </w:p>
    <w:p w14:paraId="102F7811" w14:textId="77777777" w:rsidR="00E96E5C" w:rsidRPr="006312E8" w:rsidRDefault="00E96E5C" w:rsidP="000859CC">
      <w:pPr>
        <w:jc w:val="both"/>
        <w:rPr>
          <w:rFonts w:ascii="Gill Sans MT" w:hAnsi="Gill Sans MT" w:cs="Arial"/>
          <w:sz w:val="22"/>
          <w:szCs w:val="22"/>
        </w:rPr>
      </w:pPr>
    </w:p>
    <w:p w14:paraId="6ECC4BC7" w14:textId="3C3E8520" w:rsidR="00662E2B" w:rsidRPr="006312E8" w:rsidRDefault="00AD1657" w:rsidP="00662E2B">
      <w:pPr>
        <w:rPr>
          <w:rFonts w:ascii="Gill Sans MT" w:hAnsi="Gill Sans MT" w:cs="Arial"/>
          <w:sz w:val="22"/>
          <w:szCs w:val="22"/>
        </w:rPr>
      </w:pPr>
      <w:r w:rsidRPr="006312E8">
        <w:rPr>
          <w:rFonts w:ascii="Gill Sans MT" w:hAnsi="Gill Sans MT" w:cs="Arial"/>
          <w:sz w:val="22"/>
          <w:szCs w:val="22"/>
        </w:rPr>
        <w:t xml:space="preserve">Ouvrage payé à </w:t>
      </w:r>
      <w:r w:rsidR="00662E2B" w:rsidRPr="006312E8">
        <w:rPr>
          <w:rFonts w:ascii="Gill Sans MT" w:hAnsi="Gill Sans MT" w:cs="Arial"/>
          <w:b/>
          <w:sz w:val="22"/>
          <w:szCs w:val="22"/>
        </w:rPr>
        <w:t>l’unité</w:t>
      </w:r>
      <w:r w:rsidR="00662E2B" w:rsidRPr="006312E8">
        <w:rPr>
          <w:rFonts w:ascii="Gill Sans MT" w:hAnsi="Gill Sans MT" w:cs="Arial"/>
          <w:sz w:val="22"/>
          <w:szCs w:val="22"/>
        </w:rPr>
        <w:t xml:space="preserve"> y compris toutes sujétions </w:t>
      </w:r>
      <w:r w:rsidR="00662E2B" w:rsidRPr="006312E8">
        <w:rPr>
          <w:rFonts w:ascii="Gill Sans MT" w:eastAsiaTheme="minorEastAsia" w:hAnsi="Gill Sans MT" w:cs="Arial"/>
          <w:sz w:val="22"/>
          <w:szCs w:val="22"/>
        </w:rPr>
        <w:t>de fourniture et de fixation.</w:t>
      </w:r>
    </w:p>
    <w:p w14:paraId="2EFA4CF4" w14:textId="72DBA16A" w:rsidR="00AD1657" w:rsidRPr="006312E8" w:rsidRDefault="00AD1657" w:rsidP="00AD1657">
      <w:pPr>
        <w:rPr>
          <w:rFonts w:ascii="Gill Sans MT" w:hAnsi="Gill Sans MT" w:cs="Arial"/>
          <w:sz w:val="22"/>
          <w:szCs w:val="22"/>
        </w:rPr>
      </w:pPr>
    </w:p>
    <w:p w14:paraId="4280FA8B" w14:textId="77777777" w:rsidR="00AD1657" w:rsidRPr="006312E8" w:rsidRDefault="00AD1657" w:rsidP="00C40D9D">
      <w:pPr>
        <w:autoSpaceDE w:val="0"/>
        <w:autoSpaceDN w:val="0"/>
        <w:adjustRightInd w:val="0"/>
        <w:spacing w:after="200" w:line="276" w:lineRule="auto"/>
        <w:jc w:val="both"/>
        <w:rPr>
          <w:rFonts w:ascii="Gill Sans MT" w:eastAsiaTheme="minorEastAsia" w:hAnsi="Gill Sans MT" w:cs="Arial"/>
          <w:sz w:val="22"/>
          <w:szCs w:val="22"/>
        </w:rPr>
      </w:pPr>
    </w:p>
    <w:p w14:paraId="2B3FE267" w14:textId="77777777" w:rsidR="00C40D9D" w:rsidRPr="008226D7" w:rsidRDefault="00C40D9D" w:rsidP="00926953">
      <w:pPr>
        <w:jc w:val="both"/>
        <w:rPr>
          <w:rFonts w:ascii="Gill Sans MT" w:hAnsi="Gill Sans MT"/>
          <w:color w:val="000000"/>
        </w:rPr>
      </w:pPr>
    </w:p>
    <w:p w14:paraId="4CDD5B77" w14:textId="77777777" w:rsidR="00C40D9D" w:rsidRPr="008226D7" w:rsidRDefault="00C40D9D" w:rsidP="00926953">
      <w:pPr>
        <w:jc w:val="both"/>
        <w:rPr>
          <w:rFonts w:ascii="Gill Sans MT" w:hAnsi="Gill Sans MT"/>
          <w:color w:val="000000"/>
        </w:rPr>
      </w:pPr>
    </w:p>
    <w:p w14:paraId="630ABA19" w14:textId="77777777" w:rsidR="00C40D9D" w:rsidRPr="008226D7" w:rsidRDefault="00C40D9D" w:rsidP="00926953">
      <w:pPr>
        <w:jc w:val="both"/>
        <w:rPr>
          <w:rFonts w:ascii="Gill Sans MT" w:hAnsi="Gill Sans MT"/>
          <w:color w:val="000000"/>
        </w:rPr>
      </w:pPr>
    </w:p>
    <w:p w14:paraId="539C09C5" w14:textId="77777777" w:rsidR="00DB0416" w:rsidRPr="008226D7" w:rsidRDefault="00DB0416" w:rsidP="000A2CAC">
      <w:pPr>
        <w:rPr>
          <w:rFonts w:ascii="Gill Sans MT" w:hAnsi="Gill Sans MT"/>
          <w:b/>
          <w:sz w:val="36"/>
        </w:rPr>
      </w:pPr>
    </w:p>
    <w:p w14:paraId="242FA3CF" w14:textId="77777777" w:rsidR="00DB0416" w:rsidRPr="008226D7" w:rsidRDefault="00DB0416" w:rsidP="00C40D9D">
      <w:pPr>
        <w:jc w:val="center"/>
        <w:rPr>
          <w:rFonts w:ascii="Gill Sans MT" w:hAnsi="Gill Sans MT"/>
          <w:b/>
          <w:sz w:val="36"/>
        </w:rPr>
      </w:pPr>
    </w:p>
    <w:p w14:paraId="52ABFC7D" w14:textId="77777777" w:rsidR="00DB0416" w:rsidRPr="008226D7" w:rsidRDefault="00DB0416" w:rsidP="00C40D9D">
      <w:pPr>
        <w:jc w:val="center"/>
        <w:rPr>
          <w:rFonts w:ascii="Gill Sans MT" w:hAnsi="Gill Sans MT"/>
          <w:b/>
          <w:sz w:val="36"/>
        </w:rPr>
      </w:pPr>
    </w:p>
    <w:p w14:paraId="1521E00B" w14:textId="77777777" w:rsidR="009939DB" w:rsidRPr="008226D7" w:rsidRDefault="009939DB" w:rsidP="00C40D9D">
      <w:pPr>
        <w:jc w:val="center"/>
        <w:rPr>
          <w:rFonts w:ascii="Gill Sans MT" w:hAnsi="Gill Sans MT"/>
          <w:b/>
          <w:sz w:val="36"/>
        </w:rPr>
      </w:pPr>
    </w:p>
    <w:p w14:paraId="4F9CCFA6" w14:textId="77777777" w:rsidR="009939DB" w:rsidRPr="008226D7" w:rsidRDefault="009939DB" w:rsidP="00C40D9D">
      <w:pPr>
        <w:jc w:val="center"/>
        <w:rPr>
          <w:rFonts w:ascii="Gill Sans MT" w:hAnsi="Gill Sans MT"/>
          <w:b/>
          <w:sz w:val="36"/>
        </w:rPr>
      </w:pPr>
    </w:p>
    <w:p w14:paraId="53D613E4" w14:textId="77777777" w:rsidR="00342BC1" w:rsidRPr="008226D7" w:rsidRDefault="00342BC1" w:rsidP="00C40D9D">
      <w:pPr>
        <w:jc w:val="center"/>
        <w:rPr>
          <w:rFonts w:ascii="Gill Sans MT" w:hAnsi="Gill Sans MT"/>
          <w:b/>
          <w:sz w:val="36"/>
        </w:rPr>
      </w:pPr>
    </w:p>
    <w:p w14:paraId="56C5E440" w14:textId="77777777" w:rsidR="00342BC1" w:rsidRPr="008226D7" w:rsidRDefault="00342BC1" w:rsidP="00C40D9D">
      <w:pPr>
        <w:jc w:val="center"/>
        <w:rPr>
          <w:rFonts w:ascii="Gill Sans MT" w:hAnsi="Gill Sans MT"/>
          <w:b/>
          <w:sz w:val="36"/>
        </w:rPr>
      </w:pPr>
    </w:p>
    <w:p w14:paraId="00D23D9A" w14:textId="77777777" w:rsidR="00342BC1" w:rsidRPr="008226D7" w:rsidRDefault="00342BC1" w:rsidP="00C40D9D">
      <w:pPr>
        <w:jc w:val="center"/>
        <w:rPr>
          <w:rFonts w:ascii="Gill Sans MT" w:hAnsi="Gill Sans MT"/>
          <w:b/>
          <w:sz w:val="36"/>
        </w:rPr>
      </w:pPr>
    </w:p>
    <w:p w14:paraId="1C91E1F6" w14:textId="77777777" w:rsidR="00342BC1" w:rsidRPr="008226D7" w:rsidRDefault="00342BC1" w:rsidP="00C40D9D">
      <w:pPr>
        <w:jc w:val="center"/>
        <w:rPr>
          <w:rFonts w:ascii="Gill Sans MT" w:hAnsi="Gill Sans MT"/>
          <w:b/>
          <w:sz w:val="36"/>
        </w:rPr>
      </w:pPr>
    </w:p>
    <w:p w14:paraId="239669DF" w14:textId="77777777" w:rsidR="00342BC1" w:rsidRPr="008226D7" w:rsidRDefault="00342BC1" w:rsidP="00C40D9D">
      <w:pPr>
        <w:jc w:val="center"/>
        <w:rPr>
          <w:rFonts w:ascii="Gill Sans MT" w:hAnsi="Gill Sans MT"/>
          <w:b/>
          <w:sz w:val="36"/>
        </w:rPr>
      </w:pPr>
    </w:p>
    <w:p w14:paraId="5C684446" w14:textId="77777777" w:rsidR="00342BC1" w:rsidRPr="008226D7" w:rsidRDefault="00342BC1" w:rsidP="00C40D9D">
      <w:pPr>
        <w:jc w:val="center"/>
        <w:rPr>
          <w:rFonts w:ascii="Gill Sans MT" w:hAnsi="Gill Sans MT"/>
          <w:b/>
          <w:sz w:val="36"/>
        </w:rPr>
      </w:pPr>
    </w:p>
    <w:p w14:paraId="271012BA" w14:textId="77777777" w:rsidR="00342BC1" w:rsidRPr="008226D7" w:rsidRDefault="00342BC1" w:rsidP="00C40D9D">
      <w:pPr>
        <w:jc w:val="center"/>
        <w:rPr>
          <w:rFonts w:ascii="Gill Sans MT" w:hAnsi="Gill Sans MT"/>
          <w:b/>
          <w:sz w:val="36"/>
        </w:rPr>
      </w:pPr>
    </w:p>
    <w:p w14:paraId="2EAB2AE9" w14:textId="656E1AA3" w:rsidR="00342BC1" w:rsidRPr="008226D7" w:rsidRDefault="00342BC1" w:rsidP="00C40D9D">
      <w:pPr>
        <w:jc w:val="center"/>
        <w:rPr>
          <w:rFonts w:ascii="Gill Sans MT" w:hAnsi="Gill Sans MT"/>
          <w:b/>
          <w:sz w:val="36"/>
        </w:rPr>
      </w:pPr>
    </w:p>
    <w:p w14:paraId="7799EF1A" w14:textId="12E3F54D" w:rsidR="00342BC1" w:rsidRDefault="00342BC1" w:rsidP="00C40D9D">
      <w:pPr>
        <w:jc w:val="center"/>
        <w:rPr>
          <w:rFonts w:ascii="Gill Sans MT" w:hAnsi="Gill Sans MT"/>
          <w:b/>
          <w:sz w:val="36"/>
        </w:rPr>
      </w:pPr>
    </w:p>
    <w:p w14:paraId="11142C0A" w14:textId="47B369DB" w:rsidR="000A2CAC" w:rsidRPr="008226D7" w:rsidRDefault="000A2CAC" w:rsidP="00C40D9D">
      <w:pPr>
        <w:jc w:val="center"/>
        <w:rPr>
          <w:rFonts w:ascii="Gill Sans MT" w:hAnsi="Gill Sans MT"/>
          <w:b/>
          <w:sz w:val="36"/>
        </w:rPr>
      </w:pPr>
    </w:p>
    <w:p w14:paraId="6776BD11" w14:textId="3A537943" w:rsidR="00342BC1" w:rsidRDefault="00342BC1" w:rsidP="00C40D9D">
      <w:pPr>
        <w:jc w:val="center"/>
        <w:rPr>
          <w:rFonts w:ascii="Gill Sans MT" w:hAnsi="Gill Sans MT"/>
          <w:b/>
          <w:sz w:val="36"/>
        </w:rPr>
      </w:pPr>
    </w:p>
    <w:p w14:paraId="2F5FDB34" w14:textId="0B6927E5" w:rsidR="006312E8" w:rsidRDefault="006312E8" w:rsidP="00C40D9D">
      <w:pPr>
        <w:jc w:val="center"/>
        <w:rPr>
          <w:rFonts w:ascii="Gill Sans MT" w:hAnsi="Gill Sans MT"/>
          <w:b/>
          <w:sz w:val="36"/>
        </w:rPr>
      </w:pPr>
    </w:p>
    <w:p w14:paraId="5C2C330A" w14:textId="26AEDEFA" w:rsidR="006312E8" w:rsidRDefault="006312E8" w:rsidP="00C40D9D">
      <w:pPr>
        <w:jc w:val="center"/>
        <w:rPr>
          <w:rFonts w:ascii="Gill Sans MT" w:hAnsi="Gill Sans MT"/>
          <w:b/>
          <w:sz w:val="36"/>
        </w:rPr>
      </w:pPr>
    </w:p>
    <w:p w14:paraId="1DACD638" w14:textId="0AA2DB11" w:rsidR="006312E8" w:rsidRDefault="006312E8" w:rsidP="00C40D9D">
      <w:pPr>
        <w:jc w:val="center"/>
        <w:rPr>
          <w:rFonts w:ascii="Gill Sans MT" w:hAnsi="Gill Sans MT"/>
          <w:b/>
          <w:sz w:val="36"/>
        </w:rPr>
      </w:pPr>
    </w:p>
    <w:p w14:paraId="24BAE1E9" w14:textId="30796D1B" w:rsidR="006312E8" w:rsidRDefault="006312E8" w:rsidP="00C40D9D">
      <w:pPr>
        <w:jc w:val="center"/>
        <w:rPr>
          <w:rFonts w:ascii="Gill Sans MT" w:hAnsi="Gill Sans MT"/>
          <w:b/>
          <w:sz w:val="36"/>
        </w:rPr>
      </w:pPr>
    </w:p>
    <w:p w14:paraId="3D5B66E5" w14:textId="768740F8" w:rsidR="006312E8" w:rsidRDefault="006312E8" w:rsidP="00C40D9D">
      <w:pPr>
        <w:jc w:val="center"/>
        <w:rPr>
          <w:rFonts w:ascii="Gill Sans MT" w:hAnsi="Gill Sans MT"/>
          <w:b/>
          <w:sz w:val="36"/>
        </w:rPr>
      </w:pPr>
    </w:p>
    <w:p w14:paraId="3DD46BDF" w14:textId="193B1491" w:rsidR="006312E8" w:rsidRDefault="006312E8" w:rsidP="00C40D9D">
      <w:pPr>
        <w:jc w:val="center"/>
        <w:rPr>
          <w:rFonts w:ascii="Gill Sans MT" w:hAnsi="Gill Sans MT"/>
          <w:b/>
          <w:sz w:val="36"/>
        </w:rPr>
      </w:pPr>
    </w:p>
    <w:p w14:paraId="0A90CE41" w14:textId="70454357" w:rsidR="006312E8" w:rsidRDefault="006312E8" w:rsidP="00C40D9D">
      <w:pPr>
        <w:jc w:val="center"/>
        <w:rPr>
          <w:rFonts w:ascii="Gill Sans MT" w:hAnsi="Gill Sans MT"/>
          <w:b/>
          <w:sz w:val="36"/>
        </w:rPr>
      </w:pPr>
    </w:p>
    <w:p w14:paraId="2C35557F" w14:textId="151DAA67" w:rsidR="006312E8" w:rsidRDefault="006312E8" w:rsidP="00C40D9D">
      <w:pPr>
        <w:jc w:val="center"/>
        <w:rPr>
          <w:rFonts w:ascii="Gill Sans MT" w:hAnsi="Gill Sans MT"/>
          <w:b/>
          <w:sz w:val="36"/>
        </w:rPr>
      </w:pPr>
    </w:p>
    <w:p w14:paraId="2E1EECEA" w14:textId="73738906" w:rsidR="006312E8" w:rsidRDefault="006312E8" w:rsidP="00C40D9D">
      <w:pPr>
        <w:jc w:val="center"/>
        <w:rPr>
          <w:rFonts w:ascii="Gill Sans MT" w:hAnsi="Gill Sans MT"/>
          <w:b/>
          <w:sz w:val="36"/>
        </w:rPr>
      </w:pPr>
    </w:p>
    <w:p w14:paraId="325C97FA" w14:textId="253F21C5" w:rsidR="006312E8" w:rsidRDefault="006312E8" w:rsidP="00C40D9D">
      <w:pPr>
        <w:jc w:val="center"/>
        <w:rPr>
          <w:rFonts w:ascii="Gill Sans MT" w:hAnsi="Gill Sans MT"/>
          <w:b/>
          <w:sz w:val="36"/>
        </w:rPr>
      </w:pPr>
    </w:p>
    <w:p w14:paraId="01FF5524" w14:textId="3B720000" w:rsidR="006312E8" w:rsidRDefault="006312E8" w:rsidP="00C40D9D">
      <w:pPr>
        <w:jc w:val="center"/>
        <w:rPr>
          <w:rFonts w:ascii="Gill Sans MT" w:hAnsi="Gill Sans MT"/>
          <w:b/>
          <w:sz w:val="36"/>
        </w:rPr>
      </w:pPr>
    </w:p>
    <w:p w14:paraId="1F76C324" w14:textId="2A28FCF8" w:rsidR="006312E8" w:rsidRDefault="006312E8" w:rsidP="00C40D9D">
      <w:pPr>
        <w:jc w:val="center"/>
        <w:rPr>
          <w:rFonts w:ascii="Gill Sans MT" w:hAnsi="Gill Sans MT"/>
          <w:b/>
          <w:sz w:val="36"/>
        </w:rPr>
      </w:pPr>
    </w:p>
    <w:p w14:paraId="017D751D" w14:textId="450283CB" w:rsidR="006312E8" w:rsidRDefault="006312E8" w:rsidP="00C40D9D">
      <w:pPr>
        <w:jc w:val="center"/>
        <w:rPr>
          <w:rFonts w:ascii="Gill Sans MT" w:hAnsi="Gill Sans MT"/>
          <w:b/>
          <w:sz w:val="36"/>
        </w:rPr>
      </w:pPr>
    </w:p>
    <w:p w14:paraId="0C86EDAC" w14:textId="77777777" w:rsidR="006312E8" w:rsidRPr="008226D7" w:rsidRDefault="006312E8" w:rsidP="00C40D9D">
      <w:pPr>
        <w:jc w:val="center"/>
        <w:rPr>
          <w:rFonts w:ascii="Gill Sans MT" w:hAnsi="Gill Sans MT"/>
          <w:b/>
          <w:sz w:val="36"/>
        </w:rPr>
      </w:pPr>
    </w:p>
    <w:p w14:paraId="5140227F" w14:textId="729AE68B" w:rsidR="00342BC1" w:rsidRPr="008226D7" w:rsidRDefault="00342BC1" w:rsidP="00C40D9D">
      <w:pPr>
        <w:jc w:val="center"/>
        <w:rPr>
          <w:rFonts w:ascii="Gill Sans MT" w:hAnsi="Gill Sans MT"/>
          <w:b/>
          <w:sz w:val="36"/>
        </w:rPr>
      </w:pPr>
    </w:p>
    <w:p w14:paraId="3985E8E7" w14:textId="38582BDA" w:rsidR="00342BC1" w:rsidRPr="008226D7" w:rsidRDefault="00342BC1" w:rsidP="00C40D9D">
      <w:pPr>
        <w:jc w:val="center"/>
        <w:rPr>
          <w:rFonts w:ascii="Gill Sans MT" w:hAnsi="Gill Sans MT"/>
          <w:b/>
          <w:sz w:val="36"/>
        </w:rPr>
      </w:pPr>
    </w:p>
    <w:p w14:paraId="6144BF61" w14:textId="4C00D4B4" w:rsidR="00342BC1" w:rsidRPr="008226D7" w:rsidRDefault="001F7B68" w:rsidP="00C40D9D">
      <w:pPr>
        <w:jc w:val="center"/>
        <w:rPr>
          <w:rFonts w:ascii="Gill Sans MT" w:hAnsi="Gill Sans MT"/>
          <w:b/>
          <w:sz w:val="36"/>
        </w:rPr>
      </w:pPr>
      <w:r w:rsidRPr="008226D7">
        <w:rPr>
          <w:rFonts w:ascii="Gill Sans MT" w:hAnsi="Gill Sans MT"/>
          <w:b/>
          <w:noProof/>
          <w:sz w:val="20"/>
        </w:rPr>
        <mc:AlternateContent>
          <mc:Choice Requires="wps">
            <w:drawing>
              <wp:anchor distT="0" distB="0" distL="114300" distR="114300" simplePos="0" relativeHeight="251697152" behindDoc="1" locked="0" layoutInCell="0" allowOverlap="1" wp14:anchorId="4BC2CC2F" wp14:editId="3C45C06A">
                <wp:simplePos x="0" y="0"/>
                <wp:positionH relativeFrom="column">
                  <wp:posOffset>276860</wp:posOffset>
                </wp:positionH>
                <wp:positionV relativeFrom="paragraph">
                  <wp:posOffset>26035</wp:posOffset>
                </wp:positionV>
                <wp:extent cx="5715000" cy="1600200"/>
                <wp:effectExtent l="19050" t="1905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600200"/>
                        </a:xfrm>
                        <a:prstGeom prst="rect">
                          <a:avLst/>
                        </a:prstGeom>
                        <a:solidFill>
                          <a:srgbClr val="FFFFFF"/>
                        </a:solidFill>
                        <a:ln w="28575">
                          <a:solidFill>
                            <a:srgbClr val="000000"/>
                          </a:solidFill>
                          <a:miter lim="800000"/>
                          <a:headEnd/>
                          <a:tailEnd/>
                        </a:ln>
                        <a:effectLst>
                          <a:innerShdw blurRad="114300">
                            <a:prstClr val="black"/>
                          </a:innerShdw>
                        </a:effectLst>
                      </wps:spPr>
                      <wps:txbx>
                        <w:txbxContent>
                          <w:p w14:paraId="1E2F274E" w14:textId="77777777" w:rsidR="003B12FE" w:rsidRDefault="003B12FE" w:rsidP="000A2CAC">
                            <w:pPr>
                              <w:jc w:val="center"/>
                              <w:rPr>
                                <w:rFonts w:ascii="Gill Sans MT" w:hAnsi="Gill Sans MT"/>
                                <w:b/>
                                <w:sz w:val="44"/>
                                <w:szCs w:val="44"/>
                              </w:rPr>
                            </w:pPr>
                          </w:p>
                          <w:p w14:paraId="172DA4E4" w14:textId="06EF1CC3" w:rsidR="003B12FE" w:rsidRPr="000A2CAC" w:rsidRDefault="003B12FE" w:rsidP="000A2CAC">
                            <w:pPr>
                              <w:jc w:val="center"/>
                              <w:rPr>
                                <w:rFonts w:ascii="Gill Sans MT" w:hAnsi="Gill Sans MT"/>
                                <w:b/>
                                <w:sz w:val="44"/>
                                <w:szCs w:val="44"/>
                              </w:rPr>
                            </w:pPr>
                            <w:r w:rsidRPr="000A2CAC">
                              <w:rPr>
                                <w:rFonts w:ascii="Gill Sans MT" w:hAnsi="Gill Sans MT"/>
                                <w:b/>
                                <w:sz w:val="44"/>
                                <w:szCs w:val="44"/>
                              </w:rPr>
                              <w:t>LOT N°2 – ELECTRICITE LUSTRERIE</w:t>
                            </w:r>
                          </w:p>
                          <w:p w14:paraId="4D1B8B2E" w14:textId="77777777" w:rsidR="003B12FE" w:rsidRPr="000A2CAC" w:rsidRDefault="003B12FE" w:rsidP="000A2CAC">
                            <w:pPr>
                              <w:jc w:val="center"/>
                              <w:rPr>
                                <w:rFonts w:ascii="Gill Sans MT" w:hAnsi="Gill Sans MT"/>
                                <w:b/>
                                <w:sz w:val="44"/>
                                <w:szCs w:val="44"/>
                              </w:rPr>
                            </w:pPr>
                            <w:r w:rsidRPr="000A2CAC">
                              <w:rPr>
                                <w:rFonts w:ascii="Gill Sans MT" w:hAnsi="Gill Sans MT"/>
                                <w:b/>
                                <w:sz w:val="44"/>
                                <w:szCs w:val="44"/>
                              </w:rPr>
                              <w:t xml:space="preserve">CAHIER DES PRESCRIPTIONS </w:t>
                            </w:r>
                          </w:p>
                          <w:p w14:paraId="34B74113" w14:textId="77777777" w:rsidR="003B12FE" w:rsidRPr="000A2CAC" w:rsidRDefault="003B12FE" w:rsidP="000A2CAC">
                            <w:pPr>
                              <w:jc w:val="center"/>
                              <w:rPr>
                                <w:rFonts w:ascii="Gill Sans MT" w:hAnsi="Gill Sans MT"/>
                                <w:sz w:val="44"/>
                                <w:szCs w:val="44"/>
                              </w:rPr>
                            </w:pPr>
                            <w:r w:rsidRPr="000A2CAC">
                              <w:rPr>
                                <w:rFonts w:ascii="Gill Sans MT" w:hAnsi="Gill Sans MT"/>
                                <w:b/>
                                <w:sz w:val="44"/>
                                <w:szCs w:val="44"/>
                              </w:rPr>
                              <w:t>TECHNIQUES</w:t>
                            </w:r>
                          </w:p>
                          <w:p w14:paraId="212BFF56" w14:textId="77777777" w:rsidR="003B12FE" w:rsidRDefault="003B12FE" w:rsidP="000A2C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BC2CC2F" id="_x0000_s1029" style="position:absolute;left:0;text-align:left;margin-left:21.8pt;margin-top:2.05pt;width:450pt;height:12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" o:allowincell="f" strokeweight="2.25pt">
                <v:textbox>
                  <w:txbxContent>
                    <w:p w14:paraId="1E2F274E" w14:textId="77777777" w:rsidR="003B12FE" w:rsidRDefault="003B12FE" w:rsidP="000A2CAC">
                      <w:pPr>
                        <w:jc w:val="center"/>
                        <w:rPr>
                          <w:rFonts w:ascii="Gill Sans MT" w:hAnsi="Gill Sans MT"/>
                          <w:b/>
                          <w:sz w:val="44"/>
                          <w:szCs w:val="44"/>
                        </w:rPr>
                      </w:pPr>
                    </w:p>
                    <w:p w14:paraId="172DA4E4" w14:textId="06EF1CC3" w:rsidR="003B12FE" w:rsidRPr="000A2CAC" w:rsidRDefault="003B12FE" w:rsidP="000A2CAC">
                      <w:pPr>
                        <w:jc w:val="center"/>
                        <w:rPr>
                          <w:rFonts w:ascii="Gill Sans MT" w:hAnsi="Gill Sans MT"/>
                          <w:b/>
                          <w:sz w:val="44"/>
                          <w:szCs w:val="44"/>
                        </w:rPr>
                      </w:pPr>
                      <w:r w:rsidRPr="000A2CAC">
                        <w:rPr>
                          <w:rFonts w:ascii="Gill Sans MT" w:hAnsi="Gill Sans MT"/>
                          <w:b/>
                          <w:sz w:val="44"/>
                          <w:szCs w:val="44"/>
                        </w:rPr>
                        <w:t>LOT N°2 – ELECTRICITE LUSTRERIE</w:t>
                      </w:r>
                    </w:p>
                    <w:p w14:paraId="4D1B8B2E" w14:textId="77777777" w:rsidR="003B12FE" w:rsidRPr="000A2CAC" w:rsidRDefault="003B12FE" w:rsidP="000A2CAC">
                      <w:pPr>
                        <w:jc w:val="center"/>
                        <w:rPr>
                          <w:rFonts w:ascii="Gill Sans MT" w:hAnsi="Gill Sans MT"/>
                          <w:b/>
                          <w:sz w:val="44"/>
                          <w:szCs w:val="44"/>
                        </w:rPr>
                      </w:pPr>
                      <w:r w:rsidRPr="000A2CAC">
                        <w:rPr>
                          <w:rFonts w:ascii="Gill Sans MT" w:hAnsi="Gill Sans MT"/>
                          <w:b/>
                          <w:sz w:val="44"/>
                          <w:szCs w:val="44"/>
                        </w:rPr>
                        <w:t xml:space="preserve">CAHIER DES PRESCRIPTIONS </w:t>
                      </w:r>
                    </w:p>
                    <w:p w14:paraId="34B74113" w14:textId="77777777" w:rsidR="003B12FE" w:rsidRPr="000A2CAC" w:rsidRDefault="003B12FE" w:rsidP="000A2CAC">
                      <w:pPr>
                        <w:jc w:val="center"/>
                        <w:rPr>
                          <w:rFonts w:ascii="Gill Sans MT" w:hAnsi="Gill Sans MT"/>
                          <w:sz w:val="44"/>
                          <w:szCs w:val="44"/>
                        </w:rPr>
                      </w:pPr>
                      <w:r w:rsidRPr="000A2CAC">
                        <w:rPr>
                          <w:rFonts w:ascii="Gill Sans MT" w:hAnsi="Gill Sans MT"/>
                          <w:b/>
                          <w:sz w:val="44"/>
                          <w:szCs w:val="44"/>
                        </w:rPr>
                        <w:t>TECHNIQUES</w:t>
                      </w:r>
                    </w:p>
                    <w:p w14:paraId="212BFF56" w14:textId="77777777" w:rsidR="003B12FE" w:rsidRDefault="003B12FE" w:rsidP="000A2CAC">
                      <w:pPr>
                        <w:jc w:val="center"/>
                      </w:pPr>
                    </w:p>
                  </w:txbxContent>
                </v:textbox>
              </v:rect>
            </w:pict>
          </mc:Fallback>
        </mc:AlternateContent>
      </w:r>
    </w:p>
    <w:p w14:paraId="4DD70259" w14:textId="36970901" w:rsidR="009939DB" w:rsidRPr="008226D7" w:rsidRDefault="009939DB" w:rsidP="00C40D9D">
      <w:pPr>
        <w:jc w:val="center"/>
        <w:rPr>
          <w:rFonts w:ascii="Gill Sans MT" w:hAnsi="Gill Sans MT"/>
          <w:b/>
          <w:sz w:val="36"/>
        </w:rPr>
      </w:pPr>
    </w:p>
    <w:p w14:paraId="396935CA" w14:textId="7D92D142" w:rsidR="00C40D9D" w:rsidRPr="008226D7" w:rsidRDefault="00C40D9D" w:rsidP="000A2CAC">
      <w:pPr>
        <w:rPr>
          <w:rFonts w:ascii="Gill Sans MT" w:hAnsi="Gill Sans MT"/>
          <w:b/>
          <w:sz w:val="36"/>
        </w:rPr>
      </w:pPr>
    </w:p>
    <w:p w14:paraId="14414E78" w14:textId="0D3877EB" w:rsidR="00C40D9D" w:rsidRPr="008226D7" w:rsidRDefault="00C40D9D" w:rsidP="00C40D9D">
      <w:pPr>
        <w:jc w:val="center"/>
        <w:rPr>
          <w:rFonts w:ascii="Gill Sans MT" w:hAnsi="Gill Sans MT"/>
          <w:b/>
          <w:sz w:val="36"/>
        </w:rPr>
      </w:pPr>
    </w:p>
    <w:p w14:paraId="502369C8" w14:textId="77777777" w:rsidR="00C40D9D" w:rsidRPr="008226D7" w:rsidRDefault="00C40D9D" w:rsidP="00C40D9D">
      <w:pPr>
        <w:jc w:val="center"/>
        <w:rPr>
          <w:rFonts w:ascii="Gill Sans MT" w:hAnsi="Gill Sans MT"/>
          <w:b/>
          <w:sz w:val="22"/>
          <w:u w:val="single"/>
        </w:rPr>
      </w:pPr>
    </w:p>
    <w:p w14:paraId="799DF4F2" w14:textId="77777777" w:rsidR="00C40D9D" w:rsidRPr="008226D7" w:rsidRDefault="00C40D9D" w:rsidP="00C40D9D">
      <w:pPr>
        <w:jc w:val="center"/>
        <w:rPr>
          <w:rFonts w:ascii="Gill Sans MT" w:hAnsi="Gill Sans MT"/>
          <w:b/>
          <w:sz w:val="22"/>
          <w:u w:val="single"/>
        </w:rPr>
      </w:pPr>
    </w:p>
    <w:p w14:paraId="3BCAD935" w14:textId="77777777" w:rsidR="00C40D9D" w:rsidRPr="008226D7" w:rsidRDefault="00C40D9D" w:rsidP="00C40D9D">
      <w:pPr>
        <w:jc w:val="center"/>
        <w:rPr>
          <w:rFonts w:ascii="Gill Sans MT" w:hAnsi="Gill Sans MT"/>
          <w:b/>
          <w:sz w:val="22"/>
          <w:u w:val="single"/>
        </w:rPr>
      </w:pPr>
    </w:p>
    <w:p w14:paraId="6FFB924E" w14:textId="77777777" w:rsidR="00C40D9D" w:rsidRPr="008226D7" w:rsidRDefault="00C40D9D" w:rsidP="00C40D9D">
      <w:pPr>
        <w:jc w:val="center"/>
        <w:rPr>
          <w:rFonts w:ascii="Gill Sans MT" w:hAnsi="Gill Sans MT"/>
          <w:b/>
          <w:sz w:val="22"/>
          <w:u w:val="single"/>
        </w:rPr>
      </w:pPr>
    </w:p>
    <w:p w14:paraId="2128A230" w14:textId="77777777" w:rsidR="00C40D9D" w:rsidRPr="008226D7" w:rsidRDefault="00C40D9D" w:rsidP="00C40D9D">
      <w:pPr>
        <w:jc w:val="center"/>
        <w:rPr>
          <w:rFonts w:ascii="Gill Sans MT" w:hAnsi="Gill Sans MT"/>
          <w:color w:val="000000"/>
        </w:rPr>
      </w:pPr>
    </w:p>
    <w:p w14:paraId="2EE2DBFD" w14:textId="77777777" w:rsidR="00C40D9D" w:rsidRPr="008226D7" w:rsidRDefault="00C40D9D" w:rsidP="00C40D9D">
      <w:pPr>
        <w:jc w:val="center"/>
        <w:rPr>
          <w:rFonts w:ascii="Gill Sans MT" w:hAnsi="Gill Sans MT"/>
          <w:color w:val="000000"/>
        </w:rPr>
      </w:pPr>
    </w:p>
    <w:p w14:paraId="501E3680" w14:textId="77777777" w:rsidR="00C40D9D" w:rsidRPr="008226D7" w:rsidRDefault="00C40D9D" w:rsidP="00C40D9D">
      <w:pPr>
        <w:jc w:val="both"/>
        <w:rPr>
          <w:rFonts w:ascii="Gill Sans MT" w:hAnsi="Gill Sans MT"/>
          <w:color w:val="000000"/>
        </w:rPr>
      </w:pPr>
    </w:p>
    <w:p w14:paraId="321DB22E" w14:textId="77777777" w:rsidR="00C40D9D" w:rsidRPr="008226D7" w:rsidRDefault="00C40D9D" w:rsidP="00C40D9D">
      <w:pPr>
        <w:jc w:val="both"/>
        <w:rPr>
          <w:rFonts w:ascii="Gill Sans MT" w:hAnsi="Gill Sans MT"/>
          <w:color w:val="000000"/>
        </w:rPr>
      </w:pPr>
    </w:p>
    <w:p w14:paraId="384954D8" w14:textId="77777777" w:rsidR="00C40D9D" w:rsidRPr="008226D7" w:rsidRDefault="00C40D9D" w:rsidP="00C40D9D">
      <w:pPr>
        <w:jc w:val="both"/>
        <w:rPr>
          <w:rFonts w:ascii="Gill Sans MT" w:hAnsi="Gill Sans MT"/>
          <w:color w:val="000000"/>
        </w:rPr>
      </w:pPr>
    </w:p>
    <w:p w14:paraId="7048BCE8" w14:textId="77777777" w:rsidR="00C40D9D" w:rsidRPr="008226D7" w:rsidRDefault="00C40D9D" w:rsidP="00C40D9D">
      <w:pPr>
        <w:jc w:val="both"/>
        <w:rPr>
          <w:rFonts w:ascii="Gill Sans MT" w:hAnsi="Gill Sans MT"/>
          <w:color w:val="000000"/>
        </w:rPr>
      </w:pPr>
    </w:p>
    <w:p w14:paraId="3183F356" w14:textId="77777777" w:rsidR="00C40D9D" w:rsidRPr="008226D7" w:rsidRDefault="00C40D9D" w:rsidP="00C40D9D">
      <w:pPr>
        <w:jc w:val="both"/>
        <w:rPr>
          <w:rFonts w:ascii="Gill Sans MT" w:hAnsi="Gill Sans MT"/>
          <w:color w:val="000000"/>
        </w:rPr>
      </w:pPr>
    </w:p>
    <w:p w14:paraId="2E1B092E" w14:textId="77777777" w:rsidR="00C40D9D" w:rsidRPr="008226D7" w:rsidRDefault="00C40D9D" w:rsidP="00C40D9D">
      <w:pPr>
        <w:jc w:val="both"/>
        <w:rPr>
          <w:rFonts w:ascii="Gill Sans MT" w:hAnsi="Gill Sans MT"/>
          <w:color w:val="000000"/>
        </w:rPr>
      </w:pPr>
    </w:p>
    <w:p w14:paraId="1A619BE1" w14:textId="3BA3B000" w:rsidR="00C40D9D" w:rsidRPr="008226D7" w:rsidRDefault="00B31462" w:rsidP="000A2CAC">
      <w:pPr>
        <w:rPr>
          <w:rFonts w:ascii="Gill Sans MT" w:hAnsi="Gill Sans MT"/>
          <w:b/>
          <w:bCs/>
          <w:szCs w:val="24"/>
          <w:u w:val="single"/>
        </w:rPr>
      </w:pPr>
      <w:r w:rsidRPr="008226D7">
        <w:rPr>
          <w:rFonts w:ascii="Gill Sans MT" w:hAnsi="Gill Sans MT"/>
          <w:b/>
          <w:bCs/>
          <w:szCs w:val="24"/>
          <w:u w:val="single"/>
        </w:rPr>
        <w:br w:type="page"/>
      </w:r>
    </w:p>
    <w:p w14:paraId="2DA5C6A7" w14:textId="77777777" w:rsidR="00C40D9D" w:rsidRPr="008226D7" w:rsidRDefault="00C40D9D" w:rsidP="00C40D9D">
      <w:pPr>
        <w:jc w:val="both"/>
        <w:rPr>
          <w:rFonts w:ascii="Gill Sans MT" w:hAnsi="Gill Sans MT"/>
          <w:color w:val="000000"/>
          <w:szCs w:val="24"/>
        </w:rPr>
      </w:pPr>
    </w:p>
    <w:p w14:paraId="0B3B90C0" w14:textId="77777777" w:rsidR="00C40D9D" w:rsidRPr="008226D7" w:rsidRDefault="00C40D9D" w:rsidP="00C40D9D">
      <w:pPr>
        <w:jc w:val="both"/>
        <w:rPr>
          <w:rFonts w:ascii="Gill Sans MT" w:hAnsi="Gill Sans MT"/>
          <w:color w:val="000000"/>
          <w:szCs w:val="24"/>
        </w:rPr>
      </w:pPr>
    </w:p>
    <w:p w14:paraId="515847BD" w14:textId="42C4ECC9" w:rsidR="00EE64DD" w:rsidRPr="006312E8" w:rsidRDefault="00EE64DD" w:rsidP="00C40D9D">
      <w:pPr>
        <w:jc w:val="both"/>
        <w:rPr>
          <w:rFonts w:ascii="Gill Sans MT" w:hAnsi="Gill Sans MT"/>
          <w:color w:val="000000"/>
          <w:sz w:val="28"/>
          <w:szCs w:val="28"/>
          <w:u w:val="single"/>
        </w:rPr>
      </w:pPr>
      <w:r w:rsidRPr="006312E8">
        <w:rPr>
          <w:rFonts w:ascii="Gill Sans MT" w:hAnsi="Gill Sans MT"/>
          <w:b/>
          <w:bCs/>
          <w:sz w:val="28"/>
          <w:szCs w:val="28"/>
          <w:u w:val="single"/>
        </w:rPr>
        <w:t>CHAPITRE IV – LOT N°2 - CAHIER DES PRESCRIPTIONS TECHNIQUES</w:t>
      </w:r>
    </w:p>
    <w:p w14:paraId="37CD560C" w14:textId="77777777" w:rsidR="00C178BC" w:rsidRDefault="00C178BC" w:rsidP="00C40D9D">
      <w:pPr>
        <w:jc w:val="both"/>
        <w:rPr>
          <w:rFonts w:ascii="Gill Sans MT" w:hAnsi="Gill Sans MT"/>
          <w:color w:val="000000"/>
          <w:szCs w:val="24"/>
          <w:u w:val="single"/>
        </w:rPr>
      </w:pPr>
    </w:p>
    <w:p w14:paraId="072CD751" w14:textId="20E2CC89" w:rsidR="00C40D9D" w:rsidRPr="00C178BC" w:rsidRDefault="00C40D9D" w:rsidP="00C40D9D">
      <w:pPr>
        <w:jc w:val="both"/>
        <w:rPr>
          <w:rFonts w:ascii="Gill Sans MT" w:hAnsi="Gill Sans MT"/>
          <w:color w:val="000000"/>
          <w:sz w:val="22"/>
          <w:szCs w:val="22"/>
          <w:u w:val="single"/>
        </w:rPr>
      </w:pPr>
      <w:r w:rsidRPr="00C178BC">
        <w:rPr>
          <w:rFonts w:ascii="Gill Sans MT" w:hAnsi="Gill Sans MT"/>
          <w:color w:val="000000"/>
          <w:sz w:val="22"/>
          <w:szCs w:val="22"/>
          <w:u w:val="single"/>
        </w:rPr>
        <w:t>Percements, Scellements et Fixations Diverses</w:t>
      </w:r>
    </w:p>
    <w:p w14:paraId="5E4CEF6D" w14:textId="77777777" w:rsidR="00C40D9D" w:rsidRPr="00C178BC" w:rsidRDefault="00C40D9D" w:rsidP="00C40D9D">
      <w:pPr>
        <w:jc w:val="both"/>
        <w:rPr>
          <w:rFonts w:ascii="Gill Sans MT" w:hAnsi="Gill Sans MT"/>
          <w:color w:val="000000"/>
          <w:sz w:val="22"/>
          <w:szCs w:val="22"/>
          <w:u w:val="words"/>
        </w:rPr>
      </w:pPr>
    </w:p>
    <w:p w14:paraId="488A20DB" w14:textId="5EA1D580"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Tous les percements, scellements et fixations diverses sont à la charge de l’</w:t>
      </w:r>
      <w:r w:rsidR="00A725F6" w:rsidRPr="00C178BC">
        <w:rPr>
          <w:rFonts w:ascii="Gill Sans MT" w:hAnsi="Gill Sans MT"/>
          <w:color w:val="000000"/>
          <w:sz w:val="22"/>
          <w:szCs w:val="22"/>
        </w:rPr>
        <w:t>Entrepreneur</w:t>
      </w:r>
      <w:r w:rsidRPr="00C178BC">
        <w:rPr>
          <w:rFonts w:ascii="Gill Sans MT" w:hAnsi="Gill Sans MT"/>
          <w:color w:val="000000"/>
          <w:sz w:val="22"/>
          <w:szCs w:val="22"/>
        </w:rPr>
        <w:t xml:space="preserve"> du présent lot. Les réservations importantes sont réalisées par l’</w:t>
      </w:r>
      <w:r w:rsidR="00A725F6" w:rsidRPr="00C178BC">
        <w:rPr>
          <w:rFonts w:ascii="Gill Sans MT" w:hAnsi="Gill Sans MT"/>
          <w:color w:val="000000"/>
          <w:sz w:val="22"/>
          <w:szCs w:val="22"/>
        </w:rPr>
        <w:t>Entrepreneur</w:t>
      </w:r>
      <w:r w:rsidRPr="00C178BC">
        <w:rPr>
          <w:rFonts w:ascii="Gill Sans MT" w:hAnsi="Gill Sans MT"/>
          <w:color w:val="000000"/>
          <w:sz w:val="22"/>
          <w:szCs w:val="22"/>
        </w:rPr>
        <w:t xml:space="preserve"> du lot gros-œuvre suivant les indications fournies par l’</w:t>
      </w:r>
      <w:r w:rsidR="00A725F6" w:rsidRPr="00C178BC">
        <w:rPr>
          <w:rFonts w:ascii="Gill Sans MT" w:hAnsi="Gill Sans MT"/>
          <w:color w:val="000000"/>
          <w:sz w:val="22"/>
          <w:szCs w:val="22"/>
        </w:rPr>
        <w:t>Entrepreneur</w:t>
      </w:r>
      <w:r w:rsidRPr="00C178BC">
        <w:rPr>
          <w:rFonts w:ascii="Gill Sans MT" w:hAnsi="Gill Sans MT"/>
          <w:color w:val="000000"/>
          <w:sz w:val="22"/>
          <w:szCs w:val="22"/>
        </w:rPr>
        <w:t xml:space="preserve"> du présent lot.</w:t>
      </w:r>
    </w:p>
    <w:p w14:paraId="761B5FDA" w14:textId="1A8400F5"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Pour l’exécution des scellements que l’</w:t>
      </w:r>
      <w:r w:rsidR="00A725F6" w:rsidRPr="00C178BC">
        <w:rPr>
          <w:rFonts w:ascii="Gill Sans MT" w:hAnsi="Gill Sans MT"/>
          <w:color w:val="000000"/>
          <w:sz w:val="22"/>
          <w:szCs w:val="22"/>
        </w:rPr>
        <w:t>Entrepreneur</w:t>
      </w:r>
      <w:r w:rsidRPr="00C178BC">
        <w:rPr>
          <w:rFonts w:ascii="Gill Sans MT" w:hAnsi="Gill Sans MT"/>
          <w:color w:val="000000"/>
          <w:sz w:val="22"/>
          <w:szCs w:val="22"/>
        </w:rPr>
        <w:t xml:space="preserve"> est amené à effectuer, le ciment doit être du type rapide, l’emploi du plâtre étant interdit .Pour les fixations éventuelles prévues sur des parties métalliques, l’</w:t>
      </w:r>
      <w:r w:rsidR="00A725F6" w:rsidRPr="00C178BC">
        <w:rPr>
          <w:rFonts w:ascii="Gill Sans MT" w:hAnsi="Gill Sans MT"/>
          <w:color w:val="000000"/>
          <w:sz w:val="22"/>
          <w:szCs w:val="22"/>
        </w:rPr>
        <w:t>Entrepreneur</w:t>
      </w:r>
      <w:r w:rsidRPr="00C178BC">
        <w:rPr>
          <w:rFonts w:ascii="Gill Sans MT" w:hAnsi="Gill Sans MT"/>
          <w:color w:val="000000"/>
          <w:sz w:val="22"/>
          <w:szCs w:val="22"/>
        </w:rPr>
        <w:t xml:space="preserve"> doit exécuter des raccords antirouille dans le cas où des soudures ou des percements doivent être réalisés.</w:t>
      </w:r>
    </w:p>
    <w:p w14:paraId="1339166C"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Toutes les fixations métalliques sont peintes, galvanisées ou cadmiée.</w:t>
      </w:r>
    </w:p>
    <w:p w14:paraId="101DFA30" w14:textId="77777777" w:rsidR="00C40D9D" w:rsidRPr="00C178BC" w:rsidRDefault="00C40D9D" w:rsidP="00C40D9D">
      <w:pPr>
        <w:jc w:val="both"/>
        <w:rPr>
          <w:rFonts w:ascii="Gill Sans MT" w:hAnsi="Gill Sans MT"/>
          <w:color w:val="000000"/>
          <w:sz w:val="22"/>
          <w:szCs w:val="22"/>
        </w:rPr>
      </w:pPr>
    </w:p>
    <w:p w14:paraId="6913CBD1" w14:textId="4104828F" w:rsidR="00C40D9D" w:rsidRPr="00C178BC" w:rsidRDefault="00C40D9D" w:rsidP="00C40D9D">
      <w:pPr>
        <w:jc w:val="both"/>
        <w:rPr>
          <w:rFonts w:ascii="Gill Sans MT" w:hAnsi="Gill Sans MT"/>
          <w:color w:val="000000"/>
          <w:sz w:val="22"/>
          <w:szCs w:val="22"/>
          <w:u w:val="single"/>
        </w:rPr>
      </w:pPr>
      <w:r w:rsidRPr="00C178BC">
        <w:rPr>
          <w:rFonts w:ascii="Gill Sans MT" w:hAnsi="Gill Sans MT"/>
          <w:color w:val="000000"/>
          <w:sz w:val="22"/>
          <w:szCs w:val="22"/>
          <w:u w:val="single"/>
        </w:rPr>
        <w:t>Traversée des parois</w:t>
      </w:r>
      <w:r w:rsidRPr="00C178BC">
        <w:rPr>
          <w:rFonts w:ascii="Gill Sans MT" w:hAnsi="Gill Sans MT"/>
          <w:color w:val="000000"/>
          <w:sz w:val="22"/>
          <w:szCs w:val="22"/>
          <w:u w:val="single"/>
        </w:rPr>
        <w:tab/>
      </w:r>
    </w:p>
    <w:p w14:paraId="377EFC99" w14:textId="77777777" w:rsidR="00C40D9D" w:rsidRPr="00C178BC" w:rsidRDefault="00C40D9D" w:rsidP="00C40D9D">
      <w:pPr>
        <w:jc w:val="both"/>
        <w:rPr>
          <w:rFonts w:ascii="Gill Sans MT" w:hAnsi="Gill Sans MT"/>
          <w:color w:val="000000"/>
          <w:sz w:val="22"/>
          <w:szCs w:val="22"/>
          <w:u w:val="words"/>
        </w:rPr>
      </w:pPr>
      <w:r w:rsidRPr="00C178BC">
        <w:rPr>
          <w:rFonts w:ascii="Gill Sans MT" w:hAnsi="Gill Sans MT"/>
          <w:color w:val="000000"/>
          <w:sz w:val="22"/>
          <w:szCs w:val="22"/>
          <w:u w:val="words"/>
        </w:rPr>
        <w:tab/>
      </w:r>
    </w:p>
    <w:p w14:paraId="1DAD5419"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Elles doivent répondre aux normes UTE C15.100 et PNM.7.11 CL.005.</w:t>
      </w:r>
    </w:p>
    <w:p w14:paraId="1D8006BF" w14:textId="18B793BF"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Tous les fourreaux ainsi que les percements et scellements nécessaires à leur pose sont effectués par l’</w:t>
      </w:r>
      <w:r w:rsidR="00A725F6" w:rsidRPr="00C178BC">
        <w:rPr>
          <w:rFonts w:ascii="Gill Sans MT" w:hAnsi="Gill Sans MT"/>
          <w:color w:val="000000"/>
          <w:sz w:val="22"/>
          <w:szCs w:val="22"/>
        </w:rPr>
        <w:t>Entrepreneur</w:t>
      </w:r>
      <w:r w:rsidRPr="00C178BC">
        <w:rPr>
          <w:rFonts w:ascii="Gill Sans MT" w:hAnsi="Gill Sans MT"/>
          <w:color w:val="000000"/>
          <w:sz w:val="22"/>
          <w:szCs w:val="22"/>
        </w:rPr>
        <w:t xml:space="preserve"> du présent lot. Ils  doivent être d’un diamètre approprié à celui des câbles dont ils assurent le passage et dépasser sur chaque face la paroi qu’ils traversent d’un centimètre.</w:t>
      </w:r>
    </w:p>
    <w:p w14:paraId="538F81B0"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ab/>
      </w:r>
    </w:p>
    <w:p w14:paraId="436F0E89" w14:textId="6D4521B0" w:rsidR="00C40D9D" w:rsidRPr="00C178BC" w:rsidRDefault="00C40D9D" w:rsidP="00C40D9D">
      <w:pPr>
        <w:jc w:val="both"/>
        <w:rPr>
          <w:rFonts w:ascii="Gill Sans MT" w:hAnsi="Gill Sans MT"/>
          <w:color w:val="000000"/>
          <w:sz w:val="22"/>
          <w:szCs w:val="22"/>
          <w:u w:val="single"/>
        </w:rPr>
      </w:pPr>
      <w:r w:rsidRPr="00C178BC">
        <w:rPr>
          <w:rFonts w:ascii="Gill Sans MT" w:hAnsi="Gill Sans MT"/>
          <w:color w:val="000000"/>
          <w:sz w:val="22"/>
          <w:szCs w:val="22"/>
          <w:u w:val="single"/>
        </w:rPr>
        <w:t>Repérage des câbles</w:t>
      </w:r>
      <w:r w:rsidRPr="00C178BC">
        <w:rPr>
          <w:rFonts w:ascii="Gill Sans MT" w:hAnsi="Gill Sans MT"/>
          <w:color w:val="000000"/>
          <w:sz w:val="22"/>
          <w:szCs w:val="22"/>
          <w:u w:val="single"/>
        </w:rPr>
        <w:tab/>
      </w:r>
    </w:p>
    <w:p w14:paraId="168D7032" w14:textId="77777777" w:rsidR="00C40D9D" w:rsidRPr="00C178BC" w:rsidRDefault="00C40D9D" w:rsidP="00C40D9D">
      <w:pPr>
        <w:jc w:val="both"/>
        <w:rPr>
          <w:rFonts w:ascii="Gill Sans MT" w:hAnsi="Gill Sans MT"/>
          <w:color w:val="000000"/>
          <w:sz w:val="22"/>
          <w:szCs w:val="22"/>
          <w:u w:val="words"/>
        </w:rPr>
      </w:pPr>
      <w:r w:rsidRPr="00C178BC">
        <w:rPr>
          <w:rFonts w:ascii="Gill Sans MT" w:hAnsi="Gill Sans MT"/>
          <w:color w:val="000000"/>
          <w:sz w:val="22"/>
          <w:szCs w:val="22"/>
          <w:u w:val="words"/>
        </w:rPr>
        <w:tab/>
      </w:r>
    </w:p>
    <w:p w14:paraId="4B15DA26"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Les câbles</w:t>
      </w:r>
      <w:r w:rsidRPr="00C178BC">
        <w:rPr>
          <w:rFonts w:ascii="Gill Sans MT" w:hAnsi="Gill Sans MT"/>
          <w:color w:val="000000"/>
          <w:sz w:val="22"/>
          <w:szCs w:val="22"/>
          <w:u w:val="words"/>
        </w:rPr>
        <w:t xml:space="preserve"> </w:t>
      </w:r>
      <w:r w:rsidRPr="00C178BC">
        <w:rPr>
          <w:rFonts w:ascii="Gill Sans MT" w:hAnsi="Gill Sans MT"/>
          <w:color w:val="000000"/>
          <w:sz w:val="22"/>
          <w:szCs w:val="22"/>
        </w:rPr>
        <w:t>spécifiques aux appareils sont repérés à leurs points de départ, changements de direction et d’aboutissement par une bague dont l’indication doit correspondre aux schémas fournis.</w:t>
      </w:r>
    </w:p>
    <w:p w14:paraId="205EAF2F"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ab/>
      </w:r>
      <w:r w:rsidRPr="00C178BC">
        <w:rPr>
          <w:rFonts w:ascii="Gill Sans MT" w:hAnsi="Gill Sans MT"/>
          <w:color w:val="000000"/>
          <w:sz w:val="22"/>
          <w:szCs w:val="22"/>
        </w:rPr>
        <w:tab/>
      </w:r>
      <w:r w:rsidRPr="00C178BC">
        <w:rPr>
          <w:rFonts w:ascii="Gill Sans MT" w:hAnsi="Gill Sans MT"/>
          <w:color w:val="000000"/>
          <w:sz w:val="22"/>
          <w:szCs w:val="22"/>
        </w:rPr>
        <w:tab/>
      </w:r>
      <w:r w:rsidRPr="00C178BC">
        <w:rPr>
          <w:rFonts w:ascii="Gill Sans MT" w:hAnsi="Gill Sans MT"/>
          <w:color w:val="000000"/>
          <w:sz w:val="22"/>
          <w:szCs w:val="22"/>
        </w:rPr>
        <w:tab/>
      </w:r>
      <w:r w:rsidRPr="00C178BC">
        <w:rPr>
          <w:rFonts w:ascii="Gill Sans MT" w:hAnsi="Gill Sans MT"/>
          <w:color w:val="000000"/>
          <w:sz w:val="22"/>
          <w:szCs w:val="22"/>
        </w:rPr>
        <w:tab/>
      </w:r>
      <w:r w:rsidRPr="00C178BC">
        <w:rPr>
          <w:rFonts w:ascii="Gill Sans MT" w:hAnsi="Gill Sans MT"/>
          <w:color w:val="000000"/>
          <w:sz w:val="22"/>
          <w:szCs w:val="22"/>
        </w:rPr>
        <w:tab/>
      </w:r>
    </w:p>
    <w:p w14:paraId="6B736D92" w14:textId="1B30A92C" w:rsidR="00C40D9D" w:rsidRPr="00C178BC" w:rsidRDefault="00C40D9D" w:rsidP="00C40D9D">
      <w:pPr>
        <w:jc w:val="both"/>
        <w:rPr>
          <w:rFonts w:ascii="Gill Sans MT" w:hAnsi="Gill Sans MT"/>
          <w:color w:val="000000"/>
          <w:sz w:val="22"/>
          <w:szCs w:val="22"/>
          <w:u w:val="single"/>
        </w:rPr>
      </w:pPr>
      <w:r w:rsidRPr="00C178BC">
        <w:rPr>
          <w:rFonts w:ascii="Gill Sans MT" w:hAnsi="Gill Sans MT"/>
          <w:color w:val="000000"/>
          <w:sz w:val="22"/>
          <w:szCs w:val="22"/>
          <w:u w:val="single"/>
        </w:rPr>
        <w:t>Visseries et boulonneries</w:t>
      </w:r>
    </w:p>
    <w:p w14:paraId="463F6F87" w14:textId="77777777" w:rsidR="00C40D9D" w:rsidRPr="00C178BC" w:rsidRDefault="00C40D9D" w:rsidP="00C40D9D">
      <w:pPr>
        <w:jc w:val="both"/>
        <w:rPr>
          <w:rFonts w:ascii="Gill Sans MT" w:hAnsi="Gill Sans MT"/>
          <w:color w:val="000000"/>
          <w:sz w:val="22"/>
          <w:szCs w:val="22"/>
        </w:rPr>
      </w:pPr>
    </w:p>
    <w:p w14:paraId="0AA660B1"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Seul l’emploi de boulonnerie et de visserie cadmiée est admis.</w:t>
      </w:r>
    </w:p>
    <w:p w14:paraId="2BD82731" w14:textId="77777777" w:rsidR="00C40D9D" w:rsidRPr="00C178BC" w:rsidRDefault="00C40D9D" w:rsidP="00C40D9D">
      <w:pPr>
        <w:jc w:val="both"/>
        <w:rPr>
          <w:rFonts w:ascii="Gill Sans MT" w:hAnsi="Gill Sans MT"/>
          <w:color w:val="000000"/>
          <w:sz w:val="22"/>
          <w:szCs w:val="22"/>
        </w:rPr>
      </w:pPr>
    </w:p>
    <w:p w14:paraId="1E6441D1" w14:textId="537321F6" w:rsidR="00C40D9D" w:rsidRPr="00C178BC" w:rsidRDefault="00C40D9D" w:rsidP="00C40D9D">
      <w:pPr>
        <w:jc w:val="both"/>
        <w:rPr>
          <w:rFonts w:ascii="Gill Sans MT" w:hAnsi="Gill Sans MT"/>
          <w:color w:val="000000"/>
          <w:sz w:val="22"/>
          <w:szCs w:val="22"/>
          <w:u w:val="single"/>
        </w:rPr>
      </w:pPr>
      <w:r w:rsidRPr="00C178BC">
        <w:rPr>
          <w:rFonts w:ascii="Gill Sans MT" w:hAnsi="Gill Sans MT"/>
          <w:color w:val="000000"/>
          <w:sz w:val="22"/>
          <w:szCs w:val="22"/>
          <w:u w:val="single"/>
        </w:rPr>
        <w:t>Tôles</w:t>
      </w:r>
      <w:r w:rsidR="00B31462" w:rsidRPr="00C178BC">
        <w:rPr>
          <w:rFonts w:ascii="Gill Sans MT" w:hAnsi="Gill Sans MT"/>
          <w:color w:val="000000"/>
          <w:sz w:val="22"/>
          <w:szCs w:val="22"/>
          <w:u w:val="single"/>
        </w:rPr>
        <w:t xml:space="preserve"> </w:t>
      </w:r>
    </w:p>
    <w:p w14:paraId="073DBF8D" w14:textId="77777777" w:rsidR="00C40D9D" w:rsidRPr="00C178BC" w:rsidRDefault="00C40D9D" w:rsidP="00C40D9D">
      <w:pPr>
        <w:jc w:val="both"/>
        <w:rPr>
          <w:rFonts w:ascii="Gill Sans MT" w:hAnsi="Gill Sans MT"/>
          <w:color w:val="000000"/>
          <w:sz w:val="22"/>
          <w:szCs w:val="22"/>
        </w:rPr>
      </w:pPr>
    </w:p>
    <w:p w14:paraId="66EA48C8"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Les tôles sont de qualité double décapage, traitées au chromate de zinc, soigneusement mastiquées et poncées avant peinture.</w:t>
      </w:r>
    </w:p>
    <w:p w14:paraId="44F70237" w14:textId="77777777" w:rsidR="00C40D9D" w:rsidRPr="00C178BC" w:rsidRDefault="00C40D9D" w:rsidP="00C40D9D">
      <w:pPr>
        <w:jc w:val="both"/>
        <w:rPr>
          <w:rFonts w:ascii="Gill Sans MT" w:hAnsi="Gill Sans MT"/>
          <w:color w:val="000000"/>
          <w:sz w:val="22"/>
          <w:szCs w:val="22"/>
        </w:rPr>
      </w:pPr>
    </w:p>
    <w:p w14:paraId="531CBE7D" w14:textId="73BFEB6C" w:rsidR="00C40D9D" w:rsidRPr="00C178BC" w:rsidRDefault="00C40D9D" w:rsidP="00C40D9D">
      <w:pPr>
        <w:jc w:val="both"/>
        <w:rPr>
          <w:rFonts w:ascii="Gill Sans MT" w:hAnsi="Gill Sans MT"/>
          <w:color w:val="000000"/>
          <w:sz w:val="22"/>
          <w:szCs w:val="22"/>
          <w:u w:val="words"/>
        </w:rPr>
      </w:pPr>
      <w:r w:rsidRPr="00C178BC">
        <w:rPr>
          <w:rFonts w:ascii="Gill Sans MT" w:hAnsi="Gill Sans MT"/>
          <w:color w:val="000000"/>
          <w:sz w:val="22"/>
          <w:szCs w:val="22"/>
          <w:u w:val="words"/>
        </w:rPr>
        <w:t xml:space="preserve">Peintures </w:t>
      </w:r>
      <w:r w:rsidRPr="00C178BC">
        <w:rPr>
          <w:rFonts w:ascii="Gill Sans MT" w:hAnsi="Gill Sans MT"/>
          <w:color w:val="000000"/>
          <w:sz w:val="22"/>
          <w:szCs w:val="22"/>
          <w:u w:val="words"/>
        </w:rPr>
        <w:tab/>
      </w:r>
      <w:r w:rsidRPr="00C178BC">
        <w:rPr>
          <w:rFonts w:ascii="Gill Sans MT" w:hAnsi="Gill Sans MT"/>
          <w:color w:val="000000"/>
          <w:sz w:val="22"/>
          <w:szCs w:val="22"/>
          <w:u w:val="words"/>
        </w:rPr>
        <w:tab/>
      </w:r>
    </w:p>
    <w:p w14:paraId="10C49855" w14:textId="77777777" w:rsidR="00C40D9D" w:rsidRPr="00C178BC" w:rsidRDefault="00C40D9D" w:rsidP="00C40D9D">
      <w:pPr>
        <w:jc w:val="both"/>
        <w:rPr>
          <w:rFonts w:ascii="Gill Sans MT" w:hAnsi="Gill Sans MT"/>
          <w:color w:val="000000"/>
          <w:sz w:val="22"/>
          <w:szCs w:val="22"/>
        </w:rPr>
      </w:pPr>
    </w:p>
    <w:p w14:paraId="61149CF7"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Toutes les parties métalliques sont recouvertes d’une couche de minium de plomb contenant au minimum 20% d’huile de lin.</w:t>
      </w:r>
    </w:p>
    <w:p w14:paraId="6ED69063" w14:textId="77777777" w:rsidR="00C40D9D" w:rsidRPr="00C178BC" w:rsidRDefault="00C40D9D" w:rsidP="00C40D9D">
      <w:pPr>
        <w:jc w:val="both"/>
        <w:rPr>
          <w:rFonts w:ascii="Gill Sans MT" w:hAnsi="Gill Sans MT"/>
          <w:color w:val="000000"/>
          <w:sz w:val="22"/>
          <w:szCs w:val="22"/>
        </w:rPr>
      </w:pPr>
    </w:p>
    <w:p w14:paraId="386E0BF1" w14:textId="30EBAFEB" w:rsidR="00C40D9D" w:rsidRPr="00C178BC" w:rsidRDefault="00C40D9D" w:rsidP="00C40D9D">
      <w:pPr>
        <w:jc w:val="both"/>
        <w:rPr>
          <w:rFonts w:ascii="Gill Sans MT" w:hAnsi="Gill Sans MT"/>
          <w:color w:val="000000"/>
          <w:sz w:val="22"/>
          <w:szCs w:val="22"/>
          <w:u w:val="words"/>
        </w:rPr>
      </w:pPr>
      <w:r w:rsidRPr="00C178BC">
        <w:rPr>
          <w:rFonts w:ascii="Gill Sans MT" w:hAnsi="Gill Sans MT"/>
          <w:color w:val="000000"/>
          <w:sz w:val="22"/>
          <w:szCs w:val="22"/>
          <w:u w:val="words"/>
        </w:rPr>
        <w:t>Câbles</w:t>
      </w:r>
    </w:p>
    <w:p w14:paraId="70CCFEA1" w14:textId="77777777" w:rsidR="00C40D9D" w:rsidRPr="00C178BC" w:rsidRDefault="00C40D9D" w:rsidP="00C40D9D">
      <w:pPr>
        <w:jc w:val="both"/>
        <w:rPr>
          <w:rFonts w:ascii="Gill Sans MT" w:hAnsi="Gill Sans MT"/>
          <w:color w:val="000000"/>
          <w:sz w:val="22"/>
          <w:szCs w:val="22"/>
        </w:rPr>
      </w:pPr>
    </w:p>
    <w:p w14:paraId="03515DC7"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 xml:space="preserve">Les foyers lumineux et les prises de courant seront alimentés en câbles </w:t>
      </w:r>
      <w:r w:rsidRPr="00C178BC">
        <w:rPr>
          <w:rFonts w:ascii="Gill Sans MT" w:hAnsi="Gill Sans MT"/>
          <w:sz w:val="22"/>
          <w:szCs w:val="22"/>
        </w:rPr>
        <w:t>U1000 RO2V cuivre</w:t>
      </w:r>
      <w:r w:rsidRPr="00C178BC">
        <w:rPr>
          <w:rFonts w:ascii="Gill Sans MT" w:hAnsi="Gill Sans MT"/>
          <w:color w:val="000000"/>
          <w:sz w:val="22"/>
          <w:szCs w:val="22"/>
        </w:rPr>
        <w:t>, 3x1.5 mm² pour l'éclairage et 3x2.5mm² pour les prises.</w:t>
      </w:r>
    </w:p>
    <w:p w14:paraId="6387555C" w14:textId="77777777" w:rsidR="00C40D9D" w:rsidRPr="00C178BC" w:rsidRDefault="00C40D9D" w:rsidP="00C40D9D">
      <w:pPr>
        <w:jc w:val="both"/>
        <w:rPr>
          <w:rFonts w:ascii="Gill Sans MT" w:hAnsi="Gill Sans MT"/>
          <w:color w:val="000000"/>
          <w:sz w:val="22"/>
          <w:szCs w:val="22"/>
        </w:rPr>
      </w:pPr>
    </w:p>
    <w:p w14:paraId="59E2A1DC" w14:textId="16D22E7E"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u w:val="single"/>
        </w:rPr>
        <w:t>Tableaux et armoires</w:t>
      </w:r>
      <w:r w:rsidRPr="00C178BC">
        <w:rPr>
          <w:rFonts w:ascii="Gill Sans MT" w:hAnsi="Gill Sans MT"/>
          <w:color w:val="000000"/>
          <w:sz w:val="22"/>
          <w:szCs w:val="22"/>
        </w:rPr>
        <w:t xml:space="preserve"> :</w:t>
      </w:r>
    </w:p>
    <w:p w14:paraId="3C5F3A02" w14:textId="77777777" w:rsidR="00EE64DD" w:rsidRPr="00C178BC" w:rsidRDefault="00EE64DD" w:rsidP="00C40D9D">
      <w:pPr>
        <w:jc w:val="both"/>
        <w:rPr>
          <w:rFonts w:ascii="Gill Sans MT" w:hAnsi="Gill Sans MT"/>
          <w:color w:val="000000"/>
          <w:sz w:val="22"/>
          <w:szCs w:val="22"/>
        </w:rPr>
      </w:pPr>
    </w:p>
    <w:p w14:paraId="5EDE906E" w14:textId="77777777" w:rsidR="00EE64DD" w:rsidRPr="00C178BC" w:rsidRDefault="00EE64DD" w:rsidP="00C40D9D">
      <w:pPr>
        <w:jc w:val="both"/>
        <w:rPr>
          <w:rFonts w:ascii="Gill Sans MT" w:hAnsi="Gill Sans MT"/>
          <w:color w:val="000000"/>
          <w:sz w:val="22"/>
          <w:szCs w:val="22"/>
        </w:rPr>
      </w:pPr>
    </w:p>
    <w:p w14:paraId="666853EE" w14:textId="2C41441B"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lastRenderedPageBreak/>
        <w:t>Les tableaux sont étanches IP549, en tôle d’acier peinte à la laque glycérophtalique ou en polyester, équipés d’un vantail fermant par batteuse avec serrure et clef.</w:t>
      </w:r>
    </w:p>
    <w:p w14:paraId="4B68B796"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Ils comprennent l’appareillage nécessaire pour la protection, le sectionnement et la commande des circuits. Ils sont réalisés conformément  aux prescriptions ci-dessus:</w:t>
      </w:r>
    </w:p>
    <w:p w14:paraId="0B57E570"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 Appareils fixés sur barreaux oméga.</w:t>
      </w:r>
    </w:p>
    <w:p w14:paraId="4609BB66" w14:textId="75F7F630"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 xml:space="preserve">- Câblage du H05 V-K ou H07 V-K Appareillage prise avant </w:t>
      </w:r>
      <w:r w:rsidR="00EE64DD" w:rsidRPr="00C178BC">
        <w:rPr>
          <w:rFonts w:ascii="Gill Sans MT" w:hAnsi="Gill Sans MT"/>
          <w:color w:val="000000"/>
          <w:sz w:val="22"/>
          <w:szCs w:val="22"/>
        </w:rPr>
        <w:t>ou</w:t>
      </w:r>
      <w:r w:rsidRPr="00C178BC">
        <w:rPr>
          <w:rFonts w:ascii="Gill Sans MT" w:hAnsi="Gill Sans MT"/>
          <w:color w:val="000000"/>
          <w:sz w:val="22"/>
          <w:szCs w:val="22"/>
        </w:rPr>
        <w:t xml:space="preserve"> arrière</w:t>
      </w:r>
    </w:p>
    <w:p w14:paraId="7E671D5B"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 Repérage de tous les appareils par étiquette gravée fixée sur barreau</w:t>
      </w:r>
    </w:p>
    <w:p w14:paraId="54DE1C13"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 Barres de terre et de neutre pour les départs</w:t>
      </w:r>
    </w:p>
    <w:p w14:paraId="67E7F405"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 Les tableaux doivent s’ouvrir côté circulation</w:t>
      </w:r>
    </w:p>
    <w:p w14:paraId="48894BF7" w14:textId="77777777" w:rsidR="00C40D9D" w:rsidRPr="00C178BC" w:rsidRDefault="00C40D9D" w:rsidP="00C40D9D">
      <w:pPr>
        <w:jc w:val="both"/>
        <w:rPr>
          <w:rFonts w:ascii="Gill Sans MT" w:hAnsi="Gill Sans MT"/>
          <w:color w:val="000000"/>
          <w:sz w:val="22"/>
          <w:szCs w:val="22"/>
        </w:rPr>
      </w:pPr>
    </w:p>
    <w:p w14:paraId="56342F00" w14:textId="103EF5B1" w:rsidR="00C40D9D" w:rsidRPr="00C178BC" w:rsidRDefault="00B31462" w:rsidP="00C40D9D">
      <w:pPr>
        <w:jc w:val="both"/>
        <w:rPr>
          <w:rFonts w:ascii="Gill Sans MT" w:hAnsi="Gill Sans MT"/>
          <w:color w:val="000000"/>
          <w:sz w:val="22"/>
          <w:szCs w:val="22"/>
        </w:rPr>
      </w:pPr>
      <w:r w:rsidRPr="00C178BC">
        <w:rPr>
          <w:rFonts w:ascii="Gill Sans MT" w:hAnsi="Gill Sans MT"/>
          <w:color w:val="000000"/>
          <w:sz w:val="22"/>
          <w:szCs w:val="22"/>
          <w:u w:val="single"/>
        </w:rPr>
        <w:t>Éclairage</w:t>
      </w:r>
      <w:r w:rsidR="00C40D9D" w:rsidRPr="00C178BC">
        <w:rPr>
          <w:rFonts w:ascii="Gill Sans MT" w:hAnsi="Gill Sans MT"/>
          <w:color w:val="000000"/>
          <w:sz w:val="22"/>
          <w:szCs w:val="22"/>
          <w:u w:val="single"/>
        </w:rPr>
        <w:t xml:space="preserve"> des locaux</w:t>
      </w:r>
      <w:r w:rsidR="00C40D9D" w:rsidRPr="00C178BC">
        <w:rPr>
          <w:rFonts w:ascii="Gill Sans MT" w:hAnsi="Gill Sans MT"/>
          <w:color w:val="000000"/>
          <w:sz w:val="22"/>
          <w:szCs w:val="22"/>
        </w:rPr>
        <w:t xml:space="preserve"> :</w:t>
      </w:r>
    </w:p>
    <w:p w14:paraId="2AFBFEE6" w14:textId="77777777" w:rsidR="00C40D9D" w:rsidRPr="00C178BC" w:rsidRDefault="00C40D9D" w:rsidP="00C40D9D">
      <w:pPr>
        <w:jc w:val="both"/>
        <w:rPr>
          <w:rFonts w:ascii="Gill Sans MT" w:hAnsi="Gill Sans MT"/>
          <w:color w:val="000000"/>
          <w:sz w:val="22"/>
          <w:szCs w:val="22"/>
        </w:rPr>
      </w:pPr>
    </w:p>
    <w:p w14:paraId="206E869D"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L’implantation des luminaires et leurs appareillages de commande doit être conforme aux plans.</w:t>
      </w:r>
    </w:p>
    <w:p w14:paraId="4B2EEC55"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 xml:space="preserve">Les conduites de distribution sont en ICD noyé dans la chape. Les alimentations sont en câbles </w:t>
      </w:r>
      <w:r w:rsidRPr="00C178BC">
        <w:rPr>
          <w:rFonts w:ascii="Gill Sans MT" w:hAnsi="Gill Sans MT"/>
          <w:sz w:val="22"/>
          <w:szCs w:val="22"/>
        </w:rPr>
        <w:t>U1000 RO2V cuivre</w:t>
      </w:r>
      <w:r w:rsidRPr="00C178BC">
        <w:rPr>
          <w:rFonts w:ascii="Gill Sans MT" w:hAnsi="Gill Sans MT"/>
          <w:color w:val="000000"/>
          <w:sz w:val="22"/>
          <w:szCs w:val="22"/>
        </w:rPr>
        <w:t xml:space="preserve"> 1.5mm² de section minimale.</w:t>
      </w:r>
    </w:p>
    <w:p w14:paraId="622D54AA"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Chaque type d’appareil d’éclairage est choisi suivant le type du local, conformément à la norme UTE. C71.100 et à la norme UTE C.12.200.</w:t>
      </w:r>
    </w:p>
    <w:p w14:paraId="0015EB28" w14:textId="77777777" w:rsidR="00C40D9D" w:rsidRPr="00C178BC" w:rsidRDefault="00C40D9D" w:rsidP="00C40D9D">
      <w:pPr>
        <w:jc w:val="both"/>
        <w:rPr>
          <w:rFonts w:ascii="Gill Sans MT" w:hAnsi="Gill Sans MT"/>
          <w:color w:val="000000"/>
          <w:sz w:val="22"/>
          <w:szCs w:val="22"/>
        </w:rPr>
      </w:pPr>
    </w:p>
    <w:p w14:paraId="63EB187F" w14:textId="5146E071"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u w:val="single"/>
        </w:rPr>
        <w:t>Petit appareillage</w:t>
      </w:r>
      <w:r w:rsidRPr="00C178BC">
        <w:rPr>
          <w:rFonts w:ascii="Gill Sans MT" w:hAnsi="Gill Sans MT"/>
          <w:color w:val="000000"/>
          <w:sz w:val="22"/>
          <w:szCs w:val="22"/>
        </w:rPr>
        <w:t xml:space="preserve"> :</w:t>
      </w:r>
    </w:p>
    <w:p w14:paraId="4D17BE77" w14:textId="77777777" w:rsidR="00C40D9D" w:rsidRPr="00C178BC" w:rsidRDefault="00C40D9D" w:rsidP="00C40D9D">
      <w:pPr>
        <w:jc w:val="both"/>
        <w:rPr>
          <w:rFonts w:ascii="Gill Sans MT" w:hAnsi="Gill Sans MT"/>
          <w:color w:val="000000"/>
          <w:sz w:val="22"/>
          <w:szCs w:val="22"/>
        </w:rPr>
      </w:pPr>
    </w:p>
    <w:p w14:paraId="22F2CC26"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Il est généralement du type encastré à fixation par vis, Bakélite ou équivalent, excepté dans les locaux techniques où il est du type étanche, genre Plexo, sauf spécifications sur les plans. Le matériel est installé suivant les plans d’architecte.</w:t>
      </w:r>
    </w:p>
    <w:p w14:paraId="578E9D61"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ab/>
      </w:r>
      <w:r w:rsidRPr="00C178BC">
        <w:rPr>
          <w:rFonts w:ascii="Gill Sans MT" w:hAnsi="Gill Sans MT"/>
          <w:color w:val="000000"/>
          <w:sz w:val="22"/>
          <w:szCs w:val="22"/>
        </w:rPr>
        <w:tab/>
      </w:r>
      <w:r w:rsidRPr="00C178BC">
        <w:rPr>
          <w:rFonts w:ascii="Gill Sans MT" w:hAnsi="Gill Sans MT"/>
          <w:color w:val="000000"/>
          <w:sz w:val="22"/>
          <w:szCs w:val="22"/>
        </w:rPr>
        <w:tab/>
      </w:r>
      <w:r w:rsidRPr="00C178BC">
        <w:rPr>
          <w:rFonts w:ascii="Gill Sans MT" w:hAnsi="Gill Sans MT"/>
          <w:color w:val="000000"/>
          <w:sz w:val="22"/>
          <w:szCs w:val="22"/>
        </w:rPr>
        <w:tab/>
      </w:r>
    </w:p>
    <w:p w14:paraId="15386855" w14:textId="22ED7911"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u w:val="single"/>
        </w:rPr>
        <w:t>Mise à la terre, régime des masses</w:t>
      </w:r>
      <w:r w:rsidRPr="00C178BC">
        <w:rPr>
          <w:rFonts w:ascii="Gill Sans MT" w:hAnsi="Gill Sans MT"/>
          <w:color w:val="000000"/>
          <w:sz w:val="22"/>
          <w:szCs w:val="22"/>
        </w:rPr>
        <w:t>:</w:t>
      </w:r>
    </w:p>
    <w:p w14:paraId="171726DD" w14:textId="77777777" w:rsidR="00B31462" w:rsidRPr="00C178BC" w:rsidRDefault="00B31462" w:rsidP="00B31462">
      <w:pPr>
        <w:jc w:val="both"/>
        <w:rPr>
          <w:rFonts w:ascii="Gill Sans MT" w:hAnsi="Gill Sans MT"/>
          <w:color w:val="000000"/>
          <w:sz w:val="22"/>
          <w:szCs w:val="22"/>
        </w:rPr>
      </w:pPr>
    </w:p>
    <w:p w14:paraId="30075368" w14:textId="77777777" w:rsidR="00C40D9D" w:rsidRPr="00C178BC" w:rsidRDefault="00C40D9D" w:rsidP="00B31462">
      <w:pPr>
        <w:jc w:val="both"/>
        <w:rPr>
          <w:rFonts w:ascii="Gill Sans MT" w:hAnsi="Gill Sans MT"/>
          <w:color w:val="000000"/>
          <w:sz w:val="22"/>
          <w:szCs w:val="22"/>
          <w:u w:val="single"/>
        </w:rPr>
      </w:pPr>
      <w:r w:rsidRPr="00C178BC">
        <w:rPr>
          <w:rFonts w:ascii="Gill Sans MT" w:hAnsi="Gill Sans MT"/>
          <w:color w:val="000000"/>
          <w:sz w:val="22"/>
          <w:szCs w:val="22"/>
          <w:u w:val="single"/>
        </w:rPr>
        <w:t>a- Principe :</w:t>
      </w:r>
    </w:p>
    <w:p w14:paraId="24177E0C" w14:textId="77777777" w:rsidR="00C40D9D" w:rsidRPr="00C178BC" w:rsidRDefault="00C40D9D" w:rsidP="00C40D9D">
      <w:pPr>
        <w:jc w:val="both"/>
        <w:rPr>
          <w:rFonts w:ascii="Gill Sans MT" w:hAnsi="Gill Sans MT"/>
          <w:color w:val="000000"/>
          <w:sz w:val="22"/>
          <w:szCs w:val="22"/>
        </w:rPr>
      </w:pPr>
    </w:p>
    <w:p w14:paraId="344B4DDA"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 Le régime des masses est du type séparé</w:t>
      </w:r>
    </w:p>
    <w:p w14:paraId="47F68693"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 La protection des personnes doit être en stricte conformité avec les textes en vigueur.</w:t>
      </w:r>
    </w:p>
    <w:p w14:paraId="5795A232"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 xml:space="preserve">- La prise de terre des masses doit être </w:t>
      </w:r>
      <w:r w:rsidRPr="00C178BC">
        <w:rPr>
          <w:rFonts w:ascii="Gill Sans MT" w:hAnsi="Gill Sans MT"/>
          <w:sz w:val="22"/>
          <w:szCs w:val="22"/>
        </w:rPr>
        <w:t>inférieure à 5 Ohm.</w:t>
      </w:r>
      <w:r w:rsidRPr="00C178BC">
        <w:rPr>
          <w:rFonts w:ascii="Gill Sans MT" w:hAnsi="Gill Sans MT"/>
          <w:color w:val="000000"/>
          <w:sz w:val="22"/>
          <w:szCs w:val="22"/>
        </w:rPr>
        <w:t xml:space="preserve"> </w:t>
      </w:r>
    </w:p>
    <w:p w14:paraId="227C4E7A"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 La prise de terre des masses doit être constituée par un conducteur de cuivre nu de 28 mm² minimum posé en fond de fouille, ceinturant l’ensemble de l’ouvrage et remontant en boucle au poste de transformation et aux boîtes d’alimentation.</w:t>
      </w:r>
    </w:p>
    <w:p w14:paraId="15DB70E5" w14:textId="77777777" w:rsidR="00C40D9D" w:rsidRPr="00C178BC" w:rsidRDefault="00C40D9D" w:rsidP="00C40D9D">
      <w:pPr>
        <w:jc w:val="both"/>
        <w:rPr>
          <w:rFonts w:ascii="Gill Sans MT" w:hAnsi="Gill Sans MT"/>
          <w:color w:val="000000"/>
          <w:sz w:val="22"/>
          <w:szCs w:val="22"/>
        </w:rPr>
      </w:pPr>
    </w:p>
    <w:p w14:paraId="1E86BB1D" w14:textId="3728CEEA"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L’</w:t>
      </w:r>
      <w:r w:rsidR="00A725F6" w:rsidRPr="00C178BC">
        <w:rPr>
          <w:rFonts w:ascii="Gill Sans MT" w:hAnsi="Gill Sans MT"/>
          <w:color w:val="000000"/>
          <w:sz w:val="22"/>
          <w:szCs w:val="22"/>
        </w:rPr>
        <w:t>Entrepreneur</w:t>
      </w:r>
      <w:r w:rsidRPr="00C178BC">
        <w:rPr>
          <w:rFonts w:ascii="Gill Sans MT" w:hAnsi="Gill Sans MT"/>
          <w:color w:val="000000"/>
          <w:sz w:val="22"/>
          <w:szCs w:val="22"/>
        </w:rPr>
        <w:t xml:space="preserve"> du présent lot doit s’assurer de la valeur exacte de la prise de terre en place et, si nécessaire la compléter par piquets (battus ou forcés) de façon à obtenir une prise en générale ayant la résistance souhaitée. Il doit prévoir un regard de visite pour les éventuelles prises de terre sur piquet.</w:t>
      </w:r>
    </w:p>
    <w:p w14:paraId="31C50AAC" w14:textId="77777777" w:rsidR="00C40D9D" w:rsidRPr="00C178BC" w:rsidRDefault="00C40D9D" w:rsidP="00C40D9D">
      <w:pPr>
        <w:jc w:val="both"/>
        <w:rPr>
          <w:rFonts w:ascii="Gill Sans MT" w:hAnsi="Gill Sans MT"/>
          <w:color w:val="000000"/>
          <w:sz w:val="22"/>
          <w:szCs w:val="22"/>
        </w:rPr>
      </w:pPr>
    </w:p>
    <w:p w14:paraId="6F3738BB" w14:textId="77777777" w:rsidR="00C40D9D" w:rsidRPr="00C178BC" w:rsidRDefault="00C40D9D" w:rsidP="00B31462">
      <w:pPr>
        <w:jc w:val="both"/>
        <w:rPr>
          <w:rFonts w:ascii="Gill Sans MT" w:hAnsi="Gill Sans MT"/>
          <w:color w:val="000000"/>
          <w:sz w:val="22"/>
          <w:szCs w:val="22"/>
          <w:u w:val="single"/>
        </w:rPr>
      </w:pPr>
      <w:r w:rsidRPr="00C178BC">
        <w:rPr>
          <w:rFonts w:ascii="Gill Sans MT" w:hAnsi="Gill Sans MT"/>
          <w:color w:val="000000"/>
          <w:sz w:val="22"/>
          <w:szCs w:val="22"/>
          <w:u w:val="single"/>
        </w:rPr>
        <w:t>b- Mise à la terre des masses d’utilisation :</w:t>
      </w:r>
    </w:p>
    <w:p w14:paraId="34884C61" w14:textId="77777777" w:rsidR="00C40D9D" w:rsidRPr="00C178BC" w:rsidRDefault="00C40D9D" w:rsidP="00C40D9D">
      <w:pPr>
        <w:jc w:val="both"/>
        <w:rPr>
          <w:rFonts w:ascii="Gill Sans MT" w:hAnsi="Gill Sans MT"/>
          <w:color w:val="000000"/>
          <w:sz w:val="22"/>
          <w:szCs w:val="22"/>
        </w:rPr>
      </w:pPr>
    </w:p>
    <w:p w14:paraId="6BE6F52F" w14:textId="77777777" w:rsidR="00C40D9D" w:rsidRPr="00C178BC" w:rsidRDefault="00C40D9D" w:rsidP="00C40D9D">
      <w:pPr>
        <w:jc w:val="both"/>
        <w:rPr>
          <w:rFonts w:ascii="Gill Sans MT" w:hAnsi="Gill Sans MT"/>
          <w:color w:val="000000"/>
          <w:sz w:val="22"/>
          <w:szCs w:val="22"/>
        </w:rPr>
      </w:pPr>
      <w:r w:rsidRPr="00C178BC">
        <w:rPr>
          <w:rFonts w:ascii="Gill Sans MT" w:hAnsi="Gill Sans MT"/>
          <w:color w:val="000000"/>
          <w:sz w:val="22"/>
          <w:szCs w:val="22"/>
        </w:rPr>
        <w:t>Chaque appareil décrit ci-dessous sera relié à la boucle de terre :</w:t>
      </w:r>
      <w:r w:rsidRPr="00C178BC">
        <w:rPr>
          <w:rFonts w:ascii="Gill Sans MT" w:hAnsi="Gill Sans MT"/>
          <w:color w:val="000000"/>
          <w:sz w:val="22"/>
          <w:szCs w:val="22"/>
        </w:rPr>
        <w:tab/>
      </w:r>
    </w:p>
    <w:p w14:paraId="16590503" w14:textId="3D68D6B5" w:rsidR="00C40D9D" w:rsidRPr="00C178BC" w:rsidRDefault="00C40D9D" w:rsidP="00A45F99">
      <w:pPr>
        <w:numPr>
          <w:ilvl w:val="0"/>
          <w:numId w:val="21"/>
        </w:numPr>
        <w:autoSpaceDE w:val="0"/>
        <w:autoSpaceDN w:val="0"/>
        <w:adjustRightInd w:val="0"/>
        <w:jc w:val="both"/>
        <w:rPr>
          <w:rFonts w:ascii="Gill Sans MT" w:hAnsi="Gill Sans MT" w:cs="Arial"/>
          <w:sz w:val="22"/>
          <w:szCs w:val="22"/>
        </w:rPr>
      </w:pPr>
      <w:r w:rsidRPr="00C178BC">
        <w:rPr>
          <w:rFonts w:ascii="Gill Sans MT" w:hAnsi="Gill Sans MT" w:cs="Arial"/>
          <w:sz w:val="22"/>
          <w:szCs w:val="22"/>
        </w:rPr>
        <w:t>Les bornes de terres des prises de courant</w:t>
      </w:r>
    </w:p>
    <w:p w14:paraId="7021FE28" w14:textId="73E692BE" w:rsidR="00C40D9D" w:rsidRPr="00C178BC" w:rsidRDefault="00C40D9D" w:rsidP="00A45F99">
      <w:pPr>
        <w:numPr>
          <w:ilvl w:val="0"/>
          <w:numId w:val="21"/>
        </w:numPr>
        <w:autoSpaceDE w:val="0"/>
        <w:autoSpaceDN w:val="0"/>
        <w:adjustRightInd w:val="0"/>
        <w:jc w:val="both"/>
        <w:rPr>
          <w:rFonts w:ascii="Gill Sans MT" w:hAnsi="Gill Sans MT" w:cs="Arial"/>
          <w:sz w:val="22"/>
          <w:szCs w:val="22"/>
        </w:rPr>
      </w:pPr>
      <w:r w:rsidRPr="00C178BC">
        <w:rPr>
          <w:rFonts w:ascii="Gill Sans MT" w:hAnsi="Gill Sans MT" w:cs="Arial"/>
          <w:sz w:val="22"/>
          <w:szCs w:val="22"/>
        </w:rPr>
        <w:t>Les carcasses des luminaires</w:t>
      </w:r>
    </w:p>
    <w:p w14:paraId="63203BF7" w14:textId="44AC9675" w:rsidR="00C40D9D" w:rsidRPr="00C178BC" w:rsidRDefault="00C40D9D" w:rsidP="00A45F99">
      <w:pPr>
        <w:numPr>
          <w:ilvl w:val="0"/>
          <w:numId w:val="21"/>
        </w:numPr>
        <w:autoSpaceDE w:val="0"/>
        <w:autoSpaceDN w:val="0"/>
        <w:adjustRightInd w:val="0"/>
        <w:jc w:val="both"/>
        <w:rPr>
          <w:rFonts w:ascii="Gill Sans MT" w:hAnsi="Gill Sans MT" w:cs="Arial"/>
          <w:sz w:val="22"/>
          <w:szCs w:val="22"/>
        </w:rPr>
      </w:pPr>
      <w:r w:rsidRPr="00C178BC">
        <w:rPr>
          <w:rFonts w:ascii="Gill Sans MT" w:hAnsi="Gill Sans MT" w:cs="Arial"/>
          <w:sz w:val="22"/>
          <w:szCs w:val="22"/>
        </w:rPr>
        <w:t>Les carcasses métalliques des appareils d’éclairage</w:t>
      </w:r>
    </w:p>
    <w:p w14:paraId="2C14ECA2" w14:textId="77777777" w:rsidR="00EE64DD" w:rsidRPr="00C178BC" w:rsidRDefault="00EE64DD" w:rsidP="00EE64DD">
      <w:pPr>
        <w:autoSpaceDE w:val="0"/>
        <w:autoSpaceDN w:val="0"/>
        <w:adjustRightInd w:val="0"/>
        <w:ind w:left="720"/>
        <w:jc w:val="both"/>
        <w:rPr>
          <w:rFonts w:ascii="Gill Sans MT" w:hAnsi="Gill Sans MT" w:cs="Arial"/>
          <w:sz w:val="22"/>
          <w:szCs w:val="22"/>
        </w:rPr>
      </w:pPr>
    </w:p>
    <w:p w14:paraId="66A9613F" w14:textId="64ED7901" w:rsidR="00C40D9D" w:rsidRPr="00C178BC" w:rsidRDefault="00C40D9D" w:rsidP="00A45F99">
      <w:pPr>
        <w:numPr>
          <w:ilvl w:val="0"/>
          <w:numId w:val="21"/>
        </w:numPr>
        <w:autoSpaceDE w:val="0"/>
        <w:autoSpaceDN w:val="0"/>
        <w:adjustRightInd w:val="0"/>
        <w:jc w:val="both"/>
        <w:rPr>
          <w:rFonts w:ascii="Gill Sans MT" w:hAnsi="Gill Sans MT" w:cs="Arial"/>
          <w:sz w:val="22"/>
          <w:szCs w:val="22"/>
        </w:rPr>
      </w:pPr>
      <w:r w:rsidRPr="00C178BC">
        <w:rPr>
          <w:rFonts w:ascii="Gill Sans MT" w:hAnsi="Gill Sans MT" w:cs="Arial"/>
          <w:sz w:val="22"/>
          <w:szCs w:val="22"/>
        </w:rPr>
        <w:t>Les organes métalliques de la distribution (coffret de dérivation, boîtes, chemin de câbles).</w:t>
      </w:r>
    </w:p>
    <w:p w14:paraId="0B04AB05" w14:textId="1FD1E388" w:rsidR="00C40D9D" w:rsidRPr="00C178BC" w:rsidRDefault="00C40D9D" w:rsidP="00A45F99">
      <w:pPr>
        <w:numPr>
          <w:ilvl w:val="0"/>
          <w:numId w:val="21"/>
        </w:numPr>
        <w:autoSpaceDE w:val="0"/>
        <w:autoSpaceDN w:val="0"/>
        <w:adjustRightInd w:val="0"/>
        <w:jc w:val="both"/>
        <w:rPr>
          <w:rFonts w:ascii="Gill Sans MT" w:hAnsi="Gill Sans MT" w:cs="Arial"/>
          <w:sz w:val="22"/>
          <w:szCs w:val="22"/>
        </w:rPr>
      </w:pPr>
      <w:r w:rsidRPr="00C178BC">
        <w:rPr>
          <w:rFonts w:ascii="Gill Sans MT" w:hAnsi="Gill Sans MT" w:cs="Arial"/>
          <w:sz w:val="22"/>
          <w:szCs w:val="22"/>
        </w:rPr>
        <w:t xml:space="preserve">Les châssis des tableaux, armoires, </w:t>
      </w:r>
      <w:r w:rsidR="00EE64DD" w:rsidRPr="00C178BC">
        <w:rPr>
          <w:rFonts w:ascii="Gill Sans MT" w:hAnsi="Gill Sans MT" w:cs="Arial"/>
          <w:sz w:val="22"/>
          <w:szCs w:val="22"/>
        </w:rPr>
        <w:t>etc.</w:t>
      </w:r>
      <w:r w:rsidRPr="00C178BC">
        <w:rPr>
          <w:rFonts w:ascii="Gill Sans MT" w:hAnsi="Gill Sans MT" w:cs="Arial"/>
          <w:sz w:val="22"/>
          <w:szCs w:val="22"/>
        </w:rPr>
        <w:t>..</w:t>
      </w:r>
    </w:p>
    <w:p w14:paraId="4D219F54" w14:textId="5B0A56A9" w:rsidR="00C40D9D" w:rsidRPr="00C178BC" w:rsidRDefault="00C40D9D" w:rsidP="00A45F99">
      <w:pPr>
        <w:numPr>
          <w:ilvl w:val="0"/>
          <w:numId w:val="21"/>
        </w:numPr>
        <w:autoSpaceDE w:val="0"/>
        <w:autoSpaceDN w:val="0"/>
        <w:adjustRightInd w:val="0"/>
        <w:jc w:val="both"/>
        <w:rPr>
          <w:rFonts w:ascii="Gill Sans MT" w:hAnsi="Gill Sans MT" w:cs="Arial"/>
          <w:sz w:val="22"/>
          <w:szCs w:val="22"/>
        </w:rPr>
      </w:pPr>
      <w:r w:rsidRPr="00C178BC">
        <w:rPr>
          <w:rFonts w:ascii="Gill Sans MT" w:hAnsi="Gill Sans MT" w:cs="Arial"/>
          <w:sz w:val="22"/>
          <w:szCs w:val="22"/>
        </w:rPr>
        <w:t>Les masses métalliques de la construction au sens de l’article 63 de la norme N.M.7.II CL.005.</w:t>
      </w:r>
    </w:p>
    <w:p w14:paraId="1DEA426B" w14:textId="77777777" w:rsidR="00C40D9D" w:rsidRPr="00C178BC" w:rsidRDefault="00C40D9D" w:rsidP="00C40D9D">
      <w:pPr>
        <w:jc w:val="both"/>
        <w:rPr>
          <w:rFonts w:ascii="Gill Sans MT" w:hAnsi="Gill Sans MT"/>
          <w:color w:val="000000"/>
          <w:sz w:val="22"/>
          <w:szCs w:val="22"/>
        </w:rPr>
      </w:pPr>
    </w:p>
    <w:p w14:paraId="3F02C1BC" w14:textId="3AEF654E" w:rsidR="00C40D9D" w:rsidRPr="00C178BC" w:rsidRDefault="00C40D9D" w:rsidP="00EE64DD">
      <w:pPr>
        <w:spacing w:line="276" w:lineRule="auto"/>
        <w:jc w:val="both"/>
        <w:rPr>
          <w:rFonts w:ascii="Gill Sans MT" w:hAnsi="Gill Sans MT"/>
          <w:color w:val="000000"/>
          <w:sz w:val="22"/>
          <w:szCs w:val="22"/>
        </w:rPr>
      </w:pPr>
      <w:r w:rsidRPr="00C178BC">
        <w:rPr>
          <w:rFonts w:ascii="Gill Sans MT" w:hAnsi="Gill Sans MT"/>
          <w:color w:val="000000"/>
          <w:sz w:val="22"/>
          <w:szCs w:val="22"/>
        </w:rPr>
        <w:lastRenderedPageBreak/>
        <w:t>L’</w:t>
      </w:r>
      <w:r w:rsidR="00A725F6" w:rsidRPr="00C178BC">
        <w:rPr>
          <w:rFonts w:ascii="Gill Sans MT" w:hAnsi="Gill Sans MT"/>
          <w:color w:val="000000"/>
          <w:sz w:val="22"/>
          <w:szCs w:val="22"/>
        </w:rPr>
        <w:t>Entrepreneur</w:t>
      </w:r>
      <w:r w:rsidRPr="00C178BC">
        <w:rPr>
          <w:rFonts w:ascii="Gill Sans MT" w:hAnsi="Gill Sans MT"/>
          <w:color w:val="000000"/>
          <w:sz w:val="22"/>
          <w:szCs w:val="22"/>
        </w:rPr>
        <w:t xml:space="preserve">  amène préalablement à chacune des alimentations qu’il installe pour les autres corps d’état un conducteur à proximité immédiate de l’extrémité de chaque ligne, laissée en attente et ceci, notamment pour toutes les installations des machines prévues.</w:t>
      </w:r>
    </w:p>
    <w:p w14:paraId="67CF3258" w14:textId="77777777" w:rsidR="00C40D9D" w:rsidRPr="00C178BC" w:rsidRDefault="00C40D9D" w:rsidP="00EE64DD">
      <w:pPr>
        <w:spacing w:line="276" w:lineRule="auto"/>
        <w:jc w:val="both"/>
        <w:rPr>
          <w:rFonts w:ascii="Gill Sans MT" w:hAnsi="Gill Sans MT"/>
          <w:color w:val="000000"/>
          <w:sz w:val="22"/>
          <w:szCs w:val="22"/>
        </w:rPr>
      </w:pPr>
      <w:r w:rsidRPr="00C178BC">
        <w:rPr>
          <w:rFonts w:ascii="Gill Sans MT" w:hAnsi="Gill Sans MT"/>
          <w:color w:val="000000"/>
          <w:sz w:val="22"/>
          <w:szCs w:val="22"/>
        </w:rPr>
        <w:t>Les sections de dérivation doivent être strictement conformes à la norme UTE C 15.100.</w:t>
      </w:r>
    </w:p>
    <w:p w14:paraId="12CB4D23" w14:textId="77777777" w:rsidR="00C40D9D" w:rsidRPr="00C178BC" w:rsidRDefault="00C40D9D" w:rsidP="00C40D9D">
      <w:pPr>
        <w:jc w:val="both"/>
        <w:rPr>
          <w:rFonts w:ascii="Gill Sans MT" w:hAnsi="Gill Sans MT"/>
          <w:color w:val="000000"/>
          <w:sz w:val="22"/>
          <w:szCs w:val="22"/>
        </w:rPr>
      </w:pPr>
    </w:p>
    <w:p w14:paraId="1C5AF229" w14:textId="77777777" w:rsidR="00C40D9D" w:rsidRPr="00C178BC" w:rsidRDefault="00C40D9D" w:rsidP="00C40D9D">
      <w:pPr>
        <w:jc w:val="both"/>
        <w:rPr>
          <w:rFonts w:ascii="Gill Sans MT" w:hAnsi="Gill Sans MT"/>
          <w:color w:val="000000"/>
          <w:sz w:val="22"/>
          <w:szCs w:val="22"/>
        </w:rPr>
      </w:pPr>
    </w:p>
    <w:p w14:paraId="6808DC71" w14:textId="77777777" w:rsidR="00C40D9D" w:rsidRPr="00C178BC" w:rsidRDefault="00C40D9D" w:rsidP="00C40D9D">
      <w:pPr>
        <w:jc w:val="both"/>
        <w:rPr>
          <w:rFonts w:ascii="Gill Sans MT" w:hAnsi="Gill Sans MT"/>
          <w:color w:val="000000"/>
          <w:sz w:val="22"/>
          <w:szCs w:val="22"/>
        </w:rPr>
      </w:pPr>
    </w:p>
    <w:p w14:paraId="36FDDB2E" w14:textId="77777777" w:rsidR="00C40D9D" w:rsidRPr="00C178BC" w:rsidRDefault="00C40D9D" w:rsidP="00C40D9D">
      <w:pPr>
        <w:jc w:val="both"/>
        <w:rPr>
          <w:rFonts w:ascii="Gill Sans MT" w:hAnsi="Gill Sans MT"/>
          <w:color w:val="000000"/>
          <w:sz w:val="22"/>
          <w:szCs w:val="22"/>
        </w:rPr>
      </w:pPr>
    </w:p>
    <w:p w14:paraId="43CE3E6A" w14:textId="77777777" w:rsidR="00C40D9D" w:rsidRPr="00C178BC" w:rsidRDefault="00C40D9D" w:rsidP="00C40D9D">
      <w:pPr>
        <w:jc w:val="both"/>
        <w:rPr>
          <w:rFonts w:ascii="Gill Sans MT" w:hAnsi="Gill Sans MT"/>
          <w:color w:val="000000"/>
          <w:sz w:val="22"/>
          <w:szCs w:val="22"/>
        </w:rPr>
      </w:pPr>
    </w:p>
    <w:p w14:paraId="5A3D4604" w14:textId="77777777" w:rsidR="00C40D9D" w:rsidRPr="00C178BC" w:rsidRDefault="00C40D9D" w:rsidP="00C40D9D">
      <w:pPr>
        <w:jc w:val="both"/>
        <w:rPr>
          <w:rFonts w:ascii="Gill Sans MT" w:hAnsi="Gill Sans MT"/>
          <w:color w:val="000000"/>
          <w:sz w:val="22"/>
          <w:szCs w:val="22"/>
        </w:rPr>
      </w:pPr>
    </w:p>
    <w:p w14:paraId="7BB3FBAA" w14:textId="77777777" w:rsidR="00C40D9D" w:rsidRPr="00C178BC" w:rsidRDefault="00C40D9D" w:rsidP="00C40D9D">
      <w:pPr>
        <w:jc w:val="both"/>
        <w:rPr>
          <w:rFonts w:ascii="Gill Sans MT" w:hAnsi="Gill Sans MT"/>
          <w:color w:val="000000"/>
          <w:sz w:val="22"/>
          <w:szCs w:val="22"/>
        </w:rPr>
      </w:pPr>
    </w:p>
    <w:p w14:paraId="42CA9E65" w14:textId="77777777" w:rsidR="00C40D9D" w:rsidRPr="00C178BC" w:rsidRDefault="00C40D9D" w:rsidP="00C40D9D">
      <w:pPr>
        <w:jc w:val="both"/>
        <w:rPr>
          <w:rFonts w:ascii="Gill Sans MT" w:hAnsi="Gill Sans MT"/>
          <w:color w:val="000000"/>
          <w:sz w:val="22"/>
          <w:szCs w:val="22"/>
        </w:rPr>
      </w:pPr>
    </w:p>
    <w:p w14:paraId="722B696C" w14:textId="77777777" w:rsidR="00C40D9D" w:rsidRPr="00C178BC" w:rsidRDefault="00C40D9D" w:rsidP="00C40D9D">
      <w:pPr>
        <w:jc w:val="both"/>
        <w:rPr>
          <w:rFonts w:ascii="Gill Sans MT" w:hAnsi="Gill Sans MT"/>
          <w:color w:val="000000"/>
          <w:sz w:val="22"/>
          <w:szCs w:val="22"/>
        </w:rPr>
      </w:pPr>
    </w:p>
    <w:p w14:paraId="0678412F" w14:textId="77777777" w:rsidR="00C40D9D" w:rsidRPr="00C178BC" w:rsidRDefault="00C40D9D" w:rsidP="00C40D9D">
      <w:pPr>
        <w:jc w:val="both"/>
        <w:rPr>
          <w:rFonts w:ascii="Gill Sans MT" w:hAnsi="Gill Sans MT"/>
          <w:color w:val="000000"/>
          <w:sz w:val="22"/>
          <w:szCs w:val="22"/>
        </w:rPr>
      </w:pPr>
    </w:p>
    <w:p w14:paraId="4E695FBF" w14:textId="77777777" w:rsidR="00C40D9D" w:rsidRPr="00C178BC" w:rsidRDefault="00C40D9D" w:rsidP="00C40D9D">
      <w:pPr>
        <w:jc w:val="both"/>
        <w:rPr>
          <w:rFonts w:ascii="Gill Sans MT" w:hAnsi="Gill Sans MT"/>
          <w:color w:val="000000"/>
          <w:sz w:val="22"/>
          <w:szCs w:val="22"/>
        </w:rPr>
      </w:pPr>
    </w:p>
    <w:p w14:paraId="3B8AFAA7" w14:textId="77777777" w:rsidR="00C40D9D" w:rsidRPr="00C178BC" w:rsidRDefault="00C40D9D" w:rsidP="00C40D9D">
      <w:pPr>
        <w:jc w:val="both"/>
        <w:rPr>
          <w:rFonts w:ascii="Gill Sans MT" w:hAnsi="Gill Sans MT"/>
          <w:color w:val="000000"/>
          <w:sz w:val="22"/>
          <w:szCs w:val="22"/>
        </w:rPr>
      </w:pPr>
    </w:p>
    <w:p w14:paraId="5DBEB175" w14:textId="77777777" w:rsidR="00C40D9D" w:rsidRPr="00C178BC" w:rsidRDefault="00C40D9D" w:rsidP="00C40D9D">
      <w:pPr>
        <w:jc w:val="both"/>
        <w:rPr>
          <w:rFonts w:ascii="Gill Sans MT" w:hAnsi="Gill Sans MT"/>
          <w:color w:val="000000"/>
          <w:sz w:val="22"/>
          <w:szCs w:val="22"/>
        </w:rPr>
      </w:pPr>
    </w:p>
    <w:p w14:paraId="77AAB8B5" w14:textId="77777777" w:rsidR="00C40D9D" w:rsidRPr="00C178BC" w:rsidRDefault="00C40D9D" w:rsidP="00C40D9D">
      <w:pPr>
        <w:jc w:val="both"/>
        <w:rPr>
          <w:rFonts w:ascii="Gill Sans MT" w:hAnsi="Gill Sans MT"/>
          <w:color w:val="000000"/>
          <w:sz w:val="22"/>
          <w:szCs w:val="22"/>
        </w:rPr>
      </w:pPr>
    </w:p>
    <w:p w14:paraId="6B7CE479" w14:textId="77777777" w:rsidR="00C40D9D" w:rsidRPr="00C178BC" w:rsidRDefault="00C40D9D" w:rsidP="00C40D9D">
      <w:pPr>
        <w:jc w:val="both"/>
        <w:rPr>
          <w:rFonts w:ascii="Gill Sans MT" w:hAnsi="Gill Sans MT"/>
          <w:color w:val="000000"/>
          <w:sz w:val="22"/>
          <w:szCs w:val="22"/>
        </w:rPr>
      </w:pPr>
    </w:p>
    <w:p w14:paraId="3155E560" w14:textId="77777777" w:rsidR="00C40D9D" w:rsidRPr="00C178BC" w:rsidRDefault="00C40D9D" w:rsidP="00C40D9D">
      <w:pPr>
        <w:jc w:val="both"/>
        <w:rPr>
          <w:rFonts w:ascii="Gill Sans MT" w:hAnsi="Gill Sans MT"/>
          <w:color w:val="000000"/>
          <w:sz w:val="22"/>
          <w:szCs w:val="22"/>
        </w:rPr>
      </w:pPr>
    </w:p>
    <w:p w14:paraId="474D719C" w14:textId="77777777" w:rsidR="00C40D9D" w:rsidRPr="00C178BC" w:rsidRDefault="00C40D9D" w:rsidP="00C40D9D">
      <w:pPr>
        <w:jc w:val="both"/>
        <w:rPr>
          <w:rFonts w:ascii="Gill Sans MT" w:hAnsi="Gill Sans MT"/>
          <w:color w:val="000000"/>
          <w:sz w:val="22"/>
          <w:szCs w:val="22"/>
        </w:rPr>
      </w:pPr>
    </w:p>
    <w:p w14:paraId="010C506E" w14:textId="77777777" w:rsidR="00C40D9D" w:rsidRPr="00C178BC" w:rsidRDefault="00C40D9D" w:rsidP="00C40D9D">
      <w:pPr>
        <w:jc w:val="both"/>
        <w:rPr>
          <w:rFonts w:ascii="Gill Sans MT" w:hAnsi="Gill Sans MT"/>
          <w:color w:val="000000"/>
          <w:sz w:val="22"/>
          <w:szCs w:val="22"/>
        </w:rPr>
      </w:pPr>
    </w:p>
    <w:p w14:paraId="50764EDF" w14:textId="77777777" w:rsidR="00C40D9D" w:rsidRPr="00C178BC" w:rsidRDefault="00C40D9D" w:rsidP="00C40D9D">
      <w:pPr>
        <w:jc w:val="both"/>
        <w:rPr>
          <w:rFonts w:ascii="Gill Sans MT" w:hAnsi="Gill Sans MT"/>
          <w:color w:val="000000"/>
          <w:sz w:val="22"/>
          <w:szCs w:val="22"/>
        </w:rPr>
      </w:pPr>
    </w:p>
    <w:p w14:paraId="65BCA2B8" w14:textId="77777777" w:rsidR="00C40D9D" w:rsidRPr="008226D7" w:rsidRDefault="00C40D9D" w:rsidP="00C40D9D">
      <w:pPr>
        <w:jc w:val="both"/>
        <w:rPr>
          <w:rFonts w:ascii="Gill Sans MT" w:hAnsi="Gill Sans MT"/>
          <w:color w:val="000000"/>
        </w:rPr>
      </w:pPr>
    </w:p>
    <w:p w14:paraId="10BB4CC1" w14:textId="77777777" w:rsidR="00C40D9D" w:rsidRPr="008226D7" w:rsidRDefault="00C40D9D" w:rsidP="00C40D9D">
      <w:pPr>
        <w:jc w:val="both"/>
        <w:rPr>
          <w:rFonts w:ascii="Gill Sans MT" w:hAnsi="Gill Sans MT"/>
          <w:color w:val="000000"/>
        </w:rPr>
      </w:pPr>
    </w:p>
    <w:p w14:paraId="7C7C4EC4" w14:textId="77777777" w:rsidR="00C40D9D" w:rsidRPr="008226D7" w:rsidRDefault="00C40D9D" w:rsidP="00C40D9D">
      <w:pPr>
        <w:jc w:val="both"/>
        <w:rPr>
          <w:rFonts w:ascii="Gill Sans MT" w:hAnsi="Gill Sans MT"/>
          <w:color w:val="000000"/>
        </w:rPr>
      </w:pPr>
    </w:p>
    <w:p w14:paraId="47E6C06B" w14:textId="77777777" w:rsidR="00C40D9D" w:rsidRPr="008226D7" w:rsidRDefault="00C40D9D" w:rsidP="00C40D9D">
      <w:pPr>
        <w:jc w:val="both"/>
        <w:rPr>
          <w:rFonts w:ascii="Gill Sans MT" w:hAnsi="Gill Sans MT"/>
          <w:color w:val="000000"/>
        </w:rPr>
      </w:pPr>
    </w:p>
    <w:p w14:paraId="7A70B597" w14:textId="77777777" w:rsidR="00C40D9D" w:rsidRPr="008226D7" w:rsidRDefault="00C40D9D" w:rsidP="00C40D9D">
      <w:pPr>
        <w:jc w:val="both"/>
        <w:rPr>
          <w:rFonts w:ascii="Gill Sans MT" w:hAnsi="Gill Sans MT"/>
          <w:color w:val="000000"/>
        </w:rPr>
      </w:pPr>
    </w:p>
    <w:p w14:paraId="50F35133" w14:textId="77777777" w:rsidR="00C40D9D" w:rsidRPr="008226D7" w:rsidRDefault="00C40D9D" w:rsidP="00C40D9D">
      <w:pPr>
        <w:jc w:val="both"/>
        <w:rPr>
          <w:rFonts w:ascii="Gill Sans MT" w:hAnsi="Gill Sans MT"/>
          <w:color w:val="000000"/>
        </w:rPr>
      </w:pPr>
    </w:p>
    <w:p w14:paraId="217EE85F" w14:textId="77777777" w:rsidR="00C40D9D" w:rsidRPr="008226D7" w:rsidRDefault="00C40D9D" w:rsidP="00C40D9D">
      <w:pPr>
        <w:jc w:val="both"/>
        <w:rPr>
          <w:rFonts w:ascii="Gill Sans MT" w:hAnsi="Gill Sans MT"/>
          <w:color w:val="000000"/>
        </w:rPr>
      </w:pPr>
    </w:p>
    <w:p w14:paraId="1CA54BFF" w14:textId="77777777" w:rsidR="00C40D9D" w:rsidRPr="008226D7" w:rsidRDefault="00C40D9D" w:rsidP="00C40D9D">
      <w:pPr>
        <w:jc w:val="both"/>
        <w:rPr>
          <w:rFonts w:ascii="Gill Sans MT" w:hAnsi="Gill Sans MT"/>
          <w:color w:val="000000"/>
        </w:rPr>
      </w:pPr>
    </w:p>
    <w:p w14:paraId="0C61340E" w14:textId="77777777" w:rsidR="00C40D9D" w:rsidRPr="008226D7" w:rsidRDefault="00C40D9D" w:rsidP="00C40D9D">
      <w:pPr>
        <w:jc w:val="both"/>
        <w:rPr>
          <w:rFonts w:ascii="Gill Sans MT" w:hAnsi="Gill Sans MT"/>
          <w:color w:val="000000"/>
        </w:rPr>
      </w:pPr>
    </w:p>
    <w:p w14:paraId="0816BC54" w14:textId="77777777" w:rsidR="00C40D9D" w:rsidRPr="008226D7" w:rsidRDefault="00C40D9D" w:rsidP="00C40D9D">
      <w:pPr>
        <w:jc w:val="both"/>
        <w:rPr>
          <w:rFonts w:ascii="Gill Sans MT" w:hAnsi="Gill Sans MT"/>
          <w:color w:val="000000"/>
        </w:rPr>
      </w:pPr>
    </w:p>
    <w:p w14:paraId="6B43A1AE" w14:textId="77777777" w:rsidR="00C40D9D" w:rsidRPr="008226D7" w:rsidRDefault="00C40D9D" w:rsidP="00C40D9D">
      <w:pPr>
        <w:jc w:val="both"/>
        <w:rPr>
          <w:rFonts w:ascii="Gill Sans MT" w:hAnsi="Gill Sans MT"/>
          <w:color w:val="000000"/>
        </w:rPr>
      </w:pPr>
    </w:p>
    <w:p w14:paraId="1C9E6EC6" w14:textId="77777777" w:rsidR="00C40D9D" w:rsidRPr="008226D7" w:rsidRDefault="00C40D9D" w:rsidP="00C40D9D">
      <w:pPr>
        <w:jc w:val="both"/>
        <w:rPr>
          <w:rFonts w:ascii="Gill Sans MT" w:hAnsi="Gill Sans MT"/>
          <w:color w:val="000000"/>
        </w:rPr>
      </w:pPr>
    </w:p>
    <w:p w14:paraId="050C5E67" w14:textId="77777777" w:rsidR="00C40D9D" w:rsidRPr="008226D7" w:rsidRDefault="00C40D9D" w:rsidP="00C40D9D">
      <w:pPr>
        <w:jc w:val="both"/>
        <w:rPr>
          <w:rFonts w:ascii="Gill Sans MT" w:hAnsi="Gill Sans MT"/>
          <w:color w:val="000000"/>
        </w:rPr>
      </w:pPr>
    </w:p>
    <w:p w14:paraId="468E38EF" w14:textId="77777777" w:rsidR="00C40D9D" w:rsidRPr="008226D7" w:rsidRDefault="00C40D9D" w:rsidP="00C40D9D">
      <w:pPr>
        <w:jc w:val="both"/>
        <w:rPr>
          <w:rFonts w:ascii="Gill Sans MT" w:hAnsi="Gill Sans MT"/>
          <w:color w:val="000000"/>
        </w:rPr>
      </w:pPr>
    </w:p>
    <w:p w14:paraId="592B0669" w14:textId="77777777" w:rsidR="00C40D9D" w:rsidRPr="008226D7" w:rsidRDefault="00C40D9D" w:rsidP="00C40D9D">
      <w:pPr>
        <w:jc w:val="both"/>
        <w:rPr>
          <w:rFonts w:ascii="Gill Sans MT" w:hAnsi="Gill Sans MT"/>
          <w:color w:val="000000"/>
        </w:rPr>
      </w:pPr>
    </w:p>
    <w:p w14:paraId="62A1BEF6" w14:textId="77777777" w:rsidR="00C40D9D" w:rsidRPr="008226D7" w:rsidRDefault="00C40D9D" w:rsidP="00C40D9D">
      <w:pPr>
        <w:jc w:val="both"/>
        <w:rPr>
          <w:rFonts w:ascii="Gill Sans MT" w:hAnsi="Gill Sans MT"/>
          <w:color w:val="000000"/>
        </w:rPr>
      </w:pPr>
    </w:p>
    <w:p w14:paraId="7227D4E1" w14:textId="77777777" w:rsidR="00C40D9D" w:rsidRPr="008226D7" w:rsidRDefault="00C40D9D" w:rsidP="00C40D9D">
      <w:pPr>
        <w:jc w:val="both"/>
        <w:rPr>
          <w:rFonts w:ascii="Gill Sans MT" w:hAnsi="Gill Sans MT"/>
          <w:color w:val="000000"/>
        </w:rPr>
      </w:pPr>
    </w:p>
    <w:p w14:paraId="7D1EC30E" w14:textId="77777777" w:rsidR="00C40D9D" w:rsidRPr="008226D7" w:rsidRDefault="00C40D9D" w:rsidP="00C40D9D">
      <w:pPr>
        <w:jc w:val="both"/>
        <w:rPr>
          <w:rFonts w:ascii="Gill Sans MT" w:hAnsi="Gill Sans MT"/>
          <w:color w:val="000000"/>
        </w:rPr>
      </w:pPr>
    </w:p>
    <w:p w14:paraId="202DF217" w14:textId="77777777" w:rsidR="00C40D9D" w:rsidRPr="008226D7" w:rsidRDefault="00C40D9D" w:rsidP="00C40D9D">
      <w:pPr>
        <w:jc w:val="both"/>
        <w:rPr>
          <w:rFonts w:ascii="Gill Sans MT" w:hAnsi="Gill Sans MT"/>
          <w:color w:val="000000"/>
        </w:rPr>
      </w:pPr>
    </w:p>
    <w:p w14:paraId="1DAD1587" w14:textId="77777777" w:rsidR="00C40D9D" w:rsidRPr="008226D7" w:rsidRDefault="00C40D9D" w:rsidP="00C40D9D">
      <w:pPr>
        <w:jc w:val="both"/>
        <w:rPr>
          <w:rFonts w:ascii="Gill Sans MT" w:hAnsi="Gill Sans MT"/>
          <w:color w:val="000000"/>
        </w:rPr>
      </w:pPr>
    </w:p>
    <w:p w14:paraId="18AA9DED" w14:textId="77777777" w:rsidR="00C40D9D" w:rsidRPr="008226D7" w:rsidRDefault="00C40D9D" w:rsidP="00C40D9D">
      <w:pPr>
        <w:jc w:val="both"/>
        <w:rPr>
          <w:rFonts w:ascii="Gill Sans MT" w:hAnsi="Gill Sans MT"/>
          <w:color w:val="000000"/>
        </w:rPr>
      </w:pPr>
    </w:p>
    <w:p w14:paraId="64794631" w14:textId="77777777" w:rsidR="00C40D9D" w:rsidRPr="008226D7" w:rsidRDefault="00C40D9D" w:rsidP="00C40D9D">
      <w:pPr>
        <w:jc w:val="both"/>
        <w:rPr>
          <w:rFonts w:ascii="Gill Sans MT" w:hAnsi="Gill Sans MT"/>
          <w:color w:val="000000"/>
        </w:rPr>
      </w:pPr>
    </w:p>
    <w:p w14:paraId="1B86AF61" w14:textId="77777777" w:rsidR="00C40D9D" w:rsidRPr="008226D7" w:rsidRDefault="00C40D9D" w:rsidP="00C40D9D">
      <w:pPr>
        <w:jc w:val="both"/>
        <w:rPr>
          <w:rFonts w:ascii="Gill Sans MT" w:hAnsi="Gill Sans MT"/>
          <w:color w:val="000000"/>
        </w:rPr>
      </w:pPr>
    </w:p>
    <w:p w14:paraId="1902CD18" w14:textId="77777777" w:rsidR="00C40D9D" w:rsidRPr="008226D7" w:rsidRDefault="00C40D9D" w:rsidP="00C40D9D">
      <w:pPr>
        <w:jc w:val="both"/>
        <w:rPr>
          <w:rFonts w:ascii="Gill Sans MT" w:hAnsi="Gill Sans MT"/>
          <w:color w:val="000000"/>
        </w:rPr>
      </w:pPr>
    </w:p>
    <w:p w14:paraId="1B82D5AE" w14:textId="77777777" w:rsidR="00C40D9D" w:rsidRPr="008226D7" w:rsidRDefault="00C40D9D" w:rsidP="00C40D9D">
      <w:pPr>
        <w:jc w:val="both"/>
        <w:rPr>
          <w:rFonts w:ascii="Gill Sans MT" w:hAnsi="Gill Sans MT"/>
          <w:color w:val="000000"/>
        </w:rPr>
      </w:pPr>
    </w:p>
    <w:p w14:paraId="7E5BE3A4" w14:textId="77777777" w:rsidR="00AB5653" w:rsidRPr="008226D7" w:rsidRDefault="00AB5653" w:rsidP="00C40D9D">
      <w:pPr>
        <w:jc w:val="both"/>
        <w:rPr>
          <w:rFonts w:ascii="Gill Sans MT" w:hAnsi="Gill Sans MT"/>
          <w:color w:val="000000"/>
        </w:rPr>
      </w:pPr>
    </w:p>
    <w:p w14:paraId="263907C9" w14:textId="77777777" w:rsidR="00AB5653" w:rsidRPr="008226D7" w:rsidRDefault="00AB5653" w:rsidP="00C40D9D">
      <w:pPr>
        <w:jc w:val="both"/>
        <w:rPr>
          <w:rFonts w:ascii="Gill Sans MT" w:hAnsi="Gill Sans MT"/>
          <w:color w:val="000000"/>
        </w:rPr>
      </w:pPr>
    </w:p>
    <w:p w14:paraId="054C4463" w14:textId="77777777" w:rsidR="00C40D9D" w:rsidRPr="008226D7" w:rsidRDefault="00C40D9D" w:rsidP="00C40D9D">
      <w:pPr>
        <w:jc w:val="both"/>
        <w:rPr>
          <w:rFonts w:ascii="Gill Sans MT" w:hAnsi="Gill Sans MT"/>
          <w:color w:val="000000"/>
        </w:rPr>
      </w:pPr>
    </w:p>
    <w:p w14:paraId="59E84B14" w14:textId="77777777" w:rsidR="00C40D9D" w:rsidRPr="008226D7" w:rsidRDefault="00C40D9D" w:rsidP="00C40D9D">
      <w:pPr>
        <w:jc w:val="both"/>
        <w:rPr>
          <w:rFonts w:ascii="Gill Sans MT" w:hAnsi="Gill Sans MT"/>
          <w:color w:val="000000"/>
        </w:rPr>
      </w:pPr>
    </w:p>
    <w:p w14:paraId="73AA24A4" w14:textId="77777777" w:rsidR="00DB0416" w:rsidRPr="008226D7" w:rsidRDefault="00DB0416" w:rsidP="00DB0416">
      <w:pPr>
        <w:jc w:val="both"/>
        <w:rPr>
          <w:rFonts w:ascii="Gill Sans MT" w:hAnsi="Gill Sans MT"/>
          <w:color w:val="000000"/>
        </w:rPr>
      </w:pPr>
    </w:p>
    <w:p w14:paraId="614C8CA8" w14:textId="77777777" w:rsidR="00DB0416" w:rsidRPr="008226D7" w:rsidRDefault="00DB0416" w:rsidP="00DB0416">
      <w:pPr>
        <w:jc w:val="both"/>
        <w:rPr>
          <w:rFonts w:ascii="Gill Sans MT" w:hAnsi="Gill Sans MT"/>
          <w:color w:val="000000"/>
        </w:rPr>
      </w:pPr>
    </w:p>
    <w:p w14:paraId="50BCE438" w14:textId="77777777" w:rsidR="00DB0416" w:rsidRPr="008226D7" w:rsidRDefault="00DB0416" w:rsidP="00DB0416">
      <w:pPr>
        <w:jc w:val="both"/>
        <w:rPr>
          <w:rFonts w:ascii="Gill Sans MT" w:hAnsi="Gill Sans MT"/>
          <w:color w:val="000000"/>
        </w:rPr>
      </w:pPr>
    </w:p>
    <w:p w14:paraId="798C145A" w14:textId="77777777" w:rsidR="00DB0416" w:rsidRPr="008226D7" w:rsidRDefault="00DB0416" w:rsidP="00DB0416">
      <w:pPr>
        <w:jc w:val="both"/>
        <w:rPr>
          <w:rFonts w:ascii="Gill Sans MT" w:hAnsi="Gill Sans MT"/>
          <w:color w:val="000000"/>
        </w:rPr>
      </w:pPr>
    </w:p>
    <w:p w14:paraId="0DF5C300" w14:textId="77777777" w:rsidR="00DB0416" w:rsidRPr="008226D7" w:rsidRDefault="00DB0416" w:rsidP="00DB0416">
      <w:pPr>
        <w:jc w:val="both"/>
        <w:rPr>
          <w:rFonts w:ascii="Gill Sans MT" w:hAnsi="Gill Sans MT"/>
          <w:color w:val="000000"/>
        </w:rPr>
      </w:pPr>
      <w:r w:rsidRPr="008226D7">
        <w:rPr>
          <w:rFonts w:ascii="Gill Sans MT" w:hAnsi="Gill Sans MT"/>
          <w:b/>
          <w:noProof/>
          <w:sz w:val="20"/>
        </w:rPr>
        <mc:AlternateContent>
          <mc:Choice Requires="wps">
            <w:drawing>
              <wp:anchor distT="0" distB="0" distL="114300" distR="114300" simplePos="0" relativeHeight="251783680" behindDoc="1" locked="0" layoutInCell="1" allowOverlap="1" wp14:anchorId="6ACE2843" wp14:editId="7427FA23">
                <wp:simplePos x="0" y="0"/>
                <wp:positionH relativeFrom="margin">
                  <wp:posOffset>-126485</wp:posOffset>
                </wp:positionH>
                <wp:positionV relativeFrom="paragraph">
                  <wp:posOffset>110301</wp:posOffset>
                </wp:positionV>
                <wp:extent cx="6738156" cy="1456502"/>
                <wp:effectExtent l="19050" t="19050" r="2476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8156" cy="1456502"/>
                        </a:xfrm>
                        <a:prstGeom prst="rect">
                          <a:avLst/>
                        </a:prstGeom>
                        <a:solidFill>
                          <a:srgbClr val="FFFFFF"/>
                        </a:solidFill>
                        <a:ln w="28575">
                          <a:solidFill>
                            <a:srgbClr val="000000"/>
                          </a:solidFill>
                          <a:miter lim="800000"/>
                          <a:headEnd/>
                          <a:tailEnd/>
                        </a:ln>
                        <a:effectLst>
                          <a:innerShdw blurRad="114300">
                            <a:prstClr val="black"/>
                          </a:innerShdw>
                        </a:effectLst>
                      </wps:spPr>
                      <wps:txbx>
                        <w:txbxContent>
                          <w:p w14:paraId="7397D613" w14:textId="77777777" w:rsidR="003B12FE" w:rsidRPr="008226D7" w:rsidRDefault="003B12FE" w:rsidP="00EE64DD">
                            <w:pPr>
                              <w:jc w:val="both"/>
                              <w:rPr>
                                <w:rFonts w:ascii="Gill Sans MT" w:hAnsi="Gill Sans MT"/>
                                <w:color w:val="000000"/>
                              </w:rPr>
                            </w:pPr>
                          </w:p>
                          <w:p w14:paraId="22FC8965" w14:textId="77777777" w:rsidR="003B12FE" w:rsidRPr="008226D7" w:rsidRDefault="003B12FE" w:rsidP="00EE64DD">
                            <w:pPr>
                              <w:jc w:val="center"/>
                              <w:rPr>
                                <w:rFonts w:ascii="Gill Sans MT" w:hAnsi="Gill Sans MT"/>
                                <w:b/>
                                <w:sz w:val="52"/>
                              </w:rPr>
                            </w:pPr>
                            <w:r w:rsidRPr="008226D7">
                              <w:rPr>
                                <w:rFonts w:ascii="Gill Sans MT" w:hAnsi="Gill Sans MT"/>
                                <w:b/>
                                <w:sz w:val="52"/>
                              </w:rPr>
                              <w:t>LOT N°2 – ELECTRICITE LUSTRERIE</w:t>
                            </w:r>
                          </w:p>
                          <w:p w14:paraId="4D2FB026" w14:textId="77777777" w:rsidR="003B12FE" w:rsidRPr="008226D7" w:rsidRDefault="003B12FE" w:rsidP="00EE64DD">
                            <w:pPr>
                              <w:jc w:val="center"/>
                              <w:rPr>
                                <w:rFonts w:ascii="Gill Sans MT" w:hAnsi="Gill Sans MT"/>
                                <w:b/>
                                <w:sz w:val="52"/>
                              </w:rPr>
                            </w:pPr>
                            <w:r w:rsidRPr="008226D7">
                              <w:rPr>
                                <w:rFonts w:ascii="Gill Sans MT" w:hAnsi="Gill Sans MT"/>
                                <w:b/>
                                <w:sz w:val="52"/>
                              </w:rPr>
                              <w:t>DEVIS DESCRIPTIF</w:t>
                            </w:r>
                          </w:p>
                          <w:p w14:paraId="492E10A5" w14:textId="77777777" w:rsidR="003B12FE" w:rsidRDefault="003B12FE" w:rsidP="00EE64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ACE2843" id="Rectangle 13" o:spid="_x0000_s1030" style="position:absolute;left:0;text-align:left;margin-left:-9.95pt;margin-top:8.7pt;width:530.55pt;height:114.7pt;z-index:-25153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" strokeweight="2.25pt">
                <v:textbox>
                  <w:txbxContent>
                    <w:p w14:paraId="7397D613" w14:textId="77777777" w:rsidR="003B12FE" w:rsidRPr="008226D7" w:rsidRDefault="003B12FE" w:rsidP="00EE64DD">
                      <w:pPr>
                        <w:jc w:val="both"/>
                        <w:rPr>
                          <w:rFonts w:ascii="Gill Sans MT" w:hAnsi="Gill Sans MT"/>
                          <w:color w:val="000000"/>
                        </w:rPr>
                      </w:pPr>
                    </w:p>
                    <w:p w14:paraId="22FC8965" w14:textId="77777777" w:rsidR="003B12FE" w:rsidRPr="008226D7" w:rsidRDefault="003B12FE" w:rsidP="00EE64DD">
                      <w:pPr>
                        <w:jc w:val="center"/>
                        <w:rPr>
                          <w:rFonts w:ascii="Gill Sans MT" w:hAnsi="Gill Sans MT"/>
                          <w:b/>
                          <w:sz w:val="52"/>
                        </w:rPr>
                      </w:pPr>
                      <w:r w:rsidRPr="008226D7">
                        <w:rPr>
                          <w:rFonts w:ascii="Gill Sans MT" w:hAnsi="Gill Sans MT"/>
                          <w:b/>
                          <w:sz w:val="52"/>
                        </w:rPr>
                        <w:t>LOT N°2 – ELECTRICITE LUSTRERIE</w:t>
                      </w:r>
                    </w:p>
                    <w:p w14:paraId="4D2FB026" w14:textId="77777777" w:rsidR="003B12FE" w:rsidRPr="008226D7" w:rsidRDefault="003B12FE" w:rsidP="00EE64DD">
                      <w:pPr>
                        <w:jc w:val="center"/>
                        <w:rPr>
                          <w:rFonts w:ascii="Gill Sans MT" w:hAnsi="Gill Sans MT"/>
                          <w:b/>
                          <w:sz w:val="52"/>
                        </w:rPr>
                      </w:pPr>
                      <w:r w:rsidRPr="008226D7">
                        <w:rPr>
                          <w:rFonts w:ascii="Gill Sans MT" w:hAnsi="Gill Sans MT"/>
                          <w:b/>
                          <w:sz w:val="52"/>
                        </w:rPr>
                        <w:t>DEVIS DESCRIPTIF</w:t>
                      </w:r>
                    </w:p>
                    <w:p w14:paraId="492E10A5" w14:textId="77777777" w:rsidR="003B12FE" w:rsidRDefault="003B12FE" w:rsidP="00EE64DD">
                      <w:pPr>
                        <w:jc w:val="center"/>
                      </w:pPr>
                    </w:p>
                  </w:txbxContent>
                </v:textbox>
                <w10:wrap anchorx="margin"/>
              </v:rect>
            </w:pict>
          </mc:Fallback>
        </mc:AlternateContent>
      </w:r>
    </w:p>
    <w:p w14:paraId="43373302" w14:textId="77777777" w:rsidR="00DB0416" w:rsidRPr="008226D7" w:rsidRDefault="00DB0416" w:rsidP="00DB0416">
      <w:pPr>
        <w:jc w:val="both"/>
        <w:rPr>
          <w:rFonts w:ascii="Gill Sans MT" w:hAnsi="Gill Sans MT"/>
          <w:b/>
          <w:sz w:val="40"/>
        </w:rPr>
      </w:pPr>
    </w:p>
    <w:p w14:paraId="37AC9AAF" w14:textId="77777777" w:rsidR="00DB0416" w:rsidRPr="008226D7" w:rsidRDefault="00DB0416" w:rsidP="00DB0416">
      <w:pPr>
        <w:jc w:val="both"/>
        <w:rPr>
          <w:rFonts w:ascii="Gill Sans MT" w:hAnsi="Gill Sans MT"/>
          <w:b/>
          <w:sz w:val="40"/>
        </w:rPr>
      </w:pPr>
    </w:p>
    <w:p w14:paraId="73B705EF" w14:textId="77777777" w:rsidR="00DB0416" w:rsidRPr="008226D7" w:rsidRDefault="00DB0416" w:rsidP="00DB0416">
      <w:pPr>
        <w:jc w:val="both"/>
        <w:rPr>
          <w:rFonts w:ascii="Gill Sans MT" w:hAnsi="Gill Sans MT"/>
          <w:b/>
          <w:sz w:val="40"/>
        </w:rPr>
      </w:pPr>
    </w:p>
    <w:p w14:paraId="4F6BA446" w14:textId="77777777" w:rsidR="00DB0416" w:rsidRPr="008226D7" w:rsidRDefault="00DB0416" w:rsidP="00DB0416">
      <w:pPr>
        <w:jc w:val="both"/>
        <w:rPr>
          <w:rFonts w:ascii="Gill Sans MT" w:hAnsi="Gill Sans MT"/>
          <w:color w:val="000000"/>
        </w:rPr>
      </w:pPr>
    </w:p>
    <w:p w14:paraId="6F89F468" w14:textId="77777777" w:rsidR="00DB0416" w:rsidRPr="008226D7" w:rsidRDefault="00DB0416" w:rsidP="00DB0416">
      <w:pPr>
        <w:jc w:val="both"/>
        <w:rPr>
          <w:rFonts w:ascii="Gill Sans MT" w:hAnsi="Gill Sans MT"/>
          <w:color w:val="000000"/>
        </w:rPr>
      </w:pPr>
    </w:p>
    <w:p w14:paraId="1A7237F7" w14:textId="77777777" w:rsidR="00DB0416" w:rsidRPr="008226D7" w:rsidRDefault="00DB0416" w:rsidP="00DB0416">
      <w:pPr>
        <w:jc w:val="both"/>
        <w:rPr>
          <w:rFonts w:ascii="Gill Sans MT" w:hAnsi="Gill Sans MT"/>
          <w:color w:val="000000"/>
        </w:rPr>
      </w:pPr>
    </w:p>
    <w:p w14:paraId="2AD9ADB6" w14:textId="77777777" w:rsidR="00DB0416" w:rsidRPr="008226D7" w:rsidRDefault="00DB0416" w:rsidP="00DB0416">
      <w:pPr>
        <w:jc w:val="both"/>
        <w:rPr>
          <w:rFonts w:ascii="Gill Sans MT" w:hAnsi="Gill Sans MT"/>
          <w:color w:val="000000"/>
        </w:rPr>
      </w:pPr>
    </w:p>
    <w:p w14:paraId="7BE9F4AF" w14:textId="77777777" w:rsidR="00DB0416" w:rsidRPr="008226D7" w:rsidRDefault="00DB0416" w:rsidP="00DB0416">
      <w:pPr>
        <w:jc w:val="both"/>
        <w:rPr>
          <w:rFonts w:ascii="Gill Sans MT" w:hAnsi="Gill Sans MT"/>
          <w:color w:val="000000"/>
        </w:rPr>
      </w:pPr>
    </w:p>
    <w:p w14:paraId="595CC80C" w14:textId="77777777" w:rsidR="00DB0416" w:rsidRPr="008226D7" w:rsidRDefault="00DB0416" w:rsidP="00DB0416">
      <w:pPr>
        <w:jc w:val="both"/>
        <w:rPr>
          <w:rFonts w:ascii="Gill Sans MT" w:hAnsi="Gill Sans MT"/>
          <w:color w:val="000000"/>
        </w:rPr>
      </w:pPr>
    </w:p>
    <w:p w14:paraId="5773528B" w14:textId="77777777" w:rsidR="00DB0416" w:rsidRPr="008226D7" w:rsidRDefault="00DB0416" w:rsidP="00DB0416">
      <w:pPr>
        <w:jc w:val="both"/>
        <w:rPr>
          <w:rFonts w:ascii="Gill Sans MT" w:hAnsi="Gill Sans MT"/>
          <w:color w:val="000000"/>
        </w:rPr>
      </w:pPr>
    </w:p>
    <w:p w14:paraId="7E3284B2" w14:textId="77777777" w:rsidR="00DB0416" w:rsidRPr="008226D7" w:rsidRDefault="00DB0416" w:rsidP="00DB0416">
      <w:pPr>
        <w:jc w:val="both"/>
        <w:rPr>
          <w:rFonts w:ascii="Gill Sans MT" w:hAnsi="Gill Sans MT"/>
          <w:color w:val="000000"/>
        </w:rPr>
      </w:pPr>
    </w:p>
    <w:p w14:paraId="73199793" w14:textId="77777777" w:rsidR="00DB0416" w:rsidRPr="008226D7" w:rsidRDefault="00DB0416" w:rsidP="00DB0416">
      <w:pPr>
        <w:jc w:val="both"/>
        <w:rPr>
          <w:rFonts w:ascii="Gill Sans MT" w:hAnsi="Gill Sans MT"/>
          <w:color w:val="000000"/>
        </w:rPr>
      </w:pPr>
    </w:p>
    <w:p w14:paraId="37D8C66F" w14:textId="77777777" w:rsidR="00DB0416" w:rsidRPr="008226D7" w:rsidRDefault="00DB0416" w:rsidP="00DB0416">
      <w:pPr>
        <w:jc w:val="both"/>
        <w:rPr>
          <w:rFonts w:ascii="Gill Sans MT" w:hAnsi="Gill Sans MT"/>
          <w:color w:val="000000"/>
        </w:rPr>
      </w:pPr>
    </w:p>
    <w:p w14:paraId="124156AF" w14:textId="77777777" w:rsidR="00DB0416" w:rsidRPr="008226D7" w:rsidRDefault="00DB0416" w:rsidP="00DB0416">
      <w:pPr>
        <w:jc w:val="both"/>
        <w:rPr>
          <w:rFonts w:ascii="Gill Sans MT" w:hAnsi="Gill Sans MT"/>
          <w:color w:val="000000"/>
        </w:rPr>
      </w:pPr>
    </w:p>
    <w:p w14:paraId="6FA7408D" w14:textId="77777777" w:rsidR="00DB0416" w:rsidRPr="008226D7" w:rsidRDefault="00DB0416" w:rsidP="00DB0416">
      <w:pPr>
        <w:jc w:val="both"/>
        <w:rPr>
          <w:rFonts w:ascii="Gill Sans MT" w:hAnsi="Gill Sans MT"/>
          <w:color w:val="000000"/>
        </w:rPr>
      </w:pPr>
    </w:p>
    <w:p w14:paraId="7E645E46" w14:textId="77777777" w:rsidR="00DB0416" w:rsidRPr="008226D7" w:rsidRDefault="00DB0416" w:rsidP="00DB0416">
      <w:pPr>
        <w:jc w:val="both"/>
        <w:rPr>
          <w:rFonts w:ascii="Gill Sans MT" w:hAnsi="Gill Sans MT"/>
          <w:color w:val="000000"/>
        </w:rPr>
      </w:pPr>
    </w:p>
    <w:p w14:paraId="6B81A9C6" w14:textId="77777777" w:rsidR="00DB0416" w:rsidRPr="008226D7" w:rsidRDefault="00DB0416" w:rsidP="00DB0416">
      <w:pPr>
        <w:jc w:val="both"/>
        <w:rPr>
          <w:rFonts w:ascii="Gill Sans MT" w:hAnsi="Gill Sans MT"/>
          <w:color w:val="000000"/>
        </w:rPr>
      </w:pPr>
    </w:p>
    <w:p w14:paraId="685B04FE" w14:textId="77777777" w:rsidR="00DB0416" w:rsidRPr="008226D7" w:rsidRDefault="00DB0416" w:rsidP="00DB0416">
      <w:pPr>
        <w:jc w:val="both"/>
        <w:rPr>
          <w:rFonts w:ascii="Gill Sans MT" w:hAnsi="Gill Sans MT"/>
          <w:color w:val="000000"/>
        </w:rPr>
      </w:pPr>
    </w:p>
    <w:p w14:paraId="5FE07CCF" w14:textId="77777777" w:rsidR="00EE64DD" w:rsidRDefault="00EE64DD">
      <w:pPr>
        <w:rPr>
          <w:rFonts w:ascii="Gill Sans MT" w:hAnsi="Gill Sans MT"/>
          <w:b/>
          <w:bCs/>
          <w:szCs w:val="24"/>
          <w:u w:val="single"/>
        </w:rPr>
      </w:pPr>
      <w:r>
        <w:rPr>
          <w:rFonts w:ascii="Gill Sans MT" w:hAnsi="Gill Sans MT"/>
          <w:b/>
          <w:bCs/>
          <w:szCs w:val="24"/>
          <w:u w:val="single"/>
        </w:rPr>
        <w:br w:type="page"/>
      </w:r>
    </w:p>
    <w:p w14:paraId="089A1A1F" w14:textId="77777777" w:rsidR="00EE64DD" w:rsidRDefault="00EE64DD" w:rsidP="00EB6A68">
      <w:pPr>
        <w:jc w:val="both"/>
        <w:rPr>
          <w:rFonts w:ascii="Gill Sans MT" w:hAnsi="Gill Sans MT"/>
          <w:b/>
          <w:bCs/>
          <w:szCs w:val="24"/>
          <w:u w:val="single"/>
        </w:rPr>
      </w:pPr>
    </w:p>
    <w:p w14:paraId="609B1ECA" w14:textId="42210A6F" w:rsidR="00EB6A68" w:rsidRPr="00C178BC" w:rsidRDefault="00EB6A68" w:rsidP="00EB6A68">
      <w:pPr>
        <w:jc w:val="both"/>
        <w:rPr>
          <w:rFonts w:ascii="Gill Sans MT" w:hAnsi="Gill Sans MT"/>
          <w:b/>
          <w:bCs/>
          <w:color w:val="000000"/>
          <w:sz w:val="28"/>
          <w:szCs w:val="28"/>
        </w:rPr>
      </w:pPr>
      <w:r w:rsidRPr="00C178BC">
        <w:rPr>
          <w:rFonts w:ascii="Gill Sans MT" w:hAnsi="Gill Sans MT"/>
          <w:b/>
          <w:bCs/>
          <w:sz w:val="28"/>
          <w:szCs w:val="28"/>
          <w:u w:val="single"/>
        </w:rPr>
        <w:t xml:space="preserve">CHAPITRE V – LOT N°2 - </w:t>
      </w:r>
      <w:r w:rsidRPr="00C178BC">
        <w:rPr>
          <w:rFonts w:ascii="Gill Sans MT" w:hAnsi="Gill Sans MT"/>
          <w:b/>
          <w:bCs/>
          <w:color w:val="000000"/>
          <w:sz w:val="28"/>
          <w:szCs w:val="28"/>
        </w:rPr>
        <w:t xml:space="preserve">DESCRIPTION ET DEFINITION SOMMAIRES DES TRAVAUX </w:t>
      </w:r>
    </w:p>
    <w:p w14:paraId="39F90825" w14:textId="77777777" w:rsidR="00EB6A68" w:rsidRPr="008226D7" w:rsidRDefault="00EB6A68" w:rsidP="00EB6A68">
      <w:pPr>
        <w:jc w:val="both"/>
        <w:rPr>
          <w:rFonts w:ascii="Gill Sans MT" w:hAnsi="Gill Sans MT"/>
          <w:color w:val="000000"/>
        </w:rPr>
      </w:pPr>
    </w:p>
    <w:p w14:paraId="21BA4856" w14:textId="77777777" w:rsidR="00EB6A68" w:rsidRPr="00C178BC" w:rsidRDefault="00EB6A68" w:rsidP="00C178BC">
      <w:pPr>
        <w:jc w:val="both"/>
        <w:rPr>
          <w:rFonts w:ascii="Gill Sans MT" w:hAnsi="Gill Sans MT"/>
          <w:b/>
          <w:bCs/>
          <w:color w:val="000000"/>
          <w:sz w:val="22"/>
          <w:szCs w:val="22"/>
        </w:rPr>
      </w:pPr>
      <w:r w:rsidRPr="00C178BC">
        <w:rPr>
          <w:rFonts w:ascii="Gill Sans MT" w:hAnsi="Gill Sans MT"/>
          <w:b/>
          <w:bCs/>
          <w:color w:val="000000"/>
          <w:sz w:val="22"/>
          <w:szCs w:val="22"/>
        </w:rPr>
        <w:t xml:space="preserve">DESCRIPTION ET DEFINITION SOMMAIRES DES TRAVAUX </w:t>
      </w:r>
    </w:p>
    <w:p w14:paraId="0275DD5E" w14:textId="77777777" w:rsidR="00EB6A68" w:rsidRPr="00C178BC" w:rsidRDefault="00EB6A68" w:rsidP="00C178BC">
      <w:pPr>
        <w:jc w:val="both"/>
        <w:rPr>
          <w:rFonts w:ascii="Gill Sans MT" w:hAnsi="Gill Sans MT"/>
          <w:color w:val="000000"/>
          <w:sz w:val="22"/>
          <w:szCs w:val="22"/>
        </w:rPr>
      </w:pPr>
    </w:p>
    <w:p w14:paraId="7EBA159E" w14:textId="77777777" w:rsidR="00EB6A68" w:rsidRPr="00C178BC" w:rsidRDefault="00EB6A68" w:rsidP="00C178BC">
      <w:pPr>
        <w:jc w:val="both"/>
        <w:rPr>
          <w:rFonts w:ascii="Gill Sans MT" w:hAnsi="Gill Sans MT"/>
          <w:color w:val="000000"/>
          <w:sz w:val="22"/>
          <w:szCs w:val="22"/>
        </w:rPr>
      </w:pPr>
      <w:r w:rsidRPr="00C178BC">
        <w:rPr>
          <w:rFonts w:ascii="Gill Sans MT" w:hAnsi="Gill Sans MT"/>
          <w:color w:val="000000"/>
          <w:sz w:val="22"/>
          <w:szCs w:val="22"/>
        </w:rPr>
        <w:t>Exécution suivant les prescriptions techniques décrites dans les normes d'électricité.</w:t>
      </w:r>
    </w:p>
    <w:p w14:paraId="43DC50A0" w14:textId="744932CE" w:rsidR="00EB6A68" w:rsidRPr="00C178BC" w:rsidRDefault="00EB6A68" w:rsidP="00C178BC">
      <w:pPr>
        <w:jc w:val="both"/>
        <w:rPr>
          <w:rFonts w:ascii="Gill Sans MT" w:hAnsi="Gill Sans MT"/>
          <w:color w:val="000000"/>
          <w:sz w:val="22"/>
          <w:szCs w:val="22"/>
        </w:rPr>
      </w:pPr>
      <w:r w:rsidRPr="00C178BC">
        <w:rPr>
          <w:rFonts w:ascii="Gill Sans MT" w:hAnsi="Gill Sans MT"/>
          <w:color w:val="000000"/>
          <w:sz w:val="22"/>
          <w:szCs w:val="22"/>
        </w:rPr>
        <w:t>Les prix remis par L'</w:t>
      </w:r>
      <w:r w:rsidR="00A725F6" w:rsidRPr="00C178BC">
        <w:rPr>
          <w:rFonts w:ascii="Gill Sans MT" w:hAnsi="Gill Sans MT"/>
          <w:color w:val="000000"/>
          <w:sz w:val="22"/>
          <w:szCs w:val="22"/>
        </w:rPr>
        <w:t>Entrepreneur</w:t>
      </w:r>
      <w:r w:rsidRPr="00C178BC">
        <w:rPr>
          <w:rFonts w:ascii="Gill Sans MT" w:hAnsi="Gill Sans MT"/>
          <w:color w:val="000000"/>
          <w:sz w:val="22"/>
          <w:szCs w:val="22"/>
        </w:rPr>
        <w:t xml:space="preserve"> comprendront toutes les sujétions de pose, de  scellement et de raccordement.</w:t>
      </w:r>
    </w:p>
    <w:p w14:paraId="760DEF33" w14:textId="77777777" w:rsidR="00EB6A68" w:rsidRPr="00C178BC" w:rsidRDefault="00EB6A68" w:rsidP="00C178BC">
      <w:pPr>
        <w:jc w:val="both"/>
        <w:rPr>
          <w:rFonts w:ascii="Gill Sans MT" w:hAnsi="Gill Sans MT"/>
          <w:color w:val="000000"/>
          <w:sz w:val="22"/>
          <w:szCs w:val="22"/>
        </w:rPr>
      </w:pPr>
      <w:r w:rsidRPr="00C178BC">
        <w:rPr>
          <w:rFonts w:ascii="Gill Sans MT" w:hAnsi="Gill Sans MT"/>
          <w:color w:val="000000"/>
          <w:sz w:val="22"/>
          <w:szCs w:val="22"/>
        </w:rPr>
        <w:t>Les interrupteurs,  les prises de courant et tout l'appareillage dans les différents locaux ainsi que les réservations seront posés aux endroits indiqués par l’architecte.</w:t>
      </w:r>
    </w:p>
    <w:p w14:paraId="0F9E7902" w14:textId="77777777" w:rsidR="00EB6A68" w:rsidRPr="00C178BC" w:rsidRDefault="00EB6A68" w:rsidP="00C178BC">
      <w:pPr>
        <w:jc w:val="both"/>
        <w:rPr>
          <w:rFonts w:ascii="Gill Sans MT" w:hAnsi="Gill Sans MT"/>
          <w:color w:val="000000"/>
          <w:sz w:val="22"/>
          <w:szCs w:val="22"/>
        </w:rPr>
      </w:pPr>
      <w:r w:rsidRPr="00C178BC">
        <w:rPr>
          <w:rFonts w:ascii="Gill Sans MT" w:hAnsi="Gill Sans MT"/>
          <w:color w:val="000000"/>
          <w:sz w:val="22"/>
          <w:szCs w:val="22"/>
        </w:rPr>
        <w:t>Les installations seront livrées en parfaits états de fonctionnement, conformes aux règles de l'art et descriptions ci-après :</w:t>
      </w:r>
    </w:p>
    <w:p w14:paraId="4D94F068" w14:textId="77777777" w:rsidR="00EB6A68" w:rsidRPr="008226D7" w:rsidRDefault="00EB6A68" w:rsidP="00EB6A68">
      <w:pPr>
        <w:jc w:val="both"/>
        <w:rPr>
          <w:rFonts w:ascii="Gill Sans MT" w:hAnsi="Gill Sans MT"/>
          <w:color w:val="000000"/>
          <w:szCs w:val="24"/>
        </w:rPr>
      </w:pPr>
    </w:p>
    <w:p w14:paraId="65D7A5D6" w14:textId="77777777" w:rsidR="00EB6A68" w:rsidRPr="00C178BC" w:rsidRDefault="00EB6A68" w:rsidP="00A45F99">
      <w:pPr>
        <w:keepNext/>
        <w:numPr>
          <w:ilvl w:val="0"/>
          <w:numId w:val="28"/>
        </w:numPr>
        <w:spacing w:before="240" w:after="60" w:line="276" w:lineRule="auto"/>
        <w:jc w:val="both"/>
        <w:outlineLvl w:val="1"/>
        <w:rPr>
          <w:rFonts w:ascii="Gill Sans MT" w:hAnsi="Gill Sans MT" w:cs="Arial"/>
          <w:b/>
          <w:bCs/>
          <w:sz w:val="22"/>
          <w:szCs w:val="22"/>
          <w:u w:val="single"/>
        </w:rPr>
      </w:pPr>
      <w:r w:rsidRPr="00C178BC">
        <w:rPr>
          <w:rFonts w:ascii="Gill Sans MT" w:hAnsi="Gill Sans MT" w:cs="Arial"/>
          <w:b/>
          <w:bCs/>
          <w:sz w:val="22"/>
          <w:szCs w:val="22"/>
          <w:u w:val="single"/>
        </w:rPr>
        <w:t>CHEMINS DE CÂBLES METALLIQUES</w:t>
      </w:r>
    </w:p>
    <w:p w14:paraId="1D01FDB4" w14:textId="77777777" w:rsidR="00EB6A68" w:rsidRPr="00C178BC" w:rsidRDefault="00EB6A68" w:rsidP="00EB6A68">
      <w:pPr>
        <w:rPr>
          <w:rFonts w:ascii="Gill Sans MT" w:hAnsi="Gill Sans MT"/>
          <w:b/>
          <w:sz w:val="22"/>
          <w:szCs w:val="22"/>
          <w:u w:val="single"/>
        </w:rPr>
      </w:pPr>
    </w:p>
    <w:p w14:paraId="706E98A3" w14:textId="77777777" w:rsidR="00EB6A68" w:rsidRPr="00C178BC" w:rsidRDefault="00EB6A68" w:rsidP="00EB6A68">
      <w:pPr>
        <w:autoSpaceDE w:val="0"/>
        <w:autoSpaceDN w:val="0"/>
        <w:adjustRightInd w:val="0"/>
        <w:ind w:firstLine="708"/>
        <w:rPr>
          <w:rFonts w:ascii="Gill Sans MT" w:hAnsi="Gill Sans MT"/>
          <w:b/>
          <w:sz w:val="22"/>
          <w:szCs w:val="22"/>
          <w:u w:val="single"/>
        </w:rPr>
      </w:pPr>
      <w:r w:rsidRPr="00C178BC">
        <w:rPr>
          <w:rFonts w:ascii="Gill Sans MT" w:hAnsi="Gill Sans MT"/>
          <w:b/>
          <w:sz w:val="22"/>
          <w:szCs w:val="22"/>
          <w:u w:val="single"/>
        </w:rPr>
        <w:t>* TYPE :</w:t>
      </w:r>
    </w:p>
    <w:p w14:paraId="5DE29289" w14:textId="77777777" w:rsidR="00EB6A68" w:rsidRPr="00C178BC" w:rsidRDefault="00EB6A68" w:rsidP="00EB6A68">
      <w:pPr>
        <w:autoSpaceDE w:val="0"/>
        <w:autoSpaceDN w:val="0"/>
        <w:adjustRightInd w:val="0"/>
        <w:ind w:firstLine="708"/>
        <w:rPr>
          <w:rFonts w:ascii="Gill Sans MT" w:hAnsi="Gill Sans MT"/>
          <w:b/>
          <w:sz w:val="22"/>
          <w:szCs w:val="22"/>
          <w:u w:val="single"/>
        </w:rPr>
      </w:pPr>
    </w:p>
    <w:p w14:paraId="581C6C35" w14:textId="77777777" w:rsidR="00EB6A68" w:rsidRPr="00C178BC" w:rsidRDefault="00EB6A68" w:rsidP="00EE64DD">
      <w:pPr>
        <w:autoSpaceDE w:val="0"/>
        <w:autoSpaceDN w:val="0"/>
        <w:adjustRightInd w:val="0"/>
        <w:spacing w:line="276" w:lineRule="auto"/>
        <w:jc w:val="both"/>
        <w:rPr>
          <w:rFonts w:ascii="Gill Sans MT" w:hAnsi="Gill Sans MT"/>
          <w:sz w:val="22"/>
          <w:szCs w:val="22"/>
        </w:rPr>
      </w:pPr>
      <w:r w:rsidRPr="00C178BC">
        <w:rPr>
          <w:rFonts w:ascii="Gill Sans MT" w:hAnsi="Gill Sans MT"/>
          <w:sz w:val="22"/>
          <w:szCs w:val="22"/>
        </w:rPr>
        <w:t>Sauf condition externe particulière, les chemins de câbles seront du type métallique. Les chemins de câbles dissimulés dans le faux plafond et les gaines électriques sont du type câbles fils (chemins de câbles en fil d'acier/galvanisé à chaud).</w:t>
      </w:r>
    </w:p>
    <w:p w14:paraId="5570104F" w14:textId="77777777" w:rsidR="00EB6A68" w:rsidRPr="00C178BC" w:rsidRDefault="00EB6A68" w:rsidP="00EB6A68">
      <w:pPr>
        <w:rPr>
          <w:rFonts w:ascii="Gill Sans MT" w:hAnsi="Gill Sans MT"/>
          <w:sz w:val="22"/>
          <w:szCs w:val="22"/>
        </w:rPr>
      </w:pPr>
    </w:p>
    <w:p w14:paraId="472E857C" w14:textId="77777777" w:rsidR="00EB6A68" w:rsidRPr="00C178BC" w:rsidRDefault="00EB6A68" w:rsidP="00EB6A68">
      <w:pPr>
        <w:autoSpaceDE w:val="0"/>
        <w:autoSpaceDN w:val="0"/>
        <w:adjustRightInd w:val="0"/>
        <w:ind w:firstLine="708"/>
        <w:rPr>
          <w:rFonts w:ascii="Gill Sans MT" w:hAnsi="Gill Sans MT"/>
          <w:sz w:val="22"/>
          <w:szCs w:val="22"/>
        </w:rPr>
      </w:pPr>
      <w:r w:rsidRPr="00C178BC">
        <w:rPr>
          <w:rFonts w:ascii="Gill Sans MT" w:hAnsi="Gill Sans MT"/>
          <w:b/>
          <w:sz w:val="22"/>
          <w:szCs w:val="22"/>
          <w:u w:val="single"/>
        </w:rPr>
        <w:t>*POSE DES CABLES :</w:t>
      </w:r>
    </w:p>
    <w:p w14:paraId="5EC3B745" w14:textId="77777777" w:rsidR="00EB6A68" w:rsidRPr="00C178BC" w:rsidRDefault="00EB6A68" w:rsidP="00EB6A68">
      <w:pPr>
        <w:autoSpaceDE w:val="0"/>
        <w:autoSpaceDN w:val="0"/>
        <w:adjustRightInd w:val="0"/>
        <w:rPr>
          <w:rFonts w:ascii="Gill Sans MT" w:hAnsi="Gill Sans MT"/>
          <w:sz w:val="22"/>
          <w:szCs w:val="22"/>
        </w:rPr>
      </w:pPr>
    </w:p>
    <w:p w14:paraId="155AA803" w14:textId="77777777" w:rsidR="00EB6A68" w:rsidRPr="00C178BC" w:rsidRDefault="00EB6A68" w:rsidP="00EE64DD">
      <w:pPr>
        <w:autoSpaceDE w:val="0"/>
        <w:autoSpaceDN w:val="0"/>
        <w:adjustRightInd w:val="0"/>
        <w:spacing w:line="276" w:lineRule="auto"/>
        <w:jc w:val="both"/>
        <w:rPr>
          <w:rFonts w:ascii="Gill Sans MT" w:hAnsi="Gill Sans MT"/>
          <w:sz w:val="22"/>
          <w:szCs w:val="22"/>
        </w:rPr>
      </w:pPr>
      <w:r w:rsidRPr="00C178BC">
        <w:rPr>
          <w:rFonts w:ascii="Gill Sans MT" w:hAnsi="Gill Sans MT"/>
          <w:sz w:val="22"/>
          <w:szCs w:val="22"/>
        </w:rPr>
        <w:t>Lors de la pose, il faut éviter soigneusement d'écraser ou de déchirer la gaine, il faut éviter aussi de cintrer les conducteurs de câbles dans un trop faible rayon. Le rayon intérieur de courbure ne doit pas être inférieur à la valeur indiquée par la norme ou les constructeurs.</w:t>
      </w:r>
    </w:p>
    <w:p w14:paraId="51EC3BAD" w14:textId="77777777" w:rsidR="00EB6A68" w:rsidRPr="00C178BC" w:rsidRDefault="00EB6A68" w:rsidP="00EE64DD">
      <w:pPr>
        <w:autoSpaceDE w:val="0"/>
        <w:autoSpaceDN w:val="0"/>
        <w:adjustRightInd w:val="0"/>
        <w:spacing w:line="276" w:lineRule="auto"/>
        <w:jc w:val="both"/>
        <w:rPr>
          <w:rFonts w:ascii="Gill Sans MT" w:hAnsi="Gill Sans MT" w:cs="Arial"/>
          <w:sz w:val="22"/>
          <w:szCs w:val="22"/>
        </w:rPr>
      </w:pPr>
      <w:r w:rsidRPr="00C178BC">
        <w:rPr>
          <w:rFonts w:ascii="Gill Sans MT" w:hAnsi="Gill Sans MT"/>
          <w:sz w:val="22"/>
          <w:szCs w:val="22"/>
        </w:rPr>
        <w:t>Les câbles sont disposés en général en une seule couche. Les câbles unipolaires d'une liaison tripolaire doivent être disposés de manière à équilibrer les impédances par rapport à la terre (par exemple en Trèfle).</w:t>
      </w:r>
    </w:p>
    <w:p w14:paraId="6EBA4BB7" w14:textId="77777777" w:rsidR="00EB6A68" w:rsidRPr="00C178BC" w:rsidRDefault="00EB6A68" w:rsidP="00EE64DD">
      <w:pPr>
        <w:autoSpaceDE w:val="0"/>
        <w:autoSpaceDN w:val="0"/>
        <w:adjustRightInd w:val="0"/>
        <w:spacing w:line="276" w:lineRule="auto"/>
        <w:jc w:val="both"/>
        <w:rPr>
          <w:rFonts w:ascii="Gill Sans MT" w:hAnsi="Gill Sans MT"/>
          <w:sz w:val="22"/>
          <w:szCs w:val="22"/>
        </w:rPr>
      </w:pPr>
      <w:r w:rsidRPr="00C178BC">
        <w:rPr>
          <w:rFonts w:ascii="Gill Sans MT" w:hAnsi="Gill Sans MT"/>
          <w:sz w:val="22"/>
          <w:szCs w:val="22"/>
        </w:rPr>
        <w:t>Pour réduire les impédances de boucles et assurer la répartition correcte des courants dans les  conducteurs en parallèle, les câbles unipolaires et les conducteurs isolés appartenant à un même circuit, doivent être posés à proximité immédiate les uns des autres. Cette règle s'applique également au conducteur de protection correspondant.</w:t>
      </w:r>
    </w:p>
    <w:p w14:paraId="7BF78C96" w14:textId="1F2A9C75" w:rsidR="00EB6A68" w:rsidRPr="00C178BC" w:rsidRDefault="00EB6A68" w:rsidP="00EE64DD">
      <w:pPr>
        <w:autoSpaceDE w:val="0"/>
        <w:autoSpaceDN w:val="0"/>
        <w:adjustRightInd w:val="0"/>
        <w:spacing w:line="276" w:lineRule="auto"/>
        <w:jc w:val="both"/>
        <w:rPr>
          <w:rFonts w:ascii="Gill Sans MT" w:hAnsi="Gill Sans MT"/>
          <w:sz w:val="22"/>
          <w:szCs w:val="22"/>
        </w:rPr>
      </w:pPr>
      <w:r w:rsidRPr="00C178BC">
        <w:rPr>
          <w:rFonts w:ascii="Gill Sans MT" w:hAnsi="Gill Sans MT"/>
          <w:sz w:val="22"/>
          <w:szCs w:val="22"/>
        </w:rPr>
        <w:t>Cette hypothèse a été retenue pour le calcul des sections prévues dans le dossier technique en ce qui concerne le choix du coefficient réducteur spécifié dans la norme C15.100. Toute autre disposition prise à l'initiative de l'</w:t>
      </w:r>
      <w:r w:rsidR="00A725F6" w:rsidRPr="00C178BC">
        <w:rPr>
          <w:rFonts w:ascii="Gill Sans MT" w:hAnsi="Gill Sans MT"/>
          <w:sz w:val="22"/>
          <w:szCs w:val="22"/>
        </w:rPr>
        <w:t>Entrepreneur</w:t>
      </w:r>
      <w:r w:rsidRPr="00C178BC">
        <w:rPr>
          <w:rFonts w:ascii="Gill Sans MT" w:hAnsi="Gill Sans MT"/>
          <w:sz w:val="22"/>
          <w:szCs w:val="22"/>
        </w:rPr>
        <w:t xml:space="preserve"> et entraînant une augmentation de section sera imputée financièrement à celui-ci et ce, quel que soit l'instant dans le déroulement des travaux, auquel l'observation lui aura été notifiée. Tous les câbles seront fixés sur les chemins de câbles par des attaches en plastique type colliers «COLSON».</w:t>
      </w:r>
    </w:p>
    <w:p w14:paraId="62D93FEA" w14:textId="77777777" w:rsidR="00EB6A68" w:rsidRPr="00C178BC" w:rsidRDefault="00EB6A68" w:rsidP="00EE64DD">
      <w:pPr>
        <w:autoSpaceDE w:val="0"/>
        <w:autoSpaceDN w:val="0"/>
        <w:adjustRightInd w:val="0"/>
        <w:spacing w:line="276" w:lineRule="auto"/>
        <w:jc w:val="both"/>
        <w:rPr>
          <w:rFonts w:ascii="Gill Sans MT" w:hAnsi="Gill Sans MT"/>
          <w:sz w:val="22"/>
          <w:szCs w:val="22"/>
        </w:rPr>
      </w:pPr>
      <w:r w:rsidRPr="00C178BC">
        <w:rPr>
          <w:rFonts w:ascii="Gill Sans MT" w:hAnsi="Gill Sans MT"/>
          <w:sz w:val="22"/>
          <w:szCs w:val="22"/>
        </w:rPr>
        <w:t>Les chemins de câbles seront supportés de façon que les câbles déroulés préalablement au sol puissent être introduits latéralement.</w:t>
      </w:r>
    </w:p>
    <w:p w14:paraId="4375E3BA" w14:textId="77777777" w:rsidR="00EB6A68" w:rsidRPr="00C178BC" w:rsidRDefault="00EB6A68" w:rsidP="00EE64DD">
      <w:pPr>
        <w:autoSpaceDE w:val="0"/>
        <w:autoSpaceDN w:val="0"/>
        <w:adjustRightInd w:val="0"/>
        <w:spacing w:line="276" w:lineRule="auto"/>
        <w:jc w:val="both"/>
        <w:rPr>
          <w:rFonts w:ascii="Gill Sans MT" w:hAnsi="Gill Sans MT"/>
          <w:sz w:val="22"/>
          <w:szCs w:val="22"/>
        </w:rPr>
      </w:pPr>
      <w:r w:rsidRPr="00C178BC">
        <w:rPr>
          <w:rFonts w:ascii="Gill Sans MT" w:hAnsi="Gill Sans MT"/>
          <w:sz w:val="22"/>
          <w:szCs w:val="22"/>
        </w:rPr>
        <w:t>Le positionnement des câbles dans le chemin de câbles devra permettre la dépose de l'un quelconque d'entre eux sans devoir intervenir sur l'ensemble de la nappe.</w:t>
      </w:r>
    </w:p>
    <w:p w14:paraId="1CAE29BE" w14:textId="77777777" w:rsidR="00EB6A68" w:rsidRPr="00C178BC" w:rsidRDefault="00EB6A68" w:rsidP="00EB6A68">
      <w:pPr>
        <w:rPr>
          <w:rFonts w:ascii="Gill Sans MT" w:hAnsi="Gill Sans MT"/>
          <w:sz w:val="22"/>
          <w:szCs w:val="22"/>
        </w:rPr>
      </w:pPr>
    </w:p>
    <w:p w14:paraId="60842953" w14:textId="77777777" w:rsidR="00EB6A68" w:rsidRPr="00C178BC" w:rsidRDefault="00EB6A68" w:rsidP="00EB6A68">
      <w:pPr>
        <w:ind w:firstLine="708"/>
        <w:rPr>
          <w:rFonts w:ascii="Gill Sans MT" w:hAnsi="Gill Sans MT"/>
          <w:b/>
          <w:sz w:val="22"/>
          <w:szCs w:val="22"/>
          <w:u w:val="single"/>
        </w:rPr>
      </w:pPr>
      <w:r w:rsidRPr="00C178BC">
        <w:rPr>
          <w:rFonts w:ascii="Gill Sans MT" w:hAnsi="Gill Sans MT"/>
          <w:b/>
          <w:sz w:val="22"/>
          <w:szCs w:val="22"/>
          <w:u w:val="single"/>
        </w:rPr>
        <w:t>*IDENTIFICATION ET LOCALISATION DES CABLES :</w:t>
      </w:r>
    </w:p>
    <w:p w14:paraId="4932440C" w14:textId="77777777" w:rsidR="00EB6A68" w:rsidRPr="00C178BC" w:rsidRDefault="00EB6A68" w:rsidP="00EB6A68">
      <w:pPr>
        <w:autoSpaceDE w:val="0"/>
        <w:autoSpaceDN w:val="0"/>
        <w:adjustRightInd w:val="0"/>
        <w:rPr>
          <w:rFonts w:ascii="Gill Sans MT" w:hAnsi="Gill Sans MT"/>
          <w:sz w:val="22"/>
          <w:szCs w:val="22"/>
        </w:rPr>
      </w:pPr>
    </w:p>
    <w:p w14:paraId="2869539B" w14:textId="77777777" w:rsidR="00EB6A68" w:rsidRPr="00C178BC" w:rsidRDefault="00EB6A68" w:rsidP="002707F1">
      <w:pPr>
        <w:autoSpaceDE w:val="0"/>
        <w:autoSpaceDN w:val="0"/>
        <w:adjustRightInd w:val="0"/>
        <w:spacing w:line="276" w:lineRule="auto"/>
        <w:jc w:val="both"/>
        <w:rPr>
          <w:rFonts w:ascii="Gill Sans MT" w:hAnsi="Gill Sans MT"/>
          <w:sz w:val="22"/>
          <w:szCs w:val="22"/>
        </w:rPr>
      </w:pPr>
      <w:r w:rsidRPr="00C178BC">
        <w:rPr>
          <w:rFonts w:ascii="Gill Sans MT" w:hAnsi="Gill Sans MT"/>
          <w:sz w:val="22"/>
          <w:szCs w:val="22"/>
        </w:rPr>
        <w:t>A chaque extrémité, dans les parcours horizontaux et verticaux et en particulier aux points où interviennent des changements dans la composition des nappes des câbles (croisement etc....). Ces derniers porteront un moyen de repérage qui peut consister en un bracelet ou une médaille portant toutes les indications utiles permettant l'identification.</w:t>
      </w:r>
    </w:p>
    <w:p w14:paraId="6BB93394" w14:textId="77777777" w:rsidR="00EB6A68" w:rsidRPr="00C178BC" w:rsidRDefault="00EB6A68" w:rsidP="002707F1">
      <w:pPr>
        <w:autoSpaceDE w:val="0"/>
        <w:autoSpaceDN w:val="0"/>
        <w:adjustRightInd w:val="0"/>
        <w:spacing w:line="276" w:lineRule="auto"/>
        <w:jc w:val="both"/>
        <w:rPr>
          <w:rFonts w:ascii="Gill Sans MT" w:hAnsi="Gill Sans MT"/>
          <w:sz w:val="22"/>
          <w:szCs w:val="22"/>
        </w:rPr>
      </w:pPr>
      <w:r w:rsidRPr="00C178BC">
        <w:rPr>
          <w:rFonts w:ascii="Gill Sans MT" w:hAnsi="Gill Sans MT"/>
          <w:sz w:val="22"/>
          <w:szCs w:val="22"/>
        </w:rPr>
        <w:t>Par exemple, un numéro d'ordre portant le numéro de circuit et la référence du circuit à alimenter.</w:t>
      </w:r>
    </w:p>
    <w:p w14:paraId="3AFC9F8A" w14:textId="77777777" w:rsidR="00EB6A68" w:rsidRPr="00C178BC" w:rsidRDefault="00EB6A68" w:rsidP="002707F1">
      <w:pPr>
        <w:spacing w:line="276" w:lineRule="auto"/>
        <w:jc w:val="both"/>
        <w:rPr>
          <w:rFonts w:ascii="Gill Sans MT" w:hAnsi="Gill Sans MT"/>
          <w:sz w:val="22"/>
          <w:szCs w:val="22"/>
        </w:rPr>
      </w:pPr>
    </w:p>
    <w:p w14:paraId="088144D5" w14:textId="303E2964" w:rsidR="00EB6A68" w:rsidRPr="00C178BC" w:rsidRDefault="00EB6A68" w:rsidP="002707F1">
      <w:pPr>
        <w:pStyle w:val="Corpsdetexte3"/>
        <w:spacing w:line="276" w:lineRule="auto"/>
        <w:jc w:val="both"/>
        <w:rPr>
          <w:rFonts w:ascii="Gill Sans MT" w:hAnsi="Gill Sans MT"/>
          <w:szCs w:val="22"/>
        </w:rPr>
      </w:pPr>
      <w:r w:rsidRPr="00C178BC">
        <w:rPr>
          <w:rFonts w:ascii="Gill Sans MT" w:hAnsi="Gill Sans MT"/>
          <w:szCs w:val="22"/>
        </w:rPr>
        <w:t xml:space="preserve">Chemins  de câble métallique  fourni, posé,  y compris les accessoires d’installations et de montage de fixation ou de tige de scellement caisson pour </w:t>
      </w:r>
      <w:r w:rsidR="00EE64DD" w:rsidRPr="00C178BC">
        <w:rPr>
          <w:rFonts w:ascii="Gill Sans MT" w:hAnsi="Gill Sans MT"/>
          <w:szCs w:val="22"/>
        </w:rPr>
        <w:t>traverser</w:t>
      </w:r>
      <w:r w:rsidRPr="00C178BC">
        <w:rPr>
          <w:rFonts w:ascii="Gill Sans MT" w:hAnsi="Gill Sans MT"/>
          <w:szCs w:val="22"/>
        </w:rPr>
        <w:t xml:space="preserve"> de cloison  ou  des dalles  et  un système d’obturation  coupe-feu  de 2 heures  pour la fermeture des passages dans les murs et planchers des chemins de câbles  et  câbles  en  assurant  une étanchéité  aux gaz  et  aux fumées  entre  les différents compartiments du bâtiment, ainsi que toutes sujétions  de  mise  en </w:t>
      </w:r>
      <w:r w:rsidR="002707F1" w:rsidRPr="00C178BC">
        <w:rPr>
          <w:rFonts w:ascii="Gill Sans MT" w:hAnsi="Gill Sans MT"/>
          <w:szCs w:val="22"/>
        </w:rPr>
        <w:t>œuvre</w:t>
      </w:r>
      <w:r w:rsidRPr="00C178BC">
        <w:rPr>
          <w:rFonts w:ascii="Gill Sans MT" w:hAnsi="Gill Sans MT"/>
          <w:szCs w:val="22"/>
        </w:rPr>
        <w:t xml:space="preserve">,  payé au forfait  du mètre linéaire, aux prix suivants :   </w:t>
      </w:r>
    </w:p>
    <w:p w14:paraId="623A4EBB" w14:textId="77777777" w:rsidR="00EB6A68" w:rsidRPr="00C178BC" w:rsidRDefault="00EB6A68" w:rsidP="00EB6A68">
      <w:pPr>
        <w:rPr>
          <w:rFonts w:ascii="Gill Sans MT" w:hAnsi="Gill Sans MT"/>
          <w:sz w:val="22"/>
          <w:szCs w:val="22"/>
        </w:rPr>
      </w:pPr>
    </w:p>
    <w:p w14:paraId="71EB5457" w14:textId="77777777" w:rsidR="00EB6A68" w:rsidRPr="00C178BC" w:rsidRDefault="00EB6A68" w:rsidP="00A45F99">
      <w:pPr>
        <w:numPr>
          <w:ilvl w:val="0"/>
          <w:numId w:val="16"/>
        </w:numPr>
        <w:rPr>
          <w:rFonts w:ascii="Gill Sans MT" w:hAnsi="Gill Sans MT"/>
          <w:sz w:val="22"/>
          <w:szCs w:val="22"/>
        </w:rPr>
      </w:pPr>
      <w:r w:rsidRPr="00C178BC">
        <w:rPr>
          <w:rFonts w:ascii="Gill Sans MT" w:hAnsi="Gill Sans MT"/>
          <w:sz w:val="22"/>
          <w:szCs w:val="22"/>
        </w:rPr>
        <w:t>Chemin de câbles 330/33 de marque INGELEC ou  similaire</w:t>
      </w:r>
    </w:p>
    <w:p w14:paraId="6C0F89D6" w14:textId="77777777" w:rsidR="00EB6A68" w:rsidRPr="00C178BC" w:rsidRDefault="00EB6A68" w:rsidP="00A45F99">
      <w:pPr>
        <w:numPr>
          <w:ilvl w:val="0"/>
          <w:numId w:val="16"/>
        </w:numPr>
        <w:rPr>
          <w:rFonts w:ascii="Gill Sans MT" w:hAnsi="Gill Sans MT"/>
          <w:sz w:val="22"/>
          <w:szCs w:val="22"/>
        </w:rPr>
      </w:pPr>
      <w:r w:rsidRPr="00C178BC">
        <w:rPr>
          <w:rFonts w:ascii="Gill Sans MT" w:hAnsi="Gill Sans MT"/>
          <w:sz w:val="22"/>
          <w:szCs w:val="22"/>
        </w:rPr>
        <w:t>Chemin de câbles 210/33 de marque INGELEC ou  similaire</w:t>
      </w:r>
    </w:p>
    <w:p w14:paraId="2B27B6E0" w14:textId="77777777" w:rsidR="00EB6A68" w:rsidRPr="00C178BC" w:rsidRDefault="00EB6A68" w:rsidP="00A45F99">
      <w:pPr>
        <w:numPr>
          <w:ilvl w:val="0"/>
          <w:numId w:val="16"/>
        </w:numPr>
        <w:rPr>
          <w:rFonts w:ascii="Gill Sans MT" w:hAnsi="Gill Sans MT"/>
          <w:sz w:val="22"/>
          <w:szCs w:val="22"/>
        </w:rPr>
      </w:pPr>
      <w:r w:rsidRPr="00C178BC">
        <w:rPr>
          <w:rFonts w:ascii="Gill Sans MT" w:hAnsi="Gill Sans MT"/>
          <w:sz w:val="22"/>
          <w:szCs w:val="22"/>
        </w:rPr>
        <w:t>Chemin de câbles 125/33 de marque INGELEC ou  similaire</w:t>
      </w:r>
    </w:p>
    <w:p w14:paraId="2D9F8B04" w14:textId="77777777" w:rsidR="00EB6A68" w:rsidRPr="00C178BC" w:rsidRDefault="00EB6A68" w:rsidP="00A45F99">
      <w:pPr>
        <w:numPr>
          <w:ilvl w:val="0"/>
          <w:numId w:val="16"/>
        </w:numPr>
        <w:rPr>
          <w:rFonts w:ascii="Gill Sans MT" w:hAnsi="Gill Sans MT"/>
          <w:sz w:val="22"/>
          <w:szCs w:val="22"/>
        </w:rPr>
      </w:pPr>
      <w:r w:rsidRPr="00C178BC">
        <w:rPr>
          <w:rFonts w:ascii="Gill Sans MT" w:hAnsi="Gill Sans MT"/>
          <w:sz w:val="22"/>
          <w:szCs w:val="22"/>
        </w:rPr>
        <w:t>Chemin de câbles 65/33 de marque INGELEC ou  similaire</w:t>
      </w:r>
    </w:p>
    <w:p w14:paraId="5CA4D18C" w14:textId="77777777" w:rsidR="00EB6A68" w:rsidRPr="00C178BC" w:rsidRDefault="00EB6A68" w:rsidP="00A45F99">
      <w:pPr>
        <w:keepNext/>
        <w:numPr>
          <w:ilvl w:val="0"/>
          <w:numId w:val="28"/>
        </w:numPr>
        <w:spacing w:before="240" w:after="60" w:line="276" w:lineRule="auto"/>
        <w:jc w:val="both"/>
        <w:outlineLvl w:val="1"/>
        <w:rPr>
          <w:rFonts w:ascii="Gill Sans MT" w:hAnsi="Gill Sans MT" w:cs="Arial"/>
          <w:b/>
          <w:bCs/>
          <w:sz w:val="22"/>
          <w:szCs w:val="22"/>
          <w:u w:val="single"/>
        </w:rPr>
      </w:pPr>
      <w:r w:rsidRPr="00C178BC">
        <w:rPr>
          <w:rFonts w:ascii="Gill Sans MT" w:hAnsi="Gill Sans MT" w:cs="Arial"/>
          <w:b/>
          <w:bCs/>
          <w:sz w:val="22"/>
          <w:szCs w:val="22"/>
          <w:u w:val="single"/>
        </w:rPr>
        <w:t>TABLEAUX ELECTRIQUES DE REPARTITIONS</w:t>
      </w:r>
    </w:p>
    <w:p w14:paraId="3A07D16F" w14:textId="77777777" w:rsidR="00EB6A68" w:rsidRPr="00C178BC" w:rsidRDefault="00EB6A68" w:rsidP="00EB6A68">
      <w:pPr>
        <w:pStyle w:val="Corpsdetexte"/>
        <w:rPr>
          <w:rFonts w:ascii="Gill Sans MT" w:hAnsi="Gill Sans MT"/>
          <w:b/>
          <w:bCs/>
          <w:snapToGrid w:val="0"/>
          <w:color w:val="000000"/>
          <w:sz w:val="22"/>
          <w:szCs w:val="22"/>
          <w:u w:val="single"/>
        </w:rPr>
      </w:pPr>
    </w:p>
    <w:p w14:paraId="58FA668A" w14:textId="77777777" w:rsidR="00EB6A68" w:rsidRPr="00C178BC" w:rsidRDefault="00EB6A68" w:rsidP="00EB6A68">
      <w:pPr>
        <w:jc w:val="both"/>
        <w:rPr>
          <w:rFonts w:ascii="Gill Sans MT" w:hAnsi="Gill Sans MT"/>
          <w:sz w:val="22"/>
          <w:szCs w:val="22"/>
        </w:rPr>
      </w:pPr>
      <w:r w:rsidRPr="00C178BC">
        <w:rPr>
          <w:rFonts w:ascii="Gill Sans MT" w:hAnsi="Gill Sans MT"/>
          <w:sz w:val="22"/>
          <w:szCs w:val="22"/>
        </w:rPr>
        <w:t>Réalisé conformément aux prescriptions techniques décrites aux schémas joints:</w:t>
      </w:r>
    </w:p>
    <w:p w14:paraId="193CA675" w14:textId="77777777" w:rsidR="00EB6A68" w:rsidRPr="00C178BC" w:rsidRDefault="00EB6A68" w:rsidP="00EB6A68">
      <w:pPr>
        <w:jc w:val="both"/>
        <w:rPr>
          <w:rFonts w:ascii="Gill Sans MT" w:hAnsi="Gill Sans MT"/>
          <w:sz w:val="22"/>
          <w:szCs w:val="22"/>
        </w:rPr>
      </w:pPr>
    </w:p>
    <w:p w14:paraId="46CAA6AD" w14:textId="77777777" w:rsidR="00EB6A68" w:rsidRPr="00C178BC" w:rsidRDefault="00EB6A68" w:rsidP="00A45F99">
      <w:pPr>
        <w:numPr>
          <w:ilvl w:val="0"/>
          <w:numId w:val="39"/>
        </w:numPr>
        <w:jc w:val="both"/>
        <w:rPr>
          <w:rFonts w:ascii="Gill Sans MT" w:hAnsi="Gill Sans MT"/>
          <w:sz w:val="22"/>
          <w:szCs w:val="22"/>
        </w:rPr>
      </w:pPr>
      <w:r w:rsidRPr="00C178BC">
        <w:rPr>
          <w:rFonts w:ascii="Gill Sans MT" w:hAnsi="Gill Sans MT"/>
          <w:sz w:val="22"/>
          <w:szCs w:val="22"/>
        </w:rPr>
        <w:t>Armoire particulièrement adaptée aux ambiances et aux applications du grand tertiaire type  HAGER ou  similaire, elle devra recevoir  tous  les organes de commandes  et de protection de type  MERLIN GERIN ou  similaire.</w:t>
      </w:r>
    </w:p>
    <w:p w14:paraId="67692252" w14:textId="77777777" w:rsidR="00EB6A68" w:rsidRPr="00C178BC" w:rsidRDefault="00EB6A68" w:rsidP="00A45F99">
      <w:pPr>
        <w:numPr>
          <w:ilvl w:val="0"/>
          <w:numId w:val="39"/>
        </w:numPr>
        <w:jc w:val="both"/>
        <w:rPr>
          <w:rFonts w:ascii="Gill Sans MT" w:hAnsi="Gill Sans MT"/>
          <w:sz w:val="22"/>
          <w:szCs w:val="22"/>
        </w:rPr>
      </w:pPr>
      <w:r w:rsidRPr="00C178BC">
        <w:rPr>
          <w:rFonts w:ascii="Gill Sans MT" w:hAnsi="Gill Sans MT"/>
          <w:sz w:val="22"/>
          <w:szCs w:val="22"/>
        </w:rPr>
        <w:t>Elle sera dimensionnée pour recevoir 20 % des équipements complémentaires.</w:t>
      </w:r>
    </w:p>
    <w:p w14:paraId="47569E12" w14:textId="77777777" w:rsidR="00EB6A68" w:rsidRPr="00C178BC" w:rsidRDefault="00EB6A68" w:rsidP="00A45F99">
      <w:pPr>
        <w:numPr>
          <w:ilvl w:val="0"/>
          <w:numId w:val="39"/>
        </w:numPr>
        <w:jc w:val="both"/>
        <w:rPr>
          <w:rFonts w:ascii="Gill Sans MT" w:hAnsi="Gill Sans MT"/>
          <w:sz w:val="22"/>
          <w:szCs w:val="22"/>
        </w:rPr>
      </w:pPr>
      <w:r w:rsidRPr="00C178BC">
        <w:rPr>
          <w:rFonts w:ascii="Gill Sans MT" w:hAnsi="Gill Sans MT"/>
          <w:sz w:val="22"/>
          <w:szCs w:val="22"/>
        </w:rPr>
        <w:t>La tôle constituant cette armoire sera électro zinguée épaisseur 20/10è, peinture Epoxy Polyester ossature avec montant perforé.</w:t>
      </w:r>
    </w:p>
    <w:p w14:paraId="60FB0329" w14:textId="506E06EB" w:rsidR="00EB6A68" w:rsidRPr="00C178BC" w:rsidRDefault="00B31462" w:rsidP="00A45F99">
      <w:pPr>
        <w:numPr>
          <w:ilvl w:val="0"/>
          <w:numId w:val="39"/>
        </w:numPr>
        <w:jc w:val="both"/>
        <w:rPr>
          <w:rFonts w:ascii="Gill Sans MT" w:hAnsi="Gill Sans MT"/>
          <w:sz w:val="22"/>
          <w:szCs w:val="22"/>
        </w:rPr>
      </w:pPr>
      <w:r w:rsidRPr="00C178BC">
        <w:rPr>
          <w:rFonts w:ascii="Gill Sans MT" w:hAnsi="Gill Sans MT"/>
          <w:sz w:val="22"/>
          <w:szCs w:val="22"/>
        </w:rPr>
        <w:t>Équipée</w:t>
      </w:r>
      <w:r w:rsidR="00EB6A68" w:rsidRPr="00C178BC">
        <w:rPr>
          <w:rFonts w:ascii="Gill Sans MT" w:hAnsi="Gill Sans MT"/>
          <w:sz w:val="22"/>
          <w:szCs w:val="22"/>
        </w:rPr>
        <w:t xml:space="preserve"> de châssis modulaire avec montants verticaux platines et plastrons.</w:t>
      </w:r>
    </w:p>
    <w:p w14:paraId="18B527F2" w14:textId="77777777" w:rsidR="00EB6A68" w:rsidRPr="00C178BC" w:rsidRDefault="00EB6A68" w:rsidP="00A45F99">
      <w:pPr>
        <w:numPr>
          <w:ilvl w:val="0"/>
          <w:numId w:val="39"/>
        </w:numPr>
        <w:jc w:val="both"/>
        <w:rPr>
          <w:rFonts w:ascii="Gill Sans MT" w:hAnsi="Gill Sans MT"/>
          <w:sz w:val="22"/>
          <w:szCs w:val="22"/>
        </w:rPr>
      </w:pPr>
      <w:r w:rsidRPr="00C178BC">
        <w:rPr>
          <w:rFonts w:ascii="Gill Sans MT" w:hAnsi="Gill Sans MT"/>
          <w:sz w:val="22"/>
          <w:szCs w:val="22"/>
        </w:rPr>
        <w:t>Le passage des câbles se fera par presse-étoupe soigneusement calibré.</w:t>
      </w:r>
    </w:p>
    <w:p w14:paraId="78CA1F8A" w14:textId="77777777" w:rsidR="00EB6A68" w:rsidRPr="00C178BC" w:rsidRDefault="00EB6A68" w:rsidP="00A45F99">
      <w:pPr>
        <w:numPr>
          <w:ilvl w:val="0"/>
          <w:numId w:val="39"/>
        </w:numPr>
        <w:jc w:val="both"/>
        <w:rPr>
          <w:rFonts w:ascii="Gill Sans MT" w:hAnsi="Gill Sans MT"/>
          <w:sz w:val="22"/>
          <w:szCs w:val="22"/>
        </w:rPr>
      </w:pPr>
      <w:r w:rsidRPr="00C178BC">
        <w:rPr>
          <w:rFonts w:ascii="Gill Sans MT" w:hAnsi="Gill Sans MT"/>
          <w:sz w:val="22"/>
          <w:szCs w:val="22"/>
        </w:rPr>
        <w:t>Il sera installé des tresses en cuivre pour le raccordement à la terre des portes et de toutes les parties métalliques.</w:t>
      </w:r>
    </w:p>
    <w:p w14:paraId="7D28ECE9" w14:textId="77777777" w:rsidR="00EB6A68" w:rsidRPr="00C178BC" w:rsidRDefault="00EB6A68" w:rsidP="00A45F99">
      <w:pPr>
        <w:numPr>
          <w:ilvl w:val="0"/>
          <w:numId w:val="39"/>
        </w:numPr>
        <w:jc w:val="both"/>
        <w:rPr>
          <w:rFonts w:ascii="Gill Sans MT" w:hAnsi="Gill Sans MT"/>
          <w:sz w:val="22"/>
          <w:szCs w:val="22"/>
        </w:rPr>
      </w:pPr>
      <w:r w:rsidRPr="00C178BC">
        <w:rPr>
          <w:rFonts w:ascii="Gill Sans MT" w:hAnsi="Gill Sans MT"/>
          <w:sz w:val="22"/>
          <w:szCs w:val="22"/>
        </w:rPr>
        <w:t xml:space="preserve">Le raccordement des conducteurs de protection se fera sur un jeu de barres placées en partie inférieure. </w:t>
      </w:r>
    </w:p>
    <w:p w14:paraId="2615A98C" w14:textId="77777777" w:rsidR="00EB6A68" w:rsidRPr="00C178BC" w:rsidRDefault="00EB6A68" w:rsidP="00A45F99">
      <w:pPr>
        <w:numPr>
          <w:ilvl w:val="0"/>
          <w:numId w:val="39"/>
        </w:numPr>
        <w:jc w:val="both"/>
        <w:rPr>
          <w:rFonts w:ascii="Gill Sans MT" w:hAnsi="Gill Sans MT"/>
          <w:sz w:val="22"/>
          <w:szCs w:val="22"/>
        </w:rPr>
      </w:pPr>
      <w:r w:rsidRPr="00C178BC">
        <w:rPr>
          <w:rFonts w:ascii="Gill Sans MT" w:hAnsi="Gill Sans MT"/>
          <w:sz w:val="22"/>
          <w:szCs w:val="22"/>
        </w:rPr>
        <w:t>Tous les départs  seront  repérés  par  étiquettes  au dilophanes gravées et fixées par vis.</w:t>
      </w:r>
    </w:p>
    <w:p w14:paraId="28161FED" w14:textId="77777777" w:rsidR="00EB6A68" w:rsidRPr="00C178BC" w:rsidRDefault="00EB6A68" w:rsidP="00A45F99">
      <w:pPr>
        <w:numPr>
          <w:ilvl w:val="0"/>
          <w:numId w:val="39"/>
        </w:numPr>
        <w:jc w:val="both"/>
        <w:rPr>
          <w:rFonts w:ascii="Gill Sans MT" w:hAnsi="Gill Sans MT"/>
          <w:sz w:val="22"/>
          <w:szCs w:val="22"/>
        </w:rPr>
      </w:pPr>
      <w:r w:rsidRPr="00C178BC">
        <w:rPr>
          <w:rFonts w:ascii="Gill Sans MT" w:hAnsi="Gill Sans MT"/>
          <w:sz w:val="22"/>
          <w:szCs w:val="22"/>
        </w:rPr>
        <w:t>Cette armoire sera équipée de son appareillage électrique y compris contacteur pour intercepteur centralisé pour voyant présence tension.</w:t>
      </w:r>
    </w:p>
    <w:p w14:paraId="73D3862F" w14:textId="77777777" w:rsidR="00EB6A68" w:rsidRPr="00C178BC" w:rsidRDefault="00EB6A68" w:rsidP="00A45F99">
      <w:pPr>
        <w:numPr>
          <w:ilvl w:val="0"/>
          <w:numId w:val="39"/>
        </w:numPr>
        <w:jc w:val="both"/>
        <w:rPr>
          <w:rFonts w:ascii="Gill Sans MT" w:hAnsi="Gill Sans MT"/>
          <w:sz w:val="22"/>
          <w:szCs w:val="22"/>
        </w:rPr>
      </w:pPr>
      <w:r w:rsidRPr="00C178BC">
        <w:rPr>
          <w:rFonts w:ascii="Gill Sans MT" w:hAnsi="Gill Sans MT"/>
          <w:sz w:val="22"/>
          <w:szCs w:val="22"/>
        </w:rPr>
        <w:t>Câbles de raccordement de l’onduleur</w:t>
      </w:r>
    </w:p>
    <w:p w14:paraId="14CFB708" w14:textId="77777777" w:rsidR="00EB6A68" w:rsidRPr="00C178BC" w:rsidRDefault="00EB6A68" w:rsidP="00EB6A68">
      <w:pPr>
        <w:jc w:val="both"/>
        <w:rPr>
          <w:rFonts w:ascii="Gill Sans MT" w:hAnsi="Gill Sans MT"/>
          <w:sz w:val="22"/>
          <w:szCs w:val="22"/>
        </w:rPr>
      </w:pPr>
    </w:p>
    <w:p w14:paraId="7FAD6E6A" w14:textId="77777777" w:rsidR="00EB6A68" w:rsidRPr="00C178BC" w:rsidRDefault="00EB6A68" w:rsidP="00A45F99">
      <w:pPr>
        <w:numPr>
          <w:ilvl w:val="0"/>
          <w:numId w:val="25"/>
        </w:numPr>
        <w:jc w:val="both"/>
        <w:rPr>
          <w:rFonts w:ascii="Gill Sans MT" w:hAnsi="Gill Sans MT"/>
          <w:b/>
          <w:bCs/>
          <w:snapToGrid w:val="0"/>
          <w:color w:val="000000"/>
          <w:sz w:val="22"/>
          <w:szCs w:val="22"/>
          <w:u w:val="single"/>
        </w:rPr>
      </w:pPr>
      <w:r w:rsidRPr="00C178BC">
        <w:rPr>
          <w:rFonts w:ascii="Gill Sans MT" w:hAnsi="Gill Sans MT"/>
          <w:b/>
          <w:bCs/>
          <w:snapToGrid w:val="0"/>
          <w:color w:val="000000"/>
          <w:sz w:val="22"/>
          <w:szCs w:val="22"/>
          <w:u w:val="single"/>
        </w:rPr>
        <w:t xml:space="preserve">Armoire TE 01 </w:t>
      </w:r>
    </w:p>
    <w:p w14:paraId="3B71E7C5" w14:textId="77777777" w:rsidR="00EB6A68" w:rsidRPr="00C178BC" w:rsidRDefault="00EB6A68" w:rsidP="00A45F99">
      <w:pPr>
        <w:keepNext/>
        <w:numPr>
          <w:ilvl w:val="0"/>
          <w:numId w:val="28"/>
        </w:numPr>
        <w:spacing w:before="240" w:after="60" w:line="276" w:lineRule="auto"/>
        <w:jc w:val="both"/>
        <w:outlineLvl w:val="1"/>
        <w:rPr>
          <w:rFonts w:ascii="Gill Sans MT" w:hAnsi="Gill Sans MT" w:cs="Arial"/>
          <w:b/>
          <w:bCs/>
          <w:sz w:val="22"/>
          <w:szCs w:val="22"/>
          <w:u w:val="single"/>
        </w:rPr>
      </w:pPr>
      <w:r w:rsidRPr="00C178BC">
        <w:rPr>
          <w:rFonts w:ascii="Gill Sans MT" w:hAnsi="Gill Sans MT" w:cs="Arial"/>
          <w:b/>
          <w:bCs/>
          <w:sz w:val="22"/>
          <w:szCs w:val="22"/>
          <w:u w:val="single"/>
        </w:rPr>
        <w:t>CABLES ELECTRIQUES</w:t>
      </w:r>
    </w:p>
    <w:p w14:paraId="1BD555CC" w14:textId="77777777" w:rsidR="00EB6A68" w:rsidRPr="00C178BC" w:rsidRDefault="00EB6A68" w:rsidP="00EB6A68">
      <w:pPr>
        <w:rPr>
          <w:rFonts w:ascii="Gill Sans MT" w:hAnsi="Gill Sans MT"/>
          <w:sz w:val="22"/>
          <w:szCs w:val="22"/>
        </w:rPr>
      </w:pPr>
    </w:p>
    <w:p w14:paraId="624935CB" w14:textId="00934F01" w:rsidR="00EB6A68" w:rsidRPr="00C178BC" w:rsidRDefault="00EB6A68" w:rsidP="00EB6A68">
      <w:pPr>
        <w:jc w:val="both"/>
        <w:rPr>
          <w:rFonts w:ascii="Gill Sans MT" w:hAnsi="Gill Sans MT"/>
          <w:color w:val="000000"/>
          <w:sz w:val="22"/>
          <w:szCs w:val="22"/>
        </w:rPr>
      </w:pPr>
      <w:r w:rsidRPr="00C178BC">
        <w:rPr>
          <w:rFonts w:ascii="Gill Sans MT" w:hAnsi="Gill Sans MT"/>
          <w:color w:val="000000"/>
          <w:sz w:val="22"/>
          <w:szCs w:val="22"/>
        </w:rPr>
        <w:t xml:space="preserve">Câbles de liaisons </w:t>
      </w:r>
      <w:r w:rsidR="00BE3993" w:rsidRPr="00C178BC">
        <w:rPr>
          <w:rFonts w:ascii="Gill Sans MT" w:hAnsi="Gill Sans MT"/>
          <w:color w:val="000000"/>
          <w:sz w:val="22"/>
          <w:szCs w:val="22"/>
        </w:rPr>
        <w:t>principales entre</w:t>
      </w:r>
      <w:r w:rsidRPr="00C178BC">
        <w:rPr>
          <w:rFonts w:ascii="Gill Sans MT" w:hAnsi="Gill Sans MT"/>
          <w:color w:val="000000"/>
          <w:sz w:val="22"/>
          <w:szCs w:val="22"/>
        </w:rPr>
        <w:t xml:space="preserve"> le poste de transformation  et le TGBT, entre </w:t>
      </w:r>
      <w:proofErr w:type="gramStart"/>
      <w:r w:rsidRPr="00C178BC">
        <w:rPr>
          <w:rFonts w:ascii="Gill Sans MT" w:hAnsi="Gill Sans MT"/>
          <w:color w:val="000000"/>
          <w:sz w:val="22"/>
          <w:szCs w:val="22"/>
        </w:rPr>
        <w:t>ce</w:t>
      </w:r>
      <w:proofErr w:type="gramEnd"/>
      <w:r w:rsidRPr="00C178BC">
        <w:rPr>
          <w:rFonts w:ascii="Gill Sans MT" w:hAnsi="Gill Sans MT"/>
          <w:color w:val="000000"/>
          <w:sz w:val="22"/>
          <w:szCs w:val="22"/>
        </w:rPr>
        <w:t xml:space="preserve"> dernière, et les armoires de répartition et divers récepteurs électriques du bâtiment.</w:t>
      </w:r>
    </w:p>
    <w:p w14:paraId="2DA19FEA" w14:textId="77777777" w:rsidR="00EB6A68" w:rsidRPr="00C178BC" w:rsidRDefault="00EB6A68" w:rsidP="00EB6A68">
      <w:pPr>
        <w:jc w:val="both"/>
        <w:rPr>
          <w:rFonts w:ascii="Gill Sans MT" w:hAnsi="Gill Sans MT"/>
          <w:color w:val="000000"/>
          <w:sz w:val="22"/>
          <w:szCs w:val="22"/>
        </w:rPr>
      </w:pPr>
      <w:r w:rsidRPr="00C178BC">
        <w:rPr>
          <w:rFonts w:ascii="Gill Sans MT" w:hAnsi="Gill Sans MT"/>
          <w:color w:val="000000"/>
          <w:sz w:val="22"/>
          <w:szCs w:val="22"/>
        </w:rPr>
        <w:t>Ces câbles seront posés sur chemin de câbles  ou  sous  fourreaux encastrés ou en apparent P.V.C.</w:t>
      </w:r>
    </w:p>
    <w:p w14:paraId="2C808E74" w14:textId="77777777" w:rsidR="00EB6A68" w:rsidRPr="00C178BC" w:rsidRDefault="00EB6A68" w:rsidP="00EB6A68">
      <w:pPr>
        <w:jc w:val="both"/>
        <w:rPr>
          <w:rFonts w:ascii="Gill Sans MT" w:hAnsi="Gill Sans MT"/>
          <w:color w:val="000000"/>
          <w:sz w:val="22"/>
          <w:szCs w:val="22"/>
        </w:rPr>
      </w:pPr>
      <w:r w:rsidRPr="00C178BC">
        <w:rPr>
          <w:rFonts w:ascii="Gill Sans MT" w:hAnsi="Gill Sans MT"/>
          <w:color w:val="000000"/>
          <w:sz w:val="22"/>
          <w:szCs w:val="22"/>
        </w:rPr>
        <w:lastRenderedPageBreak/>
        <w:t>Câbles U 1000 RO2V cuivre, fournis, posés  et  raccordés,  y  compris  toutes  sujétions de percements, boîtes de connexion, fourreaux, colliers, raccords de maçonnerie, cosses, etc..., seront payés au mètre linéaire, aux prix suivants :</w:t>
      </w:r>
    </w:p>
    <w:p w14:paraId="5AE5C5B1" w14:textId="77777777" w:rsidR="00EB6A68" w:rsidRPr="00C178BC" w:rsidRDefault="00EB6A68" w:rsidP="00A45F99">
      <w:pPr>
        <w:numPr>
          <w:ilvl w:val="0"/>
          <w:numId w:val="18"/>
        </w:numPr>
        <w:tabs>
          <w:tab w:val="clear" w:pos="720"/>
          <w:tab w:val="num" w:pos="426"/>
        </w:tabs>
        <w:ind w:left="426" w:firstLine="0"/>
        <w:jc w:val="both"/>
        <w:rPr>
          <w:rFonts w:ascii="Gill Sans MT" w:hAnsi="Gill Sans MT"/>
          <w:bCs/>
          <w:color w:val="000000"/>
          <w:sz w:val="22"/>
          <w:szCs w:val="22"/>
        </w:rPr>
      </w:pPr>
      <w:r w:rsidRPr="00C178BC">
        <w:rPr>
          <w:rFonts w:ascii="Gill Sans MT" w:hAnsi="Gill Sans MT"/>
          <w:bCs/>
          <w:color w:val="000000"/>
          <w:sz w:val="22"/>
          <w:szCs w:val="22"/>
        </w:rPr>
        <w:t>Section 4 x  16 mm²+T, U1000 RO2V</w:t>
      </w:r>
    </w:p>
    <w:p w14:paraId="3BDDF111" w14:textId="77777777" w:rsidR="00EB6A68" w:rsidRPr="00C178BC" w:rsidRDefault="00EB6A68" w:rsidP="00A45F99">
      <w:pPr>
        <w:keepNext/>
        <w:numPr>
          <w:ilvl w:val="0"/>
          <w:numId w:val="28"/>
        </w:numPr>
        <w:spacing w:before="240" w:after="60" w:line="276" w:lineRule="auto"/>
        <w:jc w:val="both"/>
        <w:outlineLvl w:val="1"/>
        <w:rPr>
          <w:rFonts w:ascii="Gill Sans MT" w:hAnsi="Gill Sans MT" w:cs="Arial"/>
          <w:b/>
          <w:bCs/>
          <w:sz w:val="22"/>
          <w:szCs w:val="22"/>
          <w:u w:val="single"/>
        </w:rPr>
      </w:pPr>
      <w:r w:rsidRPr="00C178BC">
        <w:rPr>
          <w:rFonts w:ascii="Gill Sans MT" w:hAnsi="Gill Sans MT" w:cs="Arial"/>
          <w:b/>
          <w:bCs/>
          <w:sz w:val="22"/>
          <w:szCs w:val="22"/>
          <w:u w:val="single"/>
        </w:rPr>
        <w:t>TRAVEAUX TUBAGES ET FILERIES</w:t>
      </w:r>
    </w:p>
    <w:p w14:paraId="4C75E3E1" w14:textId="77777777" w:rsidR="00EB6A68" w:rsidRPr="00C178BC" w:rsidRDefault="00EB6A68" w:rsidP="00EB6A68">
      <w:pPr>
        <w:jc w:val="both"/>
        <w:rPr>
          <w:rFonts w:ascii="Gill Sans MT" w:hAnsi="Gill Sans MT"/>
          <w:color w:val="000000"/>
          <w:sz w:val="22"/>
          <w:szCs w:val="22"/>
        </w:rPr>
      </w:pPr>
    </w:p>
    <w:p w14:paraId="61B40C3F" w14:textId="77777777" w:rsidR="00EB6A68" w:rsidRPr="00C178BC" w:rsidRDefault="00EB6A68" w:rsidP="00EB6A68">
      <w:pPr>
        <w:jc w:val="both"/>
        <w:rPr>
          <w:rFonts w:ascii="Gill Sans MT" w:hAnsi="Gill Sans MT"/>
          <w:color w:val="000000"/>
          <w:sz w:val="22"/>
          <w:szCs w:val="22"/>
        </w:rPr>
      </w:pPr>
      <w:r w:rsidRPr="00C178BC">
        <w:rPr>
          <w:rFonts w:ascii="Gill Sans MT" w:hAnsi="Gill Sans MT"/>
          <w:color w:val="000000"/>
          <w:sz w:val="22"/>
          <w:szCs w:val="22"/>
        </w:rPr>
        <w:t>Les foyers lumineux et les prises de courant seront alimentés par câble 3x1.5 mm² pour l'éclairage et 3x2.5mm² pour les PC sous tube ICD Ø 13 minimum isogris et sur chemins de câbles dans les vides de construction (faux plafonds, doubles cloisons) à partir des coffrets de protection et de commande.</w:t>
      </w:r>
    </w:p>
    <w:p w14:paraId="5346C11A" w14:textId="77777777" w:rsidR="00EB6A68" w:rsidRPr="00C178BC" w:rsidRDefault="00EB6A68" w:rsidP="00EB6A68">
      <w:pPr>
        <w:jc w:val="both"/>
        <w:rPr>
          <w:rFonts w:ascii="Gill Sans MT" w:hAnsi="Gill Sans MT"/>
          <w:color w:val="000000"/>
          <w:sz w:val="22"/>
          <w:szCs w:val="22"/>
        </w:rPr>
      </w:pPr>
      <w:r w:rsidRPr="00C178BC">
        <w:rPr>
          <w:rFonts w:ascii="Gill Sans MT" w:hAnsi="Gill Sans MT"/>
          <w:color w:val="000000"/>
          <w:sz w:val="22"/>
          <w:szCs w:val="22"/>
        </w:rPr>
        <w:t>Les circuits d'éclairage seront distincts des circuits de prises de courant.</w:t>
      </w:r>
    </w:p>
    <w:p w14:paraId="5C6AD1B8" w14:textId="77777777" w:rsidR="00EB6A68" w:rsidRPr="00C178BC" w:rsidRDefault="00EB6A68" w:rsidP="00EB6A68">
      <w:pPr>
        <w:jc w:val="both"/>
        <w:rPr>
          <w:rFonts w:ascii="Gill Sans MT" w:hAnsi="Gill Sans MT"/>
          <w:color w:val="000000"/>
          <w:sz w:val="22"/>
          <w:szCs w:val="22"/>
        </w:rPr>
      </w:pPr>
    </w:p>
    <w:p w14:paraId="08FC606E" w14:textId="77777777" w:rsidR="00EB6A68" w:rsidRPr="00C178BC" w:rsidRDefault="00EB6A68" w:rsidP="00A45F99">
      <w:pPr>
        <w:numPr>
          <w:ilvl w:val="0"/>
          <w:numId w:val="26"/>
        </w:numPr>
        <w:tabs>
          <w:tab w:val="clear" w:pos="720"/>
          <w:tab w:val="num" w:pos="0"/>
        </w:tabs>
        <w:ind w:hanging="720"/>
        <w:jc w:val="both"/>
        <w:rPr>
          <w:rFonts w:ascii="Gill Sans MT" w:hAnsi="Gill Sans MT"/>
          <w:color w:val="000000"/>
          <w:sz w:val="22"/>
          <w:szCs w:val="22"/>
        </w:rPr>
      </w:pPr>
      <w:r w:rsidRPr="00C178BC">
        <w:rPr>
          <w:rFonts w:ascii="Gill Sans MT" w:hAnsi="Gill Sans MT"/>
          <w:b/>
          <w:bCs/>
          <w:color w:val="000000"/>
          <w:sz w:val="22"/>
          <w:szCs w:val="22"/>
          <w:u w:val="single"/>
        </w:rPr>
        <w:t>Foyer lumineux simple</w:t>
      </w:r>
      <w:r w:rsidRPr="00C178BC">
        <w:rPr>
          <w:rFonts w:ascii="Gill Sans MT" w:hAnsi="Gill Sans MT"/>
          <w:b/>
          <w:bCs/>
          <w:color w:val="000000"/>
          <w:sz w:val="22"/>
          <w:szCs w:val="22"/>
        </w:rPr>
        <w:t xml:space="preserve"> </w:t>
      </w:r>
      <w:r w:rsidRPr="00C178BC">
        <w:rPr>
          <w:rFonts w:ascii="Gill Sans MT" w:hAnsi="Gill Sans MT"/>
          <w:color w:val="000000"/>
          <w:sz w:val="22"/>
          <w:szCs w:val="22"/>
        </w:rPr>
        <w:t xml:space="preserve"> y compris l'alimentation à partir d’interrupteur ou du tableau, les douilles, boites d’encastrement, conduits, fileries et toutes sujétions de fourniture et de pose sera réglé à l'unité. </w:t>
      </w:r>
    </w:p>
    <w:p w14:paraId="550C149B" w14:textId="77777777" w:rsidR="00EB6A68" w:rsidRPr="00C178BC" w:rsidRDefault="00EB6A68" w:rsidP="00A45F99">
      <w:pPr>
        <w:numPr>
          <w:ilvl w:val="0"/>
          <w:numId w:val="26"/>
        </w:numPr>
        <w:tabs>
          <w:tab w:val="clear" w:pos="720"/>
          <w:tab w:val="num" w:pos="0"/>
        </w:tabs>
        <w:ind w:hanging="720"/>
        <w:jc w:val="both"/>
        <w:rPr>
          <w:rFonts w:ascii="Gill Sans MT" w:hAnsi="Gill Sans MT"/>
          <w:color w:val="000000"/>
          <w:sz w:val="22"/>
          <w:szCs w:val="22"/>
        </w:rPr>
      </w:pPr>
      <w:r w:rsidRPr="00C178BC">
        <w:rPr>
          <w:rFonts w:ascii="Gill Sans MT" w:hAnsi="Gill Sans MT"/>
          <w:b/>
          <w:bCs/>
          <w:color w:val="000000"/>
          <w:sz w:val="22"/>
          <w:szCs w:val="22"/>
          <w:u w:val="single"/>
        </w:rPr>
        <w:t>Foyer lumineux supplémentaire</w:t>
      </w:r>
      <w:r w:rsidRPr="00C178BC">
        <w:rPr>
          <w:rFonts w:ascii="Gill Sans MT" w:hAnsi="Gill Sans MT"/>
          <w:b/>
          <w:bCs/>
          <w:color w:val="000000"/>
          <w:sz w:val="22"/>
          <w:szCs w:val="22"/>
        </w:rPr>
        <w:t xml:space="preserve"> </w:t>
      </w:r>
      <w:r w:rsidRPr="00C178BC">
        <w:rPr>
          <w:rFonts w:ascii="Gill Sans MT" w:hAnsi="Gill Sans MT"/>
          <w:color w:val="000000"/>
          <w:sz w:val="22"/>
          <w:szCs w:val="22"/>
        </w:rPr>
        <w:t xml:space="preserve"> y compris l'alimentation à partir d’un foyer simple, les douilles, boites d’encastrement, conduits, fileries et toutes sujétions de fourniture et de pose sera réglé à l'unité. </w:t>
      </w:r>
    </w:p>
    <w:p w14:paraId="4B7F646F" w14:textId="77777777" w:rsidR="00EB6A68" w:rsidRPr="00C178BC" w:rsidRDefault="00EB6A68" w:rsidP="00A45F99">
      <w:pPr>
        <w:numPr>
          <w:ilvl w:val="0"/>
          <w:numId w:val="26"/>
        </w:numPr>
        <w:tabs>
          <w:tab w:val="clear" w:pos="720"/>
          <w:tab w:val="num" w:pos="0"/>
        </w:tabs>
        <w:ind w:hanging="720"/>
        <w:jc w:val="both"/>
        <w:rPr>
          <w:rFonts w:ascii="Gill Sans MT" w:hAnsi="Gill Sans MT"/>
          <w:sz w:val="22"/>
          <w:szCs w:val="22"/>
        </w:rPr>
      </w:pPr>
      <w:r w:rsidRPr="00C178BC">
        <w:rPr>
          <w:rFonts w:ascii="Gill Sans MT" w:hAnsi="Gill Sans MT"/>
          <w:b/>
          <w:bCs/>
          <w:sz w:val="22"/>
          <w:szCs w:val="22"/>
          <w:u w:val="single"/>
        </w:rPr>
        <w:t>Attente par câble de 1.5+T mm²</w:t>
      </w:r>
      <w:r w:rsidRPr="00C178BC">
        <w:rPr>
          <w:rFonts w:ascii="Gill Sans MT" w:hAnsi="Gill Sans MT"/>
          <w:b/>
          <w:bCs/>
          <w:sz w:val="22"/>
          <w:szCs w:val="22"/>
        </w:rPr>
        <w:t xml:space="preserve"> </w:t>
      </w:r>
      <w:r w:rsidRPr="00C178BC">
        <w:rPr>
          <w:rFonts w:ascii="Gill Sans MT" w:hAnsi="Gill Sans MT"/>
          <w:sz w:val="22"/>
          <w:szCs w:val="22"/>
        </w:rPr>
        <w:t>y compris conduits, conducteurs, ainsi que toutes sujétions de fournitures et accordement depuis le tableau, jusqu'à la mise en service. Sera réglé à l'unité.</w:t>
      </w:r>
    </w:p>
    <w:p w14:paraId="713CE644" w14:textId="77777777" w:rsidR="00EB6A68" w:rsidRPr="00C178BC" w:rsidRDefault="00EB6A68" w:rsidP="00A45F99">
      <w:pPr>
        <w:numPr>
          <w:ilvl w:val="0"/>
          <w:numId w:val="26"/>
        </w:numPr>
        <w:tabs>
          <w:tab w:val="clear" w:pos="720"/>
          <w:tab w:val="num" w:pos="0"/>
        </w:tabs>
        <w:ind w:hanging="720"/>
        <w:jc w:val="both"/>
        <w:rPr>
          <w:rFonts w:ascii="Gill Sans MT" w:hAnsi="Gill Sans MT"/>
          <w:sz w:val="22"/>
          <w:szCs w:val="22"/>
        </w:rPr>
      </w:pPr>
      <w:r w:rsidRPr="00C178BC">
        <w:rPr>
          <w:rFonts w:ascii="Gill Sans MT" w:hAnsi="Gill Sans MT"/>
          <w:b/>
          <w:bCs/>
          <w:sz w:val="22"/>
          <w:szCs w:val="22"/>
          <w:u w:val="single"/>
        </w:rPr>
        <w:t>Attente par câble de 2.5+T mm²</w:t>
      </w:r>
      <w:r w:rsidRPr="00C178BC">
        <w:rPr>
          <w:rFonts w:ascii="Gill Sans MT" w:hAnsi="Gill Sans MT"/>
          <w:b/>
          <w:bCs/>
          <w:sz w:val="22"/>
          <w:szCs w:val="22"/>
        </w:rPr>
        <w:t xml:space="preserve"> </w:t>
      </w:r>
      <w:r w:rsidRPr="00C178BC">
        <w:rPr>
          <w:rFonts w:ascii="Gill Sans MT" w:hAnsi="Gill Sans MT"/>
          <w:sz w:val="22"/>
          <w:szCs w:val="22"/>
        </w:rPr>
        <w:t>y compris conduits, conducteurs, ainsi que toutes sujétions de fournitures et accordement depuis le tableau, jusqu'à la mise en service. Sera réglé à l'unité.</w:t>
      </w:r>
    </w:p>
    <w:p w14:paraId="485AA6C7" w14:textId="77777777" w:rsidR="00EB6A68" w:rsidRPr="00C178BC" w:rsidRDefault="00EB6A68" w:rsidP="00A45F99">
      <w:pPr>
        <w:numPr>
          <w:ilvl w:val="0"/>
          <w:numId w:val="26"/>
        </w:numPr>
        <w:tabs>
          <w:tab w:val="clear" w:pos="720"/>
          <w:tab w:val="num" w:pos="0"/>
        </w:tabs>
        <w:ind w:hanging="720"/>
        <w:jc w:val="both"/>
        <w:rPr>
          <w:rFonts w:ascii="Gill Sans MT" w:hAnsi="Gill Sans MT"/>
          <w:sz w:val="22"/>
          <w:szCs w:val="22"/>
        </w:rPr>
      </w:pPr>
      <w:r w:rsidRPr="00C178BC">
        <w:rPr>
          <w:rFonts w:ascii="Gill Sans MT" w:hAnsi="Gill Sans MT"/>
          <w:b/>
          <w:bCs/>
          <w:sz w:val="22"/>
          <w:szCs w:val="22"/>
          <w:u w:val="single"/>
        </w:rPr>
        <w:t>Attente par câble de 4+T mm²</w:t>
      </w:r>
      <w:r w:rsidRPr="00C178BC">
        <w:rPr>
          <w:rFonts w:ascii="Gill Sans MT" w:hAnsi="Gill Sans MT"/>
          <w:b/>
          <w:bCs/>
          <w:sz w:val="22"/>
          <w:szCs w:val="22"/>
        </w:rPr>
        <w:t xml:space="preserve"> </w:t>
      </w:r>
      <w:r w:rsidRPr="00C178BC">
        <w:rPr>
          <w:rFonts w:ascii="Gill Sans MT" w:hAnsi="Gill Sans MT"/>
          <w:sz w:val="22"/>
          <w:szCs w:val="22"/>
        </w:rPr>
        <w:t>y compris conduits, conducteurs, ainsi que toutes sujétions de fournitures et accordement depuis le tableau, jusqu'à la mise en service. Sera réglé à l'unité.</w:t>
      </w:r>
    </w:p>
    <w:p w14:paraId="58BD05AB" w14:textId="77777777" w:rsidR="00EB6A68" w:rsidRPr="00C178BC" w:rsidRDefault="00EB6A68" w:rsidP="00A45F99">
      <w:pPr>
        <w:numPr>
          <w:ilvl w:val="0"/>
          <w:numId w:val="26"/>
        </w:numPr>
        <w:ind w:left="0" w:firstLine="0"/>
        <w:jc w:val="both"/>
        <w:rPr>
          <w:rFonts w:ascii="Gill Sans MT" w:hAnsi="Gill Sans MT"/>
          <w:color w:val="000000"/>
          <w:sz w:val="22"/>
          <w:szCs w:val="22"/>
        </w:rPr>
      </w:pPr>
      <w:r w:rsidRPr="00C178BC">
        <w:rPr>
          <w:rFonts w:ascii="Gill Sans MT" w:hAnsi="Gill Sans MT"/>
          <w:b/>
          <w:bCs/>
          <w:color w:val="000000"/>
          <w:sz w:val="22"/>
          <w:szCs w:val="22"/>
          <w:u w:val="single"/>
        </w:rPr>
        <w:t>Prise de courant simple</w:t>
      </w:r>
      <w:r w:rsidRPr="00C178BC">
        <w:rPr>
          <w:rFonts w:ascii="Gill Sans MT" w:hAnsi="Gill Sans MT"/>
          <w:color w:val="000000"/>
          <w:sz w:val="22"/>
          <w:szCs w:val="22"/>
        </w:rPr>
        <w:t xml:space="preserve"> y compris conduits, conducteurs, ainsi que toutes sujétions de fournitures et accordement depuis le tableau, jusqu'à la mise en service. Sera réglé à l'unité.</w:t>
      </w:r>
    </w:p>
    <w:p w14:paraId="668F681B" w14:textId="77777777" w:rsidR="00EB6A68" w:rsidRPr="00C178BC" w:rsidRDefault="00EB6A68" w:rsidP="00A45F99">
      <w:pPr>
        <w:numPr>
          <w:ilvl w:val="0"/>
          <w:numId w:val="26"/>
        </w:numPr>
        <w:ind w:left="0" w:firstLine="0"/>
        <w:jc w:val="both"/>
        <w:rPr>
          <w:rFonts w:ascii="Gill Sans MT" w:hAnsi="Gill Sans MT"/>
          <w:color w:val="000000"/>
          <w:sz w:val="22"/>
          <w:szCs w:val="22"/>
        </w:rPr>
      </w:pPr>
      <w:r w:rsidRPr="00C178BC">
        <w:rPr>
          <w:rFonts w:ascii="Gill Sans MT" w:hAnsi="Gill Sans MT"/>
          <w:b/>
          <w:bCs/>
          <w:color w:val="000000"/>
          <w:sz w:val="22"/>
          <w:szCs w:val="22"/>
          <w:u w:val="single"/>
        </w:rPr>
        <w:t xml:space="preserve">Prise de courant supplémentaire </w:t>
      </w:r>
      <w:r w:rsidRPr="00C178BC">
        <w:rPr>
          <w:rFonts w:ascii="Gill Sans MT" w:hAnsi="Gill Sans MT"/>
          <w:color w:val="000000"/>
          <w:sz w:val="22"/>
          <w:szCs w:val="22"/>
        </w:rPr>
        <w:t>alimentée par le circuit du prix ci avant, y compris conduits, conducteurs ainsi que toutes sujétions de fournitures pose et raccordement sera réglé à l'unité.</w:t>
      </w:r>
    </w:p>
    <w:p w14:paraId="2699BEBC" w14:textId="77777777" w:rsidR="00EB6A68" w:rsidRPr="00C178BC" w:rsidRDefault="00EB6A68" w:rsidP="00EB6A68">
      <w:pPr>
        <w:jc w:val="both"/>
        <w:rPr>
          <w:rFonts w:ascii="Gill Sans MT" w:hAnsi="Gill Sans MT"/>
          <w:color w:val="000000"/>
          <w:sz w:val="22"/>
          <w:szCs w:val="22"/>
        </w:rPr>
      </w:pPr>
    </w:p>
    <w:p w14:paraId="7336ED7D" w14:textId="77777777" w:rsidR="00EB6A68" w:rsidRPr="00C178BC" w:rsidRDefault="00EB6A68" w:rsidP="00A45F99">
      <w:pPr>
        <w:numPr>
          <w:ilvl w:val="0"/>
          <w:numId w:val="26"/>
        </w:numPr>
        <w:ind w:left="0" w:firstLine="0"/>
        <w:jc w:val="both"/>
        <w:rPr>
          <w:rFonts w:ascii="Gill Sans MT" w:hAnsi="Gill Sans MT"/>
          <w:b/>
          <w:bCs/>
          <w:color w:val="000000"/>
          <w:sz w:val="22"/>
          <w:szCs w:val="22"/>
          <w:u w:val="single"/>
        </w:rPr>
      </w:pPr>
      <w:r w:rsidRPr="00C178BC">
        <w:rPr>
          <w:rFonts w:ascii="Gill Sans MT" w:hAnsi="Gill Sans MT"/>
          <w:b/>
          <w:bCs/>
          <w:color w:val="000000"/>
          <w:sz w:val="22"/>
          <w:szCs w:val="22"/>
          <w:u w:val="single"/>
        </w:rPr>
        <w:t>Bloc autonome  d’éclairage  de  sécurité</w:t>
      </w:r>
      <w:r w:rsidRPr="00C178BC">
        <w:rPr>
          <w:rFonts w:ascii="Gill Sans MT" w:hAnsi="Gill Sans MT"/>
          <w:b/>
          <w:bCs/>
          <w:color w:val="000000"/>
          <w:sz w:val="22"/>
          <w:szCs w:val="22"/>
        </w:rPr>
        <w:t xml:space="preserve">  </w:t>
      </w:r>
      <w:r w:rsidRPr="00C178BC">
        <w:rPr>
          <w:rFonts w:ascii="Gill Sans MT" w:hAnsi="Gill Sans MT"/>
          <w:color w:val="000000"/>
          <w:sz w:val="22"/>
          <w:szCs w:val="22"/>
        </w:rPr>
        <w:t>y compris conduits, conducteurs, ainsi que toutes sujétions de fournitures et accordement depuis le tableau, jusqu'à la mise en service. Sera réglé à l'unité</w:t>
      </w:r>
    </w:p>
    <w:p w14:paraId="1D41C149" w14:textId="77777777" w:rsidR="00EB6A68" w:rsidRPr="00C178BC" w:rsidRDefault="00EB6A68" w:rsidP="00A45F99">
      <w:pPr>
        <w:numPr>
          <w:ilvl w:val="0"/>
          <w:numId w:val="26"/>
        </w:numPr>
        <w:ind w:left="0" w:firstLine="0"/>
        <w:jc w:val="both"/>
        <w:rPr>
          <w:rFonts w:ascii="Gill Sans MT" w:hAnsi="Gill Sans MT"/>
          <w:color w:val="000000"/>
          <w:sz w:val="22"/>
          <w:szCs w:val="22"/>
        </w:rPr>
      </w:pPr>
      <w:r w:rsidRPr="00C178BC">
        <w:rPr>
          <w:rFonts w:ascii="Gill Sans MT" w:hAnsi="Gill Sans MT"/>
          <w:b/>
          <w:bCs/>
          <w:color w:val="000000"/>
          <w:sz w:val="22"/>
          <w:szCs w:val="22"/>
          <w:u w:val="single"/>
        </w:rPr>
        <w:t>Prise téléphonique</w:t>
      </w:r>
      <w:r w:rsidRPr="00C178BC">
        <w:rPr>
          <w:rFonts w:ascii="Gill Sans MT" w:hAnsi="Gill Sans MT"/>
          <w:color w:val="000000"/>
          <w:sz w:val="22"/>
          <w:szCs w:val="22"/>
        </w:rPr>
        <w:t xml:space="preserve"> y compris conduit en PVC </w:t>
      </w:r>
      <w:r w:rsidRPr="00C178BC">
        <w:rPr>
          <w:rFonts w:ascii="Gill Sans MT" w:hAnsi="Gill Sans MT"/>
          <w:sz w:val="22"/>
          <w:szCs w:val="22"/>
        </w:rPr>
        <w:t xml:space="preserve">de </w:t>
      </w:r>
      <w:r w:rsidRPr="00C178BC">
        <w:rPr>
          <w:rFonts w:ascii="Gill Sans MT" w:hAnsi="Gill Sans MT"/>
          <w:color w:val="000000"/>
          <w:sz w:val="22"/>
          <w:szCs w:val="22"/>
        </w:rPr>
        <w:sym w:font="Symbol" w:char="F066"/>
      </w:r>
      <w:r w:rsidRPr="00C178BC">
        <w:rPr>
          <w:rFonts w:ascii="Gill Sans MT" w:hAnsi="Gill Sans MT"/>
          <w:color w:val="000000"/>
          <w:sz w:val="22"/>
          <w:szCs w:val="22"/>
        </w:rPr>
        <w:t>13 et la filière 2P Cat 5 depuis le répartiteur jusqu’à la prise téléphonique, y compris la boite d’encastrement, les manchons des entrées de tubes, les saignées, conduits, rebouchage, connexions, fixations, essais et toutes autres sujétions Sera réglé à l'unité</w:t>
      </w:r>
    </w:p>
    <w:p w14:paraId="39B65922" w14:textId="6E2186F4" w:rsidR="002707F1" w:rsidRPr="00C178BC" w:rsidRDefault="002707F1" w:rsidP="002707F1">
      <w:pPr>
        <w:jc w:val="both"/>
        <w:rPr>
          <w:rFonts w:ascii="Gill Sans MT" w:hAnsi="Gill Sans MT"/>
          <w:color w:val="000000"/>
          <w:sz w:val="22"/>
          <w:szCs w:val="22"/>
        </w:rPr>
      </w:pPr>
    </w:p>
    <w:p w14:paraId="17434238" w14:textId="77777777" w:rsidR="002707F1" w:rsidRPr="00C178BC" w:rsidRDefault="002707F1" w:rsidP="002707F1">
      <w:pPr>
        <w:jc w:val="both"/>
        <w:rPr>
          <w:rFonts w:ascii="Gill Sans MT" w:hAnsi="Gill Sans MT"/>
          <w:color w:val="000000"/>
          <w:sz w:val="22"/>
          <w:szCs w:val="22"/>
        </w:rPr>
      </w:pPr>
    </w:p>
    <w:p w14:paraId="7EA0BE25" w14:textId="33FADB28" w:rsidR="00EB6A68" w:rsidRPr="00C178BC" w:rsidRDefault="00EB6A68" w:rsidP="00A45F99">
      <w:pPr>
        <w:numPr>
          <w:ilvl w:val="0"/>
          <w:numId w:val="26"/>
        </w:numPr>
        <w:ind w:left="0" w:firstLine="0"/>
        <w:jc w:val="both"/>
        <w:rPr>
          <w:rFonts w:ascii="Gill Sans MT" w:hAnsi="Gill Sans MT"/>
          <w:color w:val="000000"/>
          <w:sz w:val="22"/>
          <w:szCs w:val="22"/>
        </w:rPr>
      </w:pPr>
      <w:r w:rsidRPr="00C178BC">
        <w:rPr>
          <w:rFonts w:ascii="Gill Sans MT" w:hAnsi="Gill Sans MT"/>
          <w:b/>
          <w:bCs/>
          <w:color w:val="000000"/>
          <w:sz w:val="22"/>
          <w:szCs w:val="22"/>
          <w:u w:val="single"/>
        </w:rPr>
        <w:t>Prise informatique</w:t>
      </w:r>
      <w:r w:rsidRPr="00C178BC">
        <w:rPr>
          <w:rFonts w:ascii="Gill Sans MT" w:hAnsi="Gill Sans MT"/>
          <w:color w:val="000000"/>
          <w:sz w:val="22"/>
          <w:szCs w:val="22"/>
        </w:rPr>
        <w:t xml:space="preserve"> y compris conduit en PVC </w:t>
      </w:r>
      <w:r w:rsidRPr="00C178BC">
        <w:rPr>
          <w:rFonts w:ascii="Gill Sans MT" w:hAnsi="Gill Sans MT"/>
          <w:sz w:val="22"/>
          <w:szCs w:val="22"/>
        </w:rPr>
        <w:t xml:space="preserve">de </w:t>
      </w:r>
      <w:r w:rsidRPr="00C178BC">
        <w:rPr>
          <w:rFonts w:ascii="Gill Sans MT" w:hAnsi="Gill Sans MT"/>
          <w:color w:val="000000"/>
          <w:sz w:val="22"/>
          <w:szCs w:val="22"/>
        </w:rPr>
        <w:sym w:font="Symbol" w:char="F066"/>
      </w:r>
      <w:r w:rsidRPr="00C178BC">
        <w:rPr>
          <w:rFonts w:ascii="Gill Sans MT" w:hAnsi="Gill Sans MT"/>
          <w:color w:val="000000"/>
          <w:sz w:val="22"/>
          <w:szCs w:val="22"/>
        </w:rPr>
        <w:t xml:space="preserve">13 et la filière </w:t>
      </w:r>
      <w:r w:rsidRPr="00C178BC">
        <w:rPr>
          <w:rFonts w:ascii="Gill Sans MT" w:hAnsi="Gill Sans MT"/>
          <w:b/>
          <w:color w:val="000000"/>
          <w:sz w:val="22"/>
          <w:szCs w:val="22"/>
        </w:rPr>
        <w:t xml:space="preserve">4P Cat 6 </w:t>
      </w:r>
      <w:r w:rsidRPr="00C178BC">
        <w:rPr>
          <w:rFonts w:ascii="Gill Sans MT" w:hAnsi="Gill Sans MT"/>
          <w:color w:val="000000"/>
          <w:sz w:val="22"/>
          <w:szCs w:val="22"/>
        </w:rPr>
        <w:t>depuis le répartiteur jusqu’à l’emplacement du point d’accès Wifi, y compris connexions, fixations, essais et toutes autres sujétions Sera réglé à l'unité.</w:t>
      </w:r>
    </w:p>
    <w:p w14:paraId="77AB8D38" w14:textId="77777777" w:rsidR="00EB6A68" w:rsidRPr="00C178BC" w:rsidRDefault="00EB6A68" w:rsidP="00A45F99">
      <w:pPr>
        <w:numPr>
          <w:ilvl w:val="0"/>
          <w:numId w:val="26"/>
        </w:numPr>
        <w:ind w:left="0" w:firstLine="0"/>
        <w:jc w:val="both"/>
        <w:rPr>
          <w:rFonts w:ascii="Gill Sans MT" w:hAnsi="Gill Sans MT"/>
          <w:color w:val="000000"/>
          <w:sz w:val="22"/>
          <w:szCs w:val="22"/>
        </w:rPr>
      </w:pPr>
      <w:r w:rsidRPr="00C178BC">
        <w:rPr>
          <w:rFonts w:ascii="Gill Sans MT" w:hAnsi="Gill Sans MT"/>
          <w:b/>
          <w:bCs/>
          <w:color w:val="000000"/>
          <w:sz w:val="22"/>
          <w:szCs w:val="22"/>
          <w:u w:val="single"/>
        </w:rPr>
        <w:t>Prise HDMI</w:t>
      </w:r>
      <w:r w:rsidRPr="00C178BC">
        <w:rPr>
          <w:rFonts w:ascii="Gill Sans MT" w:hAnsi="Gill Sans MT"/>
          <w:color w:val="000000"/>
          <w:sz w:val="22"/>
          <w:szCs w:val="22"/>
        </w:rPr>
        <w:t xml:space="preserve"> y compris conduit en PVC </w:t>
      </w:r>
      <w:r w:rsidRPr="00C178BC">
        <w:rPr>
          <w:rFonts w:ascii="Gill Sans MT" w:hAnsi="Gill Sans MT"/>
          <w:sz w:val="22"/>
          <w:szCs w:val="22"/>
        </w:rPr>
        <w:t xml:space="preserve">de </w:t>
      </w:r>
      <w:r w:rsidRPr="00C178BC">
        <w:rPr>
          <w:rFonts w:ascii="Gill Sans MT" w:hAnsi="Gill Sans MT"/>
          <w:color w:val="000000"/>
          <w:sz w:val="22"/>
          <w:szCs w:val="22"/>
        </w:rPr>
        <w:sym w:font="Symbol" w:char="F066"/>
      </w:r>
      <w:r w:rsidRPr="00C178BC">
        <w:rPr>
          <w:rFonts w:ascii="Gill Sans MT" w:hAnsi="Gill Sans MT"/>
          <w:color w:val="000000"/>
          <w:sz w:val="22"/>
          <w:szCs w:val="22"/>
        </w:rPr>
        <w:t>13 et un câble HDMI depuis le vidéoprojecteur jusqu’à la prise HDMI, y compris la boite d’encastrement, les manchons des entrées de tubes, les saignées, conduits, rebouchage, connexions, fixations, essais et toutes autres sujétions Sera réglé à l'unité</w:t>
      </w:r>
    </w:p>
    <w:p w14:paraId="6EF150F3" w14:textId="77777777" w:rsidR="00EB6A68" w:rsidRPr="00C178BC" w:rsidRDefault="00EB6A68" w:rsidP="00EB6A68">
      <w:pPr>
        <w:jc w:val="both"/>
        <w:rPr>
          <w:rFonts w:ascii="Gill Sans MT" w:hAnsi="Gill Sans MT"/>
          <w:b/>
          <w:bCs/>
          <w:color w:val="000000"/>
          <w:sz w:val="22"/>
          <w:szCs w:val="22"/>
          <w:u w:val="single"/>
        </w:rPr>
      </w:pPr>
    </w:p>
    <w:p w14:paraId="3ABB5FBB" w14:textId="77777777" w:rsidR="00EB6A68" w:rsidRPr="00C178BC" w:rsidRDefault="00EB6A68" w:rsidP="00A45F99">
      <w:pPr>
        <w:keepNext/>
        <w:numPr>
          <w:ilvl w:val="0"/>
          <w:numId w:val="28"/>
        </w:numPr>
        <w:spacing w:before="240" w:after="60" w:line="276" w:lineRule="auto"/>
        <w:jc w:val="both"/>
        <w:outlineLvl w:val="1"/>
        <w:rPr>
          <w:rFonts w:ascii="Gill Sans MT" w:hAnsi="Gill Sans MT" w:cs="Arial"/>
          <w:b/>
          <w:bCs/>
          <w:sz w:val="22"/>
          <w:szCs w:val="22"/>
          <w:u w:val="single"/>
        </w:rPr>
      </w:pPr>
      <w:r w:rsidRPr="00C178BC">
        <w:rPr>
          <w:rFonts w:ascii="Gill Sans MT" w:hAnsi="Gill Sans MT" w:cs="Arial"/>
          <w:b/>
          <w:bCs/>
          <w:sz w:val="22"/>
          <w:szCs w:val="22"/>
          <w:u w:val="single"/>
        </w:rPr>
        <w:lastRenderedPageBreak/>
        <w:t xml:space="preserve">FOURNITURE D’APPAREILLAGES </w:t>
      </w:r>
    </w:p>
    <w:p w14:paraId="415460AD" w14:textId="77777777" w:rsidR="00EB6A68" w:rsidRPr="00C178BC" w:rsidRDefault="00EB6A68" w:rsidP="00EB6A68">
      <w:pPr>
        <w:jc w:val="both"/>
        <w:rPr>
          <w:rFonts w:ascii="Gill Sans MT" w:hAnsi="Gill Sans MT"/>
          <w:color w:val="000000"/>
          <w:sz w:val="22"/>
          <w:szCs w:val="22"/>
        </w:rPr>
      </w:pPr>
    </w:p>
    <w:p w14:paraId="5D0D9B39" w14:textId="77777777" w:rsidR="00EB6A68" w:rsidRPr="00C178BC" w:rsidRDefault="00EB6A68" w:rsidP="00EB6A68">
      <w:pPr>
        <w:pStyle w:val="font5"/>
        <w:overflowPunct/>
        <w:autoSpaceDE/>
        <w:autoSpaceDN/>
        <w:adjustRightInd/>
        <w:spacing w:before="0" w:after="0"/>
        <w:textAlignment w:val="auto"/>
        <w:rPr>
          <w:rFonts w:ascii="Gill Sans MT" w:hAnsi="Gill Sans MT"/>
          <w:color w:val="000000"/>
          <w:sz w:val="22"/>
          <w:szCs w:val="22"/>
        </w:rPr>
      </w:pPr>
      <w:r w:rsidRPr="00C178BC">
        <w:rPr>
          <w:rFonts w:ascii="Gill Sans MT" w:hAnsi="Gill Sans MT"/>
          <w:color w:val="000000"/>
          <w:sz w:val="22"/>
          <w:szCs w:val="22"/>
        </w:rPr>
        <w:t>Ce prix rémunère la fourniture d’appareillages suivants :</w:t>
      </w:r>
    </w:p>
    <w:p w14:paraId="6E08B365" w14:textId="77777777" w:rsidR="00EB6A68" w:rsidRPr="00C178BC" w:rsidRDefault="00EB6A68" w:rsidP="00EB6A68">
      <w:pPr>
        <w:jc w:val="both"/>
        <w:rPr>
          <w:rFonts w:ascii="Gill Sans MT" w:hAnsi="Gill Sans MT"/>
          <w:color w:val="000000"/>
          <w:sz w:val="22"/>
          <w:szCs w:val="22"/>
        </w:rPr>
      </w:pPr>
    </w:p>
    <w:p w14:paraId="5ED713CA" w14:textId="77777777" w:rsidR="00EB6A68" w:rsidRPr="00C178BC" w:rsidRDefault="00EB6A68" w:rsidP="002707F1">
      <w:pPr>
        <w:numPr>
          <w:ilvl w:val="0"/>
          <w:numId w:val="17"/>
        </w:numPr>
        <w:spacing w:line="276" w:lineRule="auto"/>
        <w:jc w:val="both"/>
        <w:rPr>
          <w:rFonts w:ascii="Gill Sans MT" w:hAnsi="Gill Sans MT"/>
          <w:color w:val="000000"/>
          <w:sz w:val="22"/>
          <w:szCs w:val="22"/>
        </w:rPr>
      </w:pPr>
      <w:r w:rsidRPr="00C178BC">
        <w:rPr>
          <w:rFonts w:ascii="Gill Sans MT" w:hAnsi="Gill Sans MT"/>
          <w:color w:val="000000"/>
          <w:sz w:val="22"/>
          <w:szCs w:val="22"/>
        </w:rPr>
        <w:t xml:space="preserve">Interrupteur simple allumage de marque LEGRAND MOSAIC </w:t>
      </w:r>
      <w:r w:rsidRPr="00C178BC">
        <w:rPr>
          <w:rFonts w:ascii="Gill Sans MT" w:hAnsi="Gill Sans MT"/>
          <w:sz w:val="22"/>
          <w:szCs w:val="22"/>
        </w:rPr>
        <w:t>ou équivalent</w:t>
      </w:r>
      <w:r w:rsidRPr="00C178BC">
        <w:rPr>
          <w:rFonts w:ascii="Gill Sans MT" w:hAnsi="Gill Sans MT"/>
          <w:color w:val="000000"/>
          <w:sz w:val="22"/>
          <w:szCs w:val="22"/>
        </w:rPr>
        <w:t xml:space="preserve"> sera réglé à l'unité.</w:t>
      </w:r>
    </w:p>
    <w:p w14:paraId="7C1F0E03" w14:textId="77777777" w:rsidR="00EB6A68" w:rsidRPr="00C178BC" w:rsidRDefault="00EB6A68" w:rsidP="002707F1">
      <w:pPr>
        <w:numPr>
          <w:ilvl w:val="0"/>
          <w:numId w:val="17"/>
        </w:numPr>
        <w:spacing w:line="276" w:lineRule="auto"/>
        <w:jc w:val="both"/>
        <w:rPr>
          <w:rFonts w:ascii="Gill Sans MT" w:hAnsi="Gill Sans MT"/>
          <w:color w:val="000000"/>
          <w:sz w:val="22"/>
          <w:szCs w:val="22"/>
        </w:rPr>
      </w:pPr>
      <w:r w:rsidRPr="00C178BC">
        <w:rPr>
          <w:rFonts w:ascii="Gill Sans MT" w:hAnsi="Gill Sans MT"/>
          <w:color w:val="000000"/>
          <w:sz w:val="22"/>
          <w:szCs w:val="22"/>
        </w:rPr>
        <w:t xml:space="preserve">Interrupteur double allumage de marque LEGRAND MOSAIC </w:t>
      </w:r>
      <w:r w:rsidRPr="00C178BC">
        <w:rPr>
          <w:rFonts w:ascii="Gill Sans MT" w:hAnsi="Gill Sans MT"/>
          <w:sz w:val="22"/>
          <w:szCs w:val="22"/>
        </w:rPr>
        <w:t>ou équivalent</w:t>
      </w:r>
      <w:r w:rsidRPr="00C178BC">
        <w:rPr>
          <w:rFonts w:ascii="Gill Sans MT" w:hAnsi="Gill Sans MT"/>
          <w:color w:val="000000"/>
          <w:sz w:val="22"/>
          <w:szCs w:val="22"/>
        </w:rPr>
        <w:t xml:space="preserve"> sera réglé à l'unité.</w:t>
      </w:r>
    </w:p>
    <w:p w14:paraId="4E697CEE" w14:textId="77777777" w:rsidR="00EB6A68" w:rsidRPr="00C178BC" w:rsidRDefault="00EB6A68" w:rsidP="002707F1">
      <w:pPr>
        <w:numPr>
          <w:ilvl w:val="0"/>
          <w:numId w:val="17"/>
        </w:numPr>
        <w:spacing w:line="276" w:lineRule="auto"/>
        <w:jc w:val="both"/>
        <w:rPr>
          <w:rFonts w:ascii="Gill Sans MT" w:hAnsi="Gill Sans MT"/>
          <w:color w:val="000000"/>
          <w:sz w:val="22"/>
          <w:szCs w:val="22"/>
        </w:rPr>
      </w:pPr>
      <w:r w:rsidRPr="00C178BC">
        <w:rPr>
          <w:rFonts w:ascii="Gill Sans MT" w:hAnsi="Gill Sans MT"/>
          <w:color w:val="000000"/>
          <w:sz w:val="22"/>
          <w:szCs w:val="22"/>
        </w:rPr>
        <w:t xml:space="preserve">Prise de courant de marque LEGRAND MOSAIC </w:t>
      </w:r>
      <w:r w:rsidRPr="00C178BC">
        <w:rPr>
          <w:rFonts w:ascii="Gill Sans MT" w:hAnsi="Gill Sans MT"/>
          <w:sz w:val="22"/>
          <w:szCs w:val="22"/>
        </w:rPr>
        <w:t>ou équivalent e</w:t>
      </w:r>
      <w:r w:rsidRPr="00C178BC">
        <w:rPr>
          <w:rFonts w:ascii="Gill Sans MT" w:hAnsi="Gill Sans MT"/>
          <w:color w:val="000000"/>
          <w:sz w:val="22"/>
          <w:szCs w:val="22"/>
        </w:rPr>
        <w:t xml:space="preserve"> sera réglé à l'unité.</w:t>
      </w:r>
    </w:p>
    <w:p w14:paraId="3FEA8968" w14:textId="77777777" w:rsidR="00EB6A68" w:rsidRPr="00C178BC" w:rsidRDefault="00EB6A68" w:rsidP="002707F1">
      <w:pPr>
        <w:numPr>
          <w:ilvl w:val="0"/>
          <w:numId w:val="17"/>
        </w:numPr>
        <w:spacing w:line="276" w:lineRule="auto"/>
        <w:jc w:val="both"/>
        <w:rPr>
          <w:rFonts w:ascii="Gill Sans MT" w:hAnsi="Gill Sans MT"/>
          <w:color w:val="000000"/>
          <w:sz w:val="22"/>
          <w:szCs w:val="22"/>
        </w:rPr>
      </w:pPr>
      <w:r w:rsidRPr="00C178BC">
        <w:rPr>
          <w:rFonts w:ascii="Gill Sans MT" w:hAnsi="Gill Sans MT"/>
          <w:color w:val="000000"/>
          <w:sz w:val="22"/>
          <w:szCs w:val="22"/>
        </w:rPr>
        <w:t xml:space="preserve">Prise RJ45 de marque LEGRAND MOSAIC </w:t>
      </w:r>
      <w:r w:rsidRPr="00C178BC">
        <w:rPr>
          <w:rFonts w:ascii="Gill Sans MT" w:hAnsi="Gill Sans MT"/>
          <w:sz w:val="22"/>
          <w:szCs w:val="22"/>
        </w:rPr>
        <w:t>ou équivalent</w:t>
      </w:r>
      <w:r w:rsidRPr="00C178BC">
        <w:rPr>
          <w:rFonts w:ascii="Gill Sans MT" w:hAnsi="Gill Sans MT"/>
          <w:color w:val="000000"/>
          <w:sz w:val="22"/>
          <w:szCs w:val="22"/>
        </w:rPr>
        <w:t xml:space="preserve"> sera réglé à l'unité.</w:t>
      </w:r>
    </w:p>
    <w:p w14:paraId="23A6378B" w14:textId="77777777" w:rsidR="00EB6A68" w:rsidRPr="00C178BC" w:rsidRDefault="00EB6A68" w:rsidP="002707F1">
      <w:pPr>
        <w:numPr>
          <w:ilvl w:val="0"/>
          <w:numId w:val="17"/>
        </w:numPr>
        <w:spacing w:line="276" w:lineRule="auto"/>
        <w:jc w:val="both"/>
        <w:rPr>
          <w:rFonts w:ascii="Gill Sans MT" w:hAnsi="Gill Sans MT"/>
          <w:color w:val="000000"/>
          <w:sz w:val="22"/>
          <w:szCs w:val="22"/>
        </w:rPr>
      </w:pPr>
      <w:r w:rsidRPr="00C178BC">
        <w:rPr>
          <w:rFonts w:ascii="Gill Sans MT" w:hAnsi="Gill Sans MT"/>
          <w:color w:val="000000"/>
          <w:sz w:val="22"/>
          <w:szCs w:val="22"/>
        </w:rPr>
        <w:t xml:space="preserve">Prise HDMI de marque LEGRAND MOSAIC </w:t>
      </w:r>
      <w:r w:rsidRPr="00C178BC">
        <w:rPr>
          <w:rFonts w:ascii="Gill Sans MT" w:hAnsi="Gill Sans MT"/>
          <w:sz w:val="22"/>
          <w:szCs w:val="22"/>
        </w:rPr>
        <w:t>ou équivalent</w:t>
      </w:r>
      <w:r w:rsidRPr="00C178BC">
        <w:rPr>
          <w:rFonts w:ascii="Gill Sans MT" w:hAnsi="Gill Sans MT"/>
          <w:color w:val="000000"/>
          <w:sz w:val="22"/>
          <w:szCs w:val="22"/>
        </w:rPr>
        <w:t xml:space="preserve"> sera réglé à l'unité.</w:t>
      </w:r>
    </w:p>
    <w:p w14:paraId="3AADA464" w14:textId="77777777" w:rsidR="00EB6A68" w:rsidRPr="00C178BC" w:rsidRDefault="00EB6A68" w:rsidP="002707F1">
      <w:pPr>
        <w:numPr>
          <w:ilvl w:val="0"/>
          <w:numId w:val="17"/>
        </w:numPr>
        <w:autoSpaceDE w:val="0"/>
        <w:autoSpaceDN w:val="0"/>
        <w:adjustRightInd w:val="0"/>
        <w:spacing w:line="276" w:lineRule="auto"/>
        <w:jc w:val="both"/>
        <w:rPr>
          <w:rFonts w:ascii="Gill Sans MT" w:hAnsi="Gill Sans MT"/>
          <w:sz w:val="22"/>
          <w:szCs w:val="22"/>
        </w:rPr>
      </w:pPr>
      <w:r w:rsidRPr="00C178BC">
        <w:rPr>
          <w:rFonts w:ascii="Gill Sans MT" w:hAnsi="Gill Sans MT"/>
          <w:sz w:val="22"/>
          <w:szCs w:val="22"/>
        </w:rPr>
        <w:t>Spot encastré 1190lm, 10.2W 230V type "Vulcano 1.1" noir de Onok ou équivalent équipée sera réglé à l'unité.</w:t>
      </w:r>
    </w:p>
    <w:p w14:paraId="32886273" w14:textId="77777777" w:rsidR="00EB6A68" w:rsidRPr="00C178BC" w:rsidRDefault="00EB6A68" w:rsidP="002707F1">
      <w:pPr>
        <w:numPr>
          <w:ilvl w:val="0"/>
          <w:numId w:val="17"/>
        </w:numPr>
        <w:autoSpaceDE w:val="0"/>
        <w:autoSpaceDN w:val="0"/>
        <w:adjustRightInd w:val="0"/>
        <w:spacing w:line="276" w:lineRule="auto"/>
        <w:rPr>
          <w:rFonts w:ascii="Gill Sans MT" w:hAnsi="Gill Sans MT"/>
          <w:color w:val="000000"/>
          <w:sz w:val="22"/>
          <w:szCs w:val="22"/>
        </w:rPr>
      </w:pPr>
      <w:r w:rsidRPr="00C178BC">
        <w:rPr>
          <w:rFonts w:ascii="Gill Sans MT" w:hAnsi="Gill Sans MT"/>
          <w:color w:val="000000"/>
          <w:sz w:val="22"/>
          <w:szCs w:val="22"/>
        </w:rPr>
        <w:t>Spot étanches équipée sera réglé à l'unité</w:t>
      </w:r>
    </w:p>
    <w:p w14:paraId="68120CE5" w14:textId="7D517249" w:rsidR="00EB6A68" w:rsidRPr="00C178BC" w:rsidRDefault="00EB6A68" w:rsidP="002707F1">
      <w:pPr>
        <w:numPr>
          <w:ilvl w:val="0"/>
          <w:numId w:val="17"/>
        </w:numPr>
        <w:spacing w:line="276" w:lineRule="auto"/>
        <w:jc w:val="both"/>
        <w:rPr>
          <w:rFonts w:ascii="Gill Sans MT" w:hAnsi="Gill Sans MT"/>
          <w:sz w:val="22"/>
          <w:szCs w:val="22"/>
        </w:rPr>
      </w:pPr>
      <w:r w:rsidRPr="00C178BC">
        <w:rPr>
          <w:rFonts w:ascii="Gill Sans MT" w:hAnsi="Gill Sans MT"/>
          <w:sz w:val="22"/>
          <w:szCs w:val="22"/>
        </w:rPr>
        <w:t>Bloc Autonome de marque LEGRAND Réf 625 65 + 625 83 ou équivalent sera réglé à l'unité</w:t>
      </w:r>
    </w:p>
    <w:p w14:paraId="1785A18F" w14:textId="77777777" w:rsidR="00EB6A68" w:rsidRPr="00C178BC" w:rsidRDefault="00EB6A68" w:rsidP="00A45F99">
      <w:pPr>
        <w:keepNext/>
        <w:numPr>
          <w:ilvl w:val="0"/>
          <w:numId w:val="28"/>
        </w:numPr>
        <w:spacing w:before="240" w:after="60" w:line="276" w:lineRule="auto"/>
        <w:jc w:val="both"/>
        <w:outlineLvl w:val="1"/>
        <w:rPr>
          <w:rFonts w:ascii="Gill Sans MT" w:hAnsi="Gill Sans MT" w:cs="Arial"/>
          <w:b/>
          <w:bCs/>
          <w:sz w:val="22"/>
          <w:szCs w:val="22"/>
          <w:u w:val="single"/>
        </w:rPr>
      </w:pPr>
      <w:r w:rsidRPr="00C178BC">
        <w:rPr>
          <w:rFonts w:ascii="Gill Sans MT" w:hAnsi="Gill Sans MT" w:cs="Arial"/>
          <w:b/>
          <w:bCs/>
          <w:sz w:val="22"/>
          <w:szCs w:val="22"/>
          <w:u w:val="single"/>
        </w:rPr>
        <w:t xml:space="preserve">POSE D’APPAREILLAGES </w:t>
      </w:r>
    </w:p>
    <w:p w14:paraId="7C93A1CB" w14:textId="77777777" w:rsidR="00EB6A68" w:rsidRPr="00C178BC" w:rsidRDefault="00EB6A68" w:rsidP="00EB6A68">
      <w:pPr>
        <w:jc w:val="both"/>
        <w:rPr>
          <w:rFonts w:ascii="Gill Sans MT" w:hAnsi="Gill Sans MT"/>
          <w:color w:val="000000"/>
          <w:sz w:val="22"/>
          <w:szCs w:val="22"/>
        </w:rPr>
      </w:pPr>
    </w:p>
    <w:p w14:paraId="46B2E773" w14:textId="77777777" w:rsidR="00EB6A68" w:rsidRPr="00C178BC" w:rsidRDefault="00EB6A68" w:rsidP="00EB6A68">
      <w:pPr>
        <w:ind w:firstLine="360"/>
        <w:jc w:val="both"/>
        <w:rPr>
          <w:rFonts w:ascii="Gill Sans MT" w:hAnsi="Gill Sans MT"/>
          <w:color w:val="000000"/>
          <w:sz w:val="22"/>
          <w:szCs w:val="22"/>
        </w:rPr>
      </w:pPr>
      <w:r w:rsidRPr="00C178BC">
        <w:rPr>
          <w:rFonts w:ascii="Gill Sans MT" w:hAnsi="Gill Sans MT"/>
          <w:color w:val="000000"/>
          <w:sz w:val="22"/>
          <w:szCs w:val="22"/>
        </w:rPr>
        <w:t>Pose, fixation et raccordement d'appareil y compris toutes sujétions de fourniture, de pose et de raccordement</w:t>
      </w:r>
      <w:r w:rsidRPr="00C178BC">
        <w:rPr>
          <w:rFonts w:ascii="Gill Sans MT" w:hAnsi="Gill Sans MT"/>
          <w:sz w:val="22"/>
          <w:szCs w:val="22"/>
        </w:rPr>
        <w:t xml:space="preserve"> </w:t>
      </w:r>
      <w:r w:rsidRPr="00C178BC">
        <w:rPr>
          <w:rFonts w:ascii="Gill Sans MT" w:hAnsi="Gill Sans MT"/>
          <w:color w:val="000000"/>
          <w:sz w:val="22"/>
          <w:szCs w:val="22"/>
        </w:rPr>
        <w:t xml:space="preserve">jusqu'à la mise en service. </w:t>
      </w:r>
    </w:p>
    <w:p w14:paraId="5866069C" w14:textId="77777777" w:rsidR="00EB6A68" w:rsidRPr="00C178BC" w:rsidRDefault="00EB6A68" w:rsidP="00EB6A68">
      <w:pPr>
        <w:jc w:val="both"/>
        <w:rPr>
          <w:rFonts w:ascii="Gill Sans MT" w:hAnsi="Gill Sans MT"/>
          <w:color w:val="000000"/>
          <w:sz w:val="22"/>
          <w:szCs w:val="22"/>
        </w:rPr>
      </w:pPr>
    </w:p>
    <w:p w14:paraId="5D1874B9" w14:textId="77777777" w:rsidR="00EB6A68" w:rsidRPr="00C178BC" w:rsidRDefault="00EB6A68" w:rsidP="002707F1">
      <w:pPr>
        <w:numPr>
          <w:ilvl w:val="0"/>
          <w:numId w:val="19"/>
        </w:numPr>
        <w:spacing w:line="276" w:lineRule="auto"/>
        <w:jc w:val="both"/>
        <w:rPr>
          <w:rFonts w:ascii="Gill Sans MT" w:hAnsi="Gill Sans MT"/>
          <w:color w:val="000000"/>
          <w:sz w:val="22"/>
          <w:szCs w:val="22"/>
        </w:rPr>
      </w:pPr>
      <w:r w:rsidRPr="00C178BC">
        <w:rPr>
          <w:rFonts w:ascii="Gill Sans MT" w:hAnsi="Gill Sans MT"/>
          <w:color w:val="000000"/>
          <w:sz w:val="22"/>
          <w:szCs w:val="22"/>
        </w:rPr>
        <w:t xml:space="preserve">Interrupteur simple allumage de marque LEGRAND MOSAIC </w:t>
      </w:r>
      <w:r w:rsidRPr="00C178BC">
        <w:rPr>
          <w:rFonts w:ascii="Gill Sans MT" w:hAnsi="Gill Sans MT"/>
          <w:sz w:val="22"/>
          <w:szCs w:val="22"/>
        </w:rPr>
        <w:t>ou équivalent</w:t>
      </w:r>
      <w:r w:rsidRPr="00C178BC">
        <w:rPr>
          <w:rFonts w:ascii="Gill Sans MT" w:hAnsi="Gill Sans MT"/>
          <w:color w:val="000000"/>
          <w:sz w:val="22"/>
          <w:szCs w:val="22"/>
        </w:rPr>
        <w:t xml:space="preserve"> sera réglé à l'unité.</w:t>
      </w:r>
    </w:p>
    <w:p w14:paraId="0E42C62F" w14:textId="77777777" w:rsidR="00EB6A68" w:rsidRPr="00C178BC" w:rsidRDefault="00EB6A68" w:rsidP="002707F1">
      <w:pPr>
        <w:numPr>
          <w:ilvl w:val="0"/>
          <w:numId w:val="19"/>
        </w:numPr>
        <w:spacing w:line="276" w:lineRule="auto"/>
        <w:jc w:val="both"/>
        <w:rPr>
          <w:rFonts w:ascii="Gill Sans MT" w:hAnsi="Gill Sans MT"/>
          <w:color w:val="000000"/>
          <w:sz w:val="22"/>
          <w:szCs w:val="22"/>
        </w:rPr>
      </w:pPr>
      <w:r w:rsidRPr="00C178BC">
        <w:rPr>
          <w:rFonts w:ascii="Gill Sans MT" w:hAnsi="Gill Sans MT"/>
          <w:color w:val="000000"/>
          <w:sz w:val="22"/>
          <w:szCs w:val="22"/>
        </w:rPr>
        <w:t xml:space="preserve">Interrupteur double allumage de marque LEGRAND MOSAIC </w:t>
      </w:r>
      <w:r w:rsidRPr="00C178BC">
        <w:rPr>
          <w:rFonts w:ascii="Gill Sans MT" w:hAnsi="Gill Sans MT"/>
          <w:sz w:val="22"/>
          <w:szCs w:val="22"/>
        </w:rPr>
        <w:t>ou équivalent</w:t>
      </w:r>
      <w:r w:rsidRPr="00C178BC">
        <w:rPr>
          <w:rFonts w:ascii="Gill Sans MT" w:hAnsi="Gill Sans MT"/>
          <w:color w:val="000000"/>
          <w:sz w:val="22"/>
          <w:szCs w:val="22"/>
        </w:rPr>
        <w:t xml:space="preserve"> sera réglé à l'unité.</w:t>
      </w:r>
    </w:p>
    <w:p w14:paraId="32B9BEE9" w14:textId="77777777" w:rsidR="00EB6A68" w:rsidRPr="00C178BC" w:rsidRDefault="00EB6A68" w:rsidP="002707F1">
      <w:pPr>
        <w:numPr>
          <w:ilvl w:val="0"/>
          <w:numId w:val="19"/>
        </w:numPr>
        <w:spacing w:line="276" w:lineRule="auto"/>
        <w:jc w:val="both"/>
        <w:rPr>
          <w:rFonts w:ascii="Gill Sans MT" w:hAnsi="Gill Sans MT"/>
          <w:color w:val="000000"/>
          <w:sz w:val="22"/>
          <w:szCs w:val="22"/>
        </w:rPr>
      </w:pPr>
      <w:r w:rsidRPr="00C178BC">
        <w:rPr>
          <w:rFonts w:ascii="Gill Sans MT" w:hAnsi="Gill Sans MT"/>
          <w:color w:val="000000"/>
          <w:sz w:val="22"/>
          <w:szCs w:val="22"/>
        </w:rPr>
        <w:t xml:space="preserve">Prise de courant de marque LEGRAND MOSAIC </w:t>
      </w:r>
      <w:r w:rsidRPr="00C178BC">
        <w:rPr>
          <w:rFonts w:ascii="Gill Sans MT" w:hAnsi="Gill Sans MT"/>
          <w:sz w:val="22"/>
          <w:szCs w:val="22"/>
        </w:rPr>
        <w:t>ou équivalent</w:t>
      </w:r>
      <w:r w:rsidRPr="00C178BC">
        <w:rPr>
          <w:rFonts w:ascii="Gill Sans MT" w:hAnsi="Gill Sans MT"/>
          <w:color w:val="000000"/>
          <w:sz w:val="22"/>
          <w:szCs w:val="22"/>
        </w:rPr>
        <w:t xml:space="preserve"> sera réglé à l'unité.</w:t>
      </w:r>
    </w:p>
    <w:p w14:paraId="1ADDAF36" w14:textId="77777777" w:rsidR="00EB6A68" w:rsidRPr="00C178BC" w:rsidRDefault="00EB6A68" w:rsidP="002707F1">
      <w:pPr>
        <w:numPr>
          <w:ilvl w:val="0"/>
          <w:numId w:val="19"/>
        </w:numPr>
        <w:spacing w:line="276" w:lineRule="auto"/>
        <w:jc w:val="both"/>
        <w:rPr>
          <w:rFonts w:ascii="Gill Sans MT" w:hAnsi="Gill Sans MT"/>
          <w:color w:val="000000"/>
          <w:sz w:val="22"/>
          <w:szCs w:val="22"/>
        </w:rPr>
      </w:pPr>
      <w:r w:rsidRPr="00C178BC">
        <w:rPr>
          <w:rFonts w:ascii="Gill Sans MT" w:hAnsi="Gill Sans MT"/>
          <w:color w:val="000000"/>
          <w:sz w:val="22"/>
          <w:szCs w:val="22"/>
        </w:rPr>
        <w:t xml:space="preserve">Prise RJ45 de marque LEGRAND MOSAIC </w:t>
      </w:r>
      <w:r w:rsidRPr="00C178BC">
        <w:rPr>
          <w:rFonts w:ascii="Gill Sans MT" w:hAnsi="Gill Sans MT"/>
          <w:sz w:val="22"/>
          <w:szCs w:val="22"/>
        </w:rPr>
        <w:t>ou équivalent</w:t>
      </w:r>
      <w:r w:rsidRPr="00C178BC">
        <w:rPr>
          <w:rFonts w:ascii="Gill Sans MT" w:hAnsi="Gill Sans MT"/>
          <w:color w:val="000000"/>
          <w:sz w:val="22"/>
          <w:szCs w:val="22"/>
        </w:rPr>
        <w:t xml:space="preserve"> sera réglé à l'unité.</w:t>
      </w:r>
    </w:p>
    <w:p w14:paraId="459777CB" w14:textId="77777777" w:rsidR="00EB6A68" w:rsidRPr="00C178BC" w:rsidRDefault="00EB6A68" w:rsidP="002707F1">
      <w:pPr>
        <w:numPr>
          <w:ilvl w:val="0"/>
          <w:numId w:val="19"/>
        </w:numPr>
        <w:spacing w:line="276" w:lineRule="auto"/>
        <w:jc w:val="both"/>
        <w:rPr>
          <w:rFonts w:ascii="Gill Sans MT" w:hAnsi="Gill Sans MT"/>
          <w:color w:val="000000"/>
          <w:sz w:val="22"/>
          <w:szCs w:val="22"/>
        </w:rPr>
      </w:pPr>
      <w:r w:rsidRPr="00C178BC">
        <w:rPr>
          <w:rFonts w:ascii="Gill Sans MT" w:hAnsi="Gill Sans MT"/>
          <w:color w:val="000000"/>
          <w:sz w:val="22"/>
          <w:szCs w:val="22"/>
        </w:rPr>
        <w:t xml:space="preserve">Prise HDMI de marque LEGRAND MOSAIC </w:t>
      </w:r>
      <w:r w:rsidRPr="00C178BC">
        <w:rPr>
          <w:rFonts w:ascii="Gill Sans MT" w:hAnsi="Gill Sans MT"/>
          <w:sz w:val="22"/>
          <w:szCs w:val="22"/>
        </w:rPr>
        <w:t>ou équivalent</w:t>
      </w:r>
      <w:r w:rsidRPr="00C178BC">
        <w:rPr>
          <w:rFonts w:ascii="Gill Sans MT" w:hAnsi="Gill Sans MT"/>
          <w:color w:val="000000"/>
          <w:sz w:val="22"/>
          <w:szCs w:val="22"/>
        </w:rPr>
        <w:t xml:space="preserve"> sera réglé à l'unité.</w:t>
      </w:r>
    </w:p>
    <w:p w14:paraId="5EDB8408" w14:textId="77777777" w:rsidR="00EB6A68" w:rsidRPr="00C178BC" w:rsidRDefault="00EB6A68" w:rsidP="002707F1">
      <w:pPr>
        <w:numPr>
          <w:ilvl w:val="0"/>
          <w:numId w:val="19"/>
        </w:numPr>
        <w:autoSpaceDE w:val="0"/>
        <w:autoSpaceDN w:val="0"/>
        <w:adjustRightInd w:val="0"/>
        <w:spacing w:line="276" w:lineRule="auto"/>
        <w:jc w:val="both"/>
        <w:rPr>
          <w:rFonts w:ascii="Gill Sans MT" w:hAnsi="Gill Sans MT"/>
          <w:sz w:val="22"/>
          <w:szCs w:val="22"/>
        </w:rPr>
      </w:pPr>
      <w:r w:rsidRPr="00C178BC">
        <w:rPr>
          <w:rFonts w:ascii="Gill Sans MT" w:hAnsi="Gill Sans MT"/>
          <w:sz w:val="22"/>
          <w:szCs w:val="22"/>
        </w:rPr>
        <w:t>Spot encastré 1190lm, 10.2W 230V type "Vulcano 1.1" noir de Onok ou équivalent équipée sera réglé à l'unité.</w:t>
      </w:r>
    </w:p>
    <w:p w14:paraId="26650638" w14:textId="77777777" w:rsidR="00EB6A68" w:rsidRPr="00C178BC" w:rsidRDefault="00EB6A68" w:rsidP="002707F1">
      <w:pPr>
        <w:numPr>
          <w:ilvl w:val="0"/>
          <w:numId w:val="19"/>
        </w:numPr>
        <w:autoSpaceDE w:val="0"/>
        <w:autoSpaceDN w:val="0"/>
        <w:adjustRightInd w:val="0"/>
        <w:spacing w:line="276" w:lineRule="auto"/>
        <w:jc w:val="both"/>
        <w:rPr>
          <w:rFonts w:ascii="Gill Sans MT" w:hAnsi="Gill Sans MT"/>
          <w:color w:val="FF0000"/>
          <w:sz w:val="22"/>
          <w:szCs w:val="22"/>
        </w:rPr>
      </w:pPr>
      <w:r w:rsidRPr="00C178BC">
        <w:rPr>
          <w:rFonts w:ascii="Gill Sans MT" w:hAnsi="Gill Sans MT"/>
          <w:sz w:val="22"/>
          <w:szCs w:val="22"/>
        </w:rPr>
        <w:t>Spot étanche (IP 65) 1190lm, 10.2W 230V type "Vulcano 1.1" noir de Onok ou équivalent équipée sera réglé à l'unité.</w:t>
      </w:r>
    </w:p>
    <w:p w14:paraId="0CAC479F" w14:textId="389A62AA" w:rsidR="00EB6A68" w:rsidRPr="00C178BC" w:rsidRDefault="00EB6A68" w:rsidP="002707F1">
      <w:pPr>
        <w:numPr>
          <w:ilvl w:val="0"/>
          <w:numId w:val="19"/>
        </w:numPr>
        <w:spacing w:line="276" w:lineRule="auto"/>
        <w:jc w:val="both"/>
        <w:rPr>
          <w:rFonts w:ascii="Gill Sans MT" w:hAnsi="Gill Sans MT"/>
          <w:color w:val="000000"/>
          <w:sz w:val="22"/>
          <w:szCs w:val="22"/>
        </w:rPr>
      </w:pPr>
      <w:r w:rsidRPr="00C178BC">
        <w:rPr>
          <w:rFonts w:ascii="Gill Sans MT" w:hAnsi="Gill Sans MT"/>
          <w:color w:val="000000"/>
          <w:sz w:val="22"/>
          <w:szCs w:val="22"/>
        </w:rPr>
        <w:t>Suspensions multiples équipée sera réglé à l'unité</w:t>
      </w:r>
    </w:p>
    <w:p w14:paraId="15C7EF40" w14:textId="77777777" w:rsidR="002707F1" w:rsidRPr="00C178BC" w:rsidRDefault="002707F1" w:rsidP="002707F1">
      <w:pPr>
        <w:spacing w:line="276" w:lineRule="auto"/>
        <w:ind w:left="720"/>
        <w:jc w:val="both"/>
        <w:rPr>
          <w:rFonts w:ascii="Gill Sans MT" w:hAnsi="Gill Sans MT"/>
          <w:color w:val="000000"/>
          <w:sz w:val="22"/>
          <w:szCs w:val="22"/>
        </w:rPr>
      </w:pPr>
    </w:p>
    <w:p w14:paraId="484457DB" w14:textId="77777777" w:rsidR="00EB6A68" w:rsidRPr="00C178BC" w:rsidRDefault="00EB6A68" w:rsidP="002707F1">
      <w:pPr>
        <w:numPr>
          <w:ilvl w:val="0"/>
          <w:numId w:val="19"/>
        </w:numPr>
        <w:spacing w:line="276" w:lineRule="auto"/>
        <w:jc w:val="both"/>
        <w:rPr>
          <w:rFonts w:ascii="Gill Sans MT" w:hAnsi="Gill Sans MT"/>
          <w:color w:val="000000"/>
          <w:sz w:val="22"/>
          <w:szCs w:val="22"/>
        </w:rPr>
      </w:pPr>
      <w:r w:rsidRPr="00C178BC">
        <w:rPr>
          <w:rFonts w:ascii="Gill Sans MT" w:hAnsi="Gill Sans MT"/>
          <w:color w:val="000000"/>
          <w:sz w:val="22"/>
          <w:szCs w:val="22"/>
        </w:rPr>
        <w:t>Suspensions simple équipée sera réglé à l'unité</w:t>
      </w:r>
    </w:p>
    <w:p w14:paraId="00EB5623" w14:textId="77777777" w:rsidR="00EB6A68" w:rsidRPr="00C178BC" w:rsidRDefault="00EB6A68" w:rsidP="002707F1">
      <w:pPr>
        <w:numPr>
          <w:ilvl w:val="0"/>
          <w:numId w:val="19"/>
        </w:numPr>
        <w:autoSpaceDE w:val="0"/>
        <w:autoSpaceDN w:val="0"/>
        <w:adjustRightInd w:val="0"/>
        <w:spacing w:line="276" w:lineRule="auto"/>
        <w:jc w:val="both"/>
        <w:rPr>
          <w:rFonts w:ascii="Gill Sans MT" w:hAnsi="Gill Sans MT"/>
          <w:color w:val="000000"/>
          <w:sz w:val="22"/>
          <w:szCs w:val="22"/>
        </w:rPr>
      </w:pPr>
      <w:r w:rsidRPr="00C178BC">
        <w:rPr>
          <w:rFonts w:ascii="Gill Sans MT" w:hAnsi="Gill Sans MT"/>
          <w:color w:val="000000"/>
          <w:sz w:val="22"/>
          <w:szCs w:val="22"/>
        </w:rPr>
        <w:t>Appliques étanches équivalent équipée sera réglé à l'unité</w:t>
      </w:r>
    </w:p>
    <w:p w14:paraId="5F542D91" w14:textId="77777777" w:rsidR="00EB6A68" w:rsidRPr="00C178BC" w:rsidRDefault="00EB6A68" w:rsidP="002707F1">
      <w:pPr>
        <w:numPr>
          <w:ilvl w:val="0"/>
          <w:numId w:val="19"/>
        </w:numPr>
        <w:spacing w:line="276" w:lineRule="auto"/>
        <w:jc w:val="both"/>
        <w:rPr>
          <w:rFonts w:ascii="Gill Sans MT" w:hAnsi="Gill Sans MT"/>
          <w:sz w:val="22"/>
          <w:szCs w:val="22"/>
        </w:rPr>
      </w:pPr>
      <w:r w:rsidRPr="00C178BC">
        <w:rPr>
          <w:rFonts w:ascii="Gill Sans MT" w:hAnsi="Gill Sans MT"/>
          <w:sz w:val="22"/>
          <w:szCs w:val="22"/>
        </w:rPr>
        <w:t>Bloc Autonome de marque LEGRAND Réf 625 65 ou équivalent sera réglé à l'unité</w:t>
      </w:r>
    </w:p>
    <w:p w14:paraId="3B64FE00" w14:textId="77777777" w:rsidR="00EB6A68" w:rsidRPr="00C178BC" w:rsidRDefault="00EB6A68" w:rsidP="00EB6A68">
      <w:pPr>
        <w:ind w:left="720"/>
        <w:jc w:val="both"/>
        <w:rPr>
          <w:rFonts w:ascii="Gill Sans MT" w:hAnsi="Gill Sans MT"/>
          <w:sz w:val="22"/>
          <w:szCs w:val="22"/>
        </w:rPr>
      </w:pPr>
    </w:p>
    <w:p w14:paraId="2C7121A4" w14:textId="77777777" w:rsidR="00EB6A68" w:rsidRPr="00C178BC" w:rsidRDefault="00EB6A68" w:rsidP="00A45F99">
      <w:pPr>
        <w:keepNext/>
        <w:numPr>
          <w:ilvl w:val="0"/>
          <w:numId w:val="28"/>
        </w:numPr>
        <w:spacing w:before="240" w:after="60" w:line="276" w:lineRule="auto"/>
        <w:jc w:val="both"/>
        <w:outlineLvl w:val="1"/>
        <w:rPr>
          <w:rFonts w:ascii="Gill Sans MT" w:hAnsi="Gill Sans MT" w:cs="Arial"/>
          <w:b/>
          <w:bCs/>
          <w:sz w:val="22"/>
          <w:szCs w:val="22"/>
          <w:u w:val="single"/>
        </w:rPr>
      </w:pPr>
      <w:r w:rsidRPr="00C178BC">
        <w:rPr>
          <w:rFonts w:ascii="Gill Sans MT" w:hAnsi="Gill Sans MT" w:cs="Arial"/>
          <w:b/>
          <w:bCs/>
          <w:sz w:val="22"/>
          <w:szCs w:val="22"/>
          <w:u w:val="single"/>
        </w:rPr>
        <w:t xml:space="preserve">COFFRETS 19" </w:t>
      </w:r>
    </w:p>
    <w:p w14:paraId="0B2449AD" w14:textId="77777777" w:rsidR="00EB6A68" w:rsidRPr="00C178BC" w:rsidRDefault="00EB6A68" w:rsidP="00EB6A68">
      <w:pPr>
        <w:jc w:val="both"/>
        <w:rPr>
          <w:rFonts w:ascii="Gill Sans MT" w:hAnsi="Gill Sans MT"/>
          <w:sz w:val="22"/>
          <w:szCs w:val="22"/>
        </w:rPr>
      </w:pPr>
    </w:p>
    <w:p w14:paraId="0A2B3510" w14:textId="77777777" w:rsidR="00EB6A68" w:rsidRPr="00C178BC" w:rsidRDefault="00EB6A68" w:rsidP="002707F1">
      <w:pPr>
        <w:spacing w:line="276" w:lineRule="auto"/>
        <w:jc w:val="both"/>
        <w:rPr>
          <w:rFonts w:ascii="Gill Sans MT" w:hAnsi="Gill Sans MT"/>
          <w:color w:val="000000"/>
          <w:sz w:val="22"/>
          <w:szCs w:val="22"/>
        </w:rPr>
      </w:pPr>
      <w:r w:rsidRPr="00C178BC">
        <w:rPr>
          <w:rFonts w:ascii="Gill Sans MT" w:hAnsi="Gill Sans MT"/>
          <w:color w:val="000000"/>
          <w:sz w:val="22"/>
          <w:szCs w:val="22"/>
        </w:rPr>
        <w:t xml:space="preserve">Ce prix rémunère la fourniture, la pose et le raccordement des coffrets pour abriter les équipements informatiques et téléphoniques. </w:t>
      </w:r>
    </w:p>
    <w:p w14:paraId="369F57AB" w14:textId="77777777" w:rsidR="00EB6A68" w:rsidRPr="00C178BC" w:rsidRDefault="00EB6A68" w:rsidP="002707F1">
      <w:pPr>
        <w:spacing w:before="120" w:line="276" w:lineRule="auto"/>
        <w:jc w:val="both"/>
        <w:rPr>
          <w:rFonts w:ascii="Gill Sans MT" w:hAnsi="Gill Sans MT"/>
          <w:color w:val="000000"/>
          <w:sz w:val="22"/>
          <w:szCs w:val="22"/>
        </w:rPr>
      </w:pPr>
      <w:r w:rsidRPr="00C178BC">
        <w:rPr>
          <w:rFonts w:ascii="Gill Sans MT" w:hAnsi="Gill Sans MT"/>
          <w:color w:val="000000"/>
          <w:sz w:val="22"/>
          <w:szCs w:val="22"/>
        </w:rPr>
        <w:t>Ce coffret doit avoir au minimum les caractéristiques suivantes :</w:t>
      </w:r>
    </w:p>
    <w:p w14:paraId="19F2FF15" w14:textId="77777777" w:rsidR="00EB6A68" w:rsidRPr="00C178BC" w:rsidRDefault="00EB6A68" w:rsidP="002707F1">
      <w:pPr>
        <w:numPr>
          <w:ilvl w:val="0"/>
          <w:numId w:val="39"/>
        </w:numPr>
        <w:spacing w:line="276" w:lineRule="auto"/>
        <w:jc w:val="both"/>
        <w:rPr>
          <w:rFonts w:ascii="Gill Sans MT" w:hAnsi="Gill Sans MT"/>
          <w:sz w:val="22"/>
          <w:szCs w:val="22"/>
        </w:rPr>
      </w:pPr>
      <w:r w:rsidRPr="00C178BC">
        <w:rPr>
          <w:rFonts w:ascii="Gill Sans MT" w:hAnsi="Gill Sans MT"/>
          <w:sz w:val="22"/>
          <w:szCs w:val="22"/>
        </w:rPr>
        <w:t>Matière : tôle d’acier</w:t>
      </w:r>
    </w:p>
    <w:p w14:paraId="1A3098CE" w14:textId="77777777" w:rsidR="00EB6A68" w:rsidRPr="00C178BC" w:rsidRDefault="00EB6A68" w:rsidP="002707F1">
      <w:pPr>
        <w:numPr>
          <w:ilvl w:val="0"/>
          <w:numId w:val="39"/>
        </w:numPr>
        <w:spacing w:line="276" w:lineRule="auto"/>
        <w:jc w:val="both"/>
        <w:rPr>
          <w:rFonts w:ascii="Gill Sans MT" w:hAnsi="Gill Sans MT"/>
          <w:sz w:val="22"/>
          <w:szCs w:val="22"/>
        </w:rPr>
      </w:pPr>
      <w:r w:rsidRPr="00C178BC">
        <w:rPr>
          <w:rFonts w:ascii="Gill Sans MT" w:hAnsi="Gill Sans MT"/>
          <w:sz w:val="22"/>
          <w:szCs w:val="22"/>
        </w:rPr>
        <w:lastRenderedPageBreak/>
        <w:t>Indice de protection IP 54, IK05 selon la norme européenne.</w:t>
      </w:r>
    </w:p>
    <w:p w14:paraId="5562D7F3" w14:textId="77777777" w:rsidR="00EB6A68" w:rsidRPr="00C178BC" w:rsidRDefault="00EB6A68" w:rsidP="002707F1">
      <w:pPr>
        <w:numPr>
          <w:ilvl w:val="0"/>
          <w:numId w:val="39"/>
        </w:numPr>
        <w:spacing w:line="276" w:lineRule="auto"/>
        <w:jc w:val="both"/>
        <w:rPr>
          <w:rFonts w:ascii="Gill Sans MT" w:hAnsi="Gill Sans MT"/>
          <w:sz w:val="22"/>
          <w:szCs w:val="22"/>
        </w:rPr>
      </w:pPr>
      <w:r w:rsidRPr="00C178BC">
        <w:rPr>
          <w:rFonts w:ascii="Gill Sans MT" w:hAnsi="Gill Sans MT"/>
          <w:sz w:val="22"/>
          <w:szCs w:val="22"/>
        </w:rPr>
        <w:t xml:space="preserve">Dimensions : 9 Unités minimum, </w:t>
      </w:r>
    </w:p>
    <w:p w14:paraId="4C035932" w14:textId="17FF56D4" w:rsidR="00EB6A68" w:rsidRPr="00C178BC" w:rsidRDefault="00EB6A68" w:rsidP="002707F1">
      <w:pPr>
        <w:numPr>
          <w:ilvl w:val="0"/>
          <w:numId w:val="39"/>
        </w:numPr>
        <w:spacing w:line="276" w:lineRule="auto"/>
        <w:jc w:val="both"/>
        <w:rPr>
          <w:rFonts w:ascii="Gill Sans MT" w:hAnsi="Gill Sans MT"/>
          <w:sz w:val="22"/>
          <w:szCs w:val="22"/>
        </w:rPr>
      </w:pPr>
      <w:r w:rsidRPr="00C178BC">
        <w:rPr>
          <w:rFonts w:ascii="Gill Sans MT" w:hAnsi="Gill Sans MT"/>
          <w:sz w:val="22"/>
          <w:szCs w:val="22"/>
        </w:rPr>
        <w:t xml:space="preserve">Une structure de base avec toit ajouré équipé de 2 </w:t>
      </w:r>
      <w:r w:rsidR="00C178BC" w:rsidRPr="00C178BC">
        <w:rPr>
          <w:rFonts w:ascii="Gill Sans MT" w:hAnsi="Gill Sans MT"/>
          <w:sz w:val="22"/>
          <w:szCs w:val="22"/>
        </w:rPr>
        <w:t>ventilateurs de</w:t>
      </w:r>
      <w:r w:rsidRPr="00C178BC">
        <w:rPr>
          <w:rFonts w:ascii="Gill Sans MT" w:hAnsi="Gill Sans MT"/>
          <w:sz w:val="22"/>
          <w:szCs w:val="22"/>
        </w:rPr>
        <w:t xml:space="preserve"> puissance suffisante pour assurer une circulation d'air </w:t>
      </w:r>
      <w:r w:rsidR="00C178BC" w:rsidRPr="00C178BC">
        <w:rPr>
          <w:rFonts w:ascii="Gill Sans MT" w:hAnsi="Gill Sans MT"/>
          <w:sz w:val="22"/>
          <w:szCs w:val="22"/>
        </w:rPr>
        <w:t>forcée y</w:t>
      </w:r>
      <w:r w:rsidRPr="00C178BC">
        <w:rPr>
          <w:rFonts w:ascii="Gill Sans MT" w:hAnsi="Gill Sans MT"/>
          <w:sz w:val="22"/>
          <w:szCs w:val="22"/>
        </w:rPr>
        <w:t xml:space="preserve"> compris les protections et câblages nécessaires.</w:t>
      </w:r>
    </w:p>
    <w:p w14:paraId="3781BDCA" w14:textId="77777777" w:rsidR="00EB6A68" w:rsidRPr="00C178BC" w:rsidRDefault="00EB6A68" w:rsidP="002707F1">
      <w:pPr>
        <w:numPr>
          <w:ilvl w:val="0"/>
          <w:numId w:val="39"/>
        </w:numPr>
        <w:spacing w:line="276" w:lineRule="auto"/>
        <w:jc w:val="both"/>
        <w:rPr>
          <w:rFonts w:ascii="Gill Sans MT" w:hAnsi="Gill Sans MT"/>
          <w:sz w:val="22"/>
          <w:szCs w:val="22"/>
        </w:rPr>
      </w:pPr>
      <w:r w:rsidRPr="00C178BC">
        <w:rPr>
          <w:rFonts w:ascii="Gill Sans MT" w:hAnsi="Gill Sans MT"/>
          <w:sz w:val="22"/>
          <w:szCs w:val="22"/>
        </w:rPr>
        <w:t>4 montants (2 avant et 2 arrière) 19" réglables en profondeur.</w:t>
      </w:r>
    </w:p>
    <w:p w14:paraId="075AB412" w14:textId="284B8FA3" w:rsidR="00EB6A68" w:rsidRPr="00C178BC" w:rsidRDefault="00EB6A68" w:rsidP="002707F1">
      <w:pPr>
        <w:numPr>
          <w:ilvl w:val="0"/>
          <w:numId w:val="39"/>
        </w:numPr>
        <w:spacing w:line="276" w:lineRule="auto"/>
        <w:jc w:val="both"/>
        <w:rPr>
          <w:rFonts w:ascii="Gill Sans MT" w:hAnsi="Gill Sans MT"/>
          <w:sz w:val="22"/>
          <w:szCs w:val="22"/>
        </w:rPr>
      </w:pPr>
      <w:r w:rsidRPr="00C178BC">
        <w:rPr>
          <w:rFonts w:ascii="Gill Sans MT" w:hAnsi="Gill Sans MT"/>
          <w:sz w:val="22"/>
          <w:szCs w:val="22"/>
        </w:rPr>
        <w:t xml:space="preserve">1 porte avant vitrée </w:t>
      </w:r>
      <w:r w:rsidR="00C178BC" w:rsidRPr="00C178BC">
        <w:rPr>
          <w:rFonts w:ascii="Gill Sans MT" w:hAnsi="Gill Sans MT"/>
          <w:sz w:val="22"/>
          <w:szCs w:val="22"/>
        </w:rPr>
        <w:t>en verre</w:t>
      </w:r>
      <w:r w:rsidRPr="00C178BC">
        <w:rPr>
          <w:rFonts w:ascii="Gill Sans MT" w:hAnsi="Gill Sans MT"/>
          <w:sz w:val="22"/>
          <w:szCs w:val="22"/>
        </w:rPr>
        <w:t xml:space="preserve"> sécurisé altuglas, </w:t>
      </w:r>
      <w:r w:rsidR="00C178BC" w:rsidRPr="00C178BC">
        <w:rPr>
          <w:rFonts w:ascii="Gill Sans MT" w:hAnsi="Gill Sans MT"/>
          <w:sz w:val="22"/>
          <w:szCs w:val="22"/>
        </w:rPr>
        <w:t>et fermée</w:t>
      </w:r>
      <w:r w:rsidRPr="00C178BC">
        <w:rPr>
          <w:rFonts w:ascii="Gill Sans MT" w:hAnsi="Gill Sans MT"/>
          <w:sz w:val="22"/>
          <w:szCs w:val="22"/>
        </w:rPr>
        <w:t xml:space="preserve"> avec serrure, poignée et logement pour cylindre de fermeture IP54.</w:t>
      </w:r>
    </w:p>
    <w:p w14:paraId="3DBAC72B" w14:textId="77777777" w:rsidR="00EB6A68" w:rsidRPr="00C178BC" w:rsidRDefault="00EB6A68" w:rsidP="002707F1">
      <w:pPr>
        <w:numPr>
          <w:ilvl w:val="0"/>
          <w:numId w:val="39"/>
        </w:numPr>
        <w:spacing w:line="276" w:lineRule="auto"/>
        <w:jc w:val="both"/>
        <w:rPr>
          <w:rFonts w:ascii="Gill Sans MT" w:hAnsi="Gill Sans MT"/>
          <w:sz w:val="22"/>
          <w:szCs w:val="22"/>
        </w:rPr>
      </w:pPr>
      <w:r w:rsidRPr="00C178BC">
        <w:rPr>
          <w:rFonts w:ascii="Gill Sans MT" w:hAnsi="Gill Sans MT"/>
          <w:sz w:val="22"/>
          <w:szCs w:val="22"/>
        </w:rPr>
        <w:t>1 porte arrière pleine avec fermeture à clé.</w:t>
      </w:r>
    </w:p>
    <w:p w14:paraId="4177920A" w14:textId="77777777" w:rsidR="00EB6A68" w:rsidRPr="00C178BC" w:rsidRDefault="00EB6A68" w:rsidP="002707F1">
      <w:pPr>
        <w:numPr>
          <w:ilvl w:val="0"/>
          <w:numId w:val="39"/>
        </w:numPr>
        <w:spacing w:line="276" w:lineRule="auto"/>
        <w:jc w:val="both"/>
        <w:rPr>
          <w:rFonts w:ascii="Gill Sans MT" w:hAnsi="Gill Sans MT"/>
          <w:sz w:val="22"/>
          <w:szCs w:val="22"/>
        </w:rPr>
      </w:pPr>
      <w:r w:rsidRPr="00C178BC">
        <w:rPr>
          <w:rFonts w:ascii="Gill Sans MT" w:hAnsi="Gill Sans MT"/>
          <w:sz w:val="22"/>
          <w:szCs w:val="22"/>
        </w:rPr>
        <w:t xml:space="preserve">2 panneaux latéraux amovibles pour faciliter l’accès. </w:t>
      </w:r>
    </w:p>
    <w:p w14:paraId="232A662C" w14:textId="77777777" w:rsidR="00EB6A68" w:rsidRPr="00C178BC" w:rsidRDefault="00EB6A68" w:rsidP="002707F1">
      <w:pPr>
        <w:numPr>
          <w:ilvl w:val="0"/>
          <w:numId w:val="39"/>
        </w:numPr>
        <w:spacing w:line="276" w:lineRule="auto"/>
        <w:jc w:val="both"/>
        <w:rPr>
          <w:rFonts w:ascii="Gill Sans MT" w:hAnsi="Gill Sans MT"/>
          <w:sz w:val="22"/>
          <w:szCs w:val="22"/>
        </w:rPr>
      </w:pPr>
      <w:r w:rsidRPr="00C178BC">
        <w:rPr>
          <w:rFonts w:ascii="Gill Sans MT" w:hAnsi="Gill Sans MT"/>
          <w:sz w:val="22"/>
          <w:szCs w:val="22"/>
        </w:rPr>
        <w:t>1 Rampes de 6 prises électriques pour assurer l'alimentation électrique des équipements actifs à raccorder au réseau électrique y compris les protections et câblages nécessaires.</w:t>
      </w:r>
    </w:p>
    <w:p w14:paraId="2C9E65FA" w14:textId="77777777" w:rsidR="00EB6A68" w:rsidRPr="00C178BC" w:rsidRDefault="00EB6A68" w:rsidP="002707F1">
      <w:pPr>
        <w:numPr>
          <w:ilvl w:val="0"/>
          <w:numId w:val="39"/>
        </w:numPr>
        <w:spacing w:line="276" w:lineRule="auto"/>
        <w:jc w:val="both"/>
        <w:rPr>
          <w:rFonts w:ascii="Gill Sans MT" w:hAnsi="Gill Sans MT"/>
          <w:sz w:val="22"/>
          <w:szCs w:val="22"/>
        </w:rPr>
      </w:pPr>
      <w:r w:rsidRPr="00C178BC">
        <w:rPr>
          <w:rFonts w:ascii="Gill Sans MT" w:hAnsi="Gill Sans MT"/>
          <w:sz w:val="22"/>
          <w:szCs w:val="22"/>
        </w:rPr>
        <w:t>2 Guides de câbles horizontaux</w:t>
      </w:r>
    </w:p>
    <w:p w14:paraId="53BADFF1" w14:textId="77777777" w:rsidR="00EB6A68" w:rsidRPr="00C178BC" w:rsidRDefault="00EB6A68" w:rsidP="002707F1">
      <w:pPr>
        <w:numPr>
          <w:ilvl w:val="0"/>
          <w:numId w:val="39"/>
        </w:numPr>
        <w:spacing w:line="276" w:lineRule="auto"/>
        <w:jc w:val="both"/>
        <w:rPr>
          <w:rFonts w:ascii="Gill Sans MT" w:hAnsi="Gill Sans MT"/>
          <w:sz w:val="22"/>
          <w:szCs w:val="22"/>
        </w:rPr>
      </w:pPr>
      <w:r w:rsidRPr="00C178BC">
        <w:rPr>
          <w:rFonts w:ascii="Gill Sans MT" w:hAnsi="Gill Sans MT"/>
          <w:sz w:val="22"/>
          <w:szCs w:val="22"/>
        </w:rPr>
        <w:t>2 Guides de câbles verticaux.</w:t>
      </w:r>
    </w:p>
    <w:p w14:paraId="432DFC43" w14:textId="0300080A" w:rsidR="00EB6A68" w:rsidRPr="00C178BC" w:rsidRDefault="00C178BC" w:rsidP="002707F1">
      <w:pPr>
        <w:spacing w:before="120" w:line="276" w:lineRule="auto"/>
        <w:jc w:val="both"/>
        <w:rPr>
          <w:rFonts w:ascii="Gill Sans MT" w:hAnsi="Gill Sans MT"/>
          <w:color w:val="000000"/>
          <w:sz w:val="22"/>
          <w:szCs w:val="22"/>
        </w:rPr>
      </w:pPr>
      <w:r w:rsidRPr="00C178BC">
        <w:rPr>
          <w:rFonts w:ascii="Gill Sans MT" w:hAnsi="Gill Sans MT"/>
          <w:color w:val="000000"/>
          <w:sz w:val="22"/>
          <w:szCs w:val="22"/>
        </w:rPr>
        <w:t>Tout élément</w:t>
      </w:r>
      <w:r w:rsidR="00EB6A68" w:rsidRPr="00C178BC">
        <w:rPr>
          <w:rFonts w:ascii="Gill Sans MT" w:hAnsi="Gill Sans MT"/>
          <w:color w:val="000000"/>
          <w:sz w:val="22"/>
          <w:szCs w:val="22"/>
        </w:rPr>
        <w:t xml:space="preserve"> 19" doit être fixé par un kit de quatre (vis, écrou cage et rondelle).</w:t>
      </w:r>
    </w:p>
    <w:p w14:paraId="56337CC4" w14:textId="77777777" w:rsidR="00EB6A68" w:rsidRPr="00C178BC" w:rsidRDefault="00EB6A68" w:rsidP="002707F1">
      <w:pPr>
        <w:spacing w:line="276" w:lineRule="auto"/>
        <w:jc w:val="both"/>
        <w:rPr>
          <w:rFonts w:ascii="Gill Sans MT" w:hAnsi="Gill Sans MT"/>
          <w:color w:val="000000"/>
          <w:sz w:val="22"/>
          <w:szCs w:val="22"/>
        </w:rPr>
      </w:pPr>
    </w:p>
    <w:p w14:paraId="104650A9" w14:textId="77777777" w:rsidR="00EB6A68" w:rsidRPr="00C178BC" w:rsidRDefault="00EB6A68" w:rsidP="002707F1">
      <w:pPr>
        <w:spacing w:line="276" w:lineRule="auto"/>
        <w:jc w:val="both"/>
        <w:rPr>
          <w:rFonts w:ascii="Gill Sans MT" w:hAnsi="Gill Sans MT"/>
          <w:color w:val="000000"/>
          <w:sz w:val="22"/>
          <w:szCs w:val="22"/>
        </w:rPr>
      </w:pPr>
      <w:r w:rsidRPr="00C178BC">
        <w:rPr>
          <w:rFonts w:ascii="Gill Sans MT" w:hAnsi="Gill Sans MT"/>
          <w:color w:val="000000"/>
          <w:sz w:val="22"/>
          <w:szCs w:val="22"/>
        </w:rPr>
        <w:t>Ouvrage payé à l’Ensemble du coffret fourni et installé, y compris les accessoires de mise en œuvre et toutes sujétions de pose et de fourniture</w:t>
      </w:r>
    </w:p>
    <w:p w14:paraId="7491149F" w14:textId="77777777" w:rsidR="00EB6A68" w:rsidRPr="00C178BC" w:rsidRDefault="00EB6A68" w:rsidP="00EB6A68">
      <w:pPr>
        <w:jc w:val="both"/>
        <w:rPr>
          <w:rFonts w:ascii="Gill Sans MT" w:hAnsi="Gill Sans MT"/>
          <w:color w:val="000000"/>
          <w:sz w:val="22"/>
          <w:szCs w:val="22"/>
        </w:rPr>
      </w:pPr>
    </w:p>
    <w:p w14:paraId="7CD0FE8F" w14:textId="77777777" w:rsidR="00EB6A68" w:rsidRPr="00C178BC" w:rsidRDefault="00EB6A68" w:rsidP="00A45F99">
      <w:pPr>
        <w:keepNext/>
        <w:numPr>
          <w:ilvl w:val="0"/>
          <w:numId w:val="28"/>
        </w:numPr>
        <w:tabs>
          <w:tab w:val="num" w:pos="0"/>
        </w:tabs>
        <w:spacing w:before="240" w:after="60" w:line="276" w:lineRule="auto"/>
        <w:jc w:val="both"/>
        <w:outlineLvl w:val="1"/>
        <w:rPr>
          <w:rFonts w:ascii="Gill Sans MT" w:hAnsi="Gill Sans MT" w:cs="Arial"/>
          <w:b/>
          <w:bCs/>
          <w:sz w:val="22"/>
          <w:szCs w:val="22"/>
          <w:u w:val="single"/>
        </w:rPr>
      </w:pPr>
      <w:r w:rsidRPr="00C178BC">
        <w:rPr>
          <w:rFonts w:ascii="Gill Sans MT" w:hAnsi="Gill Sans MT" w:cs="Arial"/>
          <w:b/>
          <w:bCs/>
          <w:sz w:val="22"/>
          <w:szCs w:val="22"/>
          <w:u w:val="single"/>
        </w:rPr>
        <w:t>PANNEAU DE BRASSAGE </w:t>
      </w:r>
    </w:p>
    <w:p w14:paraId="78C2BC3E" w14:textId="77777777" w:rsidR="00EB6A68" w:rsidRPr="00C178BC" w:rsidRDefault="00EB6A68" w:rsidP="002707F1">
      <w:pPr>
        <w:spacing w:line="276" w:lineRule="auto"/>
        <w:jc w:val="both"/>
        <w:rPr>
          <w:rFonts w:ascii="Gill Sans MT" w:hAnsi="Gill Sans MT"/>
          <w:color w:val="000000"/>
          <w:sz w:val="22"/>
          <w:szCs w:val="22"/>
        </w:rPr>
      </w:pPr>
      <w:r w:rsidRPr="00C178BC">
        <w:rPr>
          <w:rFonts w:ascii="Gill Sans MT" w:hAnsi="Gill Sans MT"/>
          <w:color w:val="000000"/>
          <w:sz w:val="22"/>
          <w:szCs w:val="22"/>
        </w:rPr>
        <w:t xml:space="preserve">Le panneau sera de marque reconnue ou équivalent agrée par le maitre d’ouvrage, Il devra supporter les transmissions à haute fréquence (ATM, FDDI, FAST Ethernet, ...) de catégorie 5E, supportant des fréquences d’au moins 100 Mhz. </w:t>
      </w:r>
    </w:p>
    <w:p w14:paraId="61BC7FF2" w14:textId="77777777" w:rsidR="00EB6A68" w:rsidRPr="00C178BC" w:rsidRDefault="00EB6A68" w:rsidP="002707F1">
      <w:pPr>
        <w:spacing w:line="276" w:lineRule="auto"/>
        <w:jc w:val="both"/>
        <w:rPr>
          <w:rFonts w:ascii="Gill Sans MT" w:hAnsi="Gill Sans MT"/>
          <w:color w:val="000000"/>
          <w:sz w:val="22"/>
          <w:szCs w:val="22"/>
        </w:rPr>
      </w:pPr>
      <w:r w:rsidRPr="00C178BC">
        <w:rPr>
          <w:rFonts w:ascii="Gill Sans MT" w:hAnsi="Gill Sans MT"/>
          <w:color w:val="000000"/>
          <w:sz w:val="22"/>
          <w:szCs w:val="22"/>
        </w:rPr>
        <w:t xml:space="preserve">Il comprendra des prises modulaires RJ45 à 8 conducteurs (brochage EIA/TIA </w:t>
      </w:r>
      <w:smartTag w:uri="urn:schemas-microsoft-com:office:smarttags" w:element="metricconverter">
        <w:smartTagPr>
          <w:attr w:name="ProductID" w:val="568 A"/>
        </w:smartTagPr>
        <w:r w:rsidRPr="00C178BC">
          <w:rPr>
            <w:rFonts w:ascii="Gill Sans MT" w:hAnsi="Gill Sans MT"/>
            <w:color w:val="000000"/>
            <w:sz w:val="22"/>
            <w:szCs w:val="22"/>
          </w:rPr>
          <w:t>568 A</w:t>
        </w:r>
      </w:smartTag>
      <w:r w:rsidRPr="00C178BC">
        <w:rPr>
          <w:rFonts w:ascii="Gill Sans MT" w:hAnsi="Gill Sans MT"/>
          <w:color w:val="000000"/>
          <w:sz w:val="22"/>
          <w:szCs w:val="22"/>
        </w:rPr>
        <w:t xml:space="preserve">) sur la face avant connectée à une carte à circuit imprimé à contacts auto dénudants type 110 IDC situé à l’arrière. </w:t>
      </w:r>
    </w:p>
    <w:p w14:paraId="20A09ABE" w14:textId="77777777" w:rsidR="00D416F1" w:rsidRPr="00C178BC" w:rsidRDefault="00D416F1" w:rsidP="002707F1">
      <w:pPr>
        <w:spacing w:line="276" w:lineRule="auto"/>
        <w:jc w:val="both"/>
        <w:rPr>
          <w:rFonts w:ascii="Gill Sans MT" w:hAnsi="Gill Sans MT"/>
          <w:color w:val="000000"/>
          <w:sz w:val="22"/>
          <w:szCs w:val="22"/>
        </w:rPr>
      </w:pPr>
    </w:p>
    <w:p w14:paraId="3041AE4E" w14:textId="77777777" w:rsidR="00D416F1" w:rsidRPr="00C178BC" w:rsidRDefault="00D416F1" w:rsidP="002707F1">
      <w:pPr>
        <w:spacing w:line="276" w:lineRule="auto"/>
        <w:jc w:val="both"/>
        <w:rPr>
          <w:rFonts w:ascii="Gill Sans MT" w:hAnsi="Gill Sans MT"/>
          <w:color w:val="000000"/>
          <w:sz w:val="22"/>
          <w:szCs w:val="22"/>
        </w:rPr>
      </w:pPr>
    </w:p>
    <w:p w14:paraId="178556A3" w14:textId="4C5D3EDE" w:rsidR="00EB6A68" w:rsidRPr="00C178BC" w:rsidRDefault="00EB6A68" w:rsidP="002707F1">
      <w:pPr>
        <w:spacing w:line="276" w:lineRule="auto"/>
        <w:jc w:val="both"/>
        <w:rPr>
          <w:rFonts w:ascii="Gill Sans MT" w:hAnsi="Gill Sans MT"/>
          <w:color w:val="000000"/>
          <w:sz w:val="22"/>
          <w:szCs w:val="22"/>
        </w:rPr>
      </w:pPr>
      <w:r w:rsidRPr="00C178BC">
        <w:rPr>
          <w:rFonts w:ascii="Gill Sans MT" w:hAnsi="Gill Sans MT"/>
          <w:color w:val="000000"/>
          <w:sz w:val="22"/>
          <w:szCs w:val="22"/>
        </w:rPr>
        <w:t xml:space="preserve">Il devra être livré et monté dans la baie </w:t>
      </w:r>
      <w:smartTag w:uri="urn:schemas-microsoft-com:office:smarttags" w:element="metricconverter">
        <w:smartTagPr>
          <w:attr w:name="ProductID" w:val="19”"/>
        </w:smartTagPr>
        <w:r w:rsidRPr="00C178BC">
          <w:rPr>
            <w:rFonts w:ascii="Gill Sans MT" w:hAnsi="Gill Sans MT"/>
            <w:color w:val="000000"/>
            <w:sz w:val="22"/>
            <w:szCs w:val="22"/>
          </w:rPr>
          <w:t>19”</w:t>
        </w:r>
      </w:smartTag>
      <w:r w:rsidRPr="00C178BC">
        <w:rPr>
          <w:rFonts w:ascii="Gill Sans MT" w:hAnsi="Gill Sans MT"/>
          <w:color w:val="000000"/>
          <w:sz w:val="22"/>
          <w:szCs w:val="22"/>
        </w:rPr>
        <w:t xml:space="preserve"> avec tous les accessoires nécessaires à son intégration (bloc d’alimentation, panneau passe fils, etc.). </w:t>
      </w:r>
    </w:p>
    <w:p w14:paraId="71595805" w14:textId="77777777" w:rsidR="00EB6A68" w:rsidRPr="00C178BC" w:rsidRDefault="00EB6A68" w:rsidP="002707F1">
      <w:pPr>
        <w:numPr>
          <w:ilvl w:val="1"/>
          <w:numId w:val="24"/>
        </w:numPr>
        <w:tabs>
          <w:tab w:val="clear" w:pos="2520"/>
          <w:tab w:val="left" w:pos="284"/>
        </w:tabs>
        <w:spacing w:line="276" w:lineRule="auto"/>
        <w:ind w:left="0" w:firstLine="0"/>
        <w:jc w:val="both"/>
        <w:rPr>
          <w:rFonts w:ascii="Gill Sans MT" w:hAnsi="Gill Sans MT"/>
          <w:color w:val="000000"/>
          <w:sz w:val="22"/>
          <w:szCs w:val="22"/>
        </w:rPr>
      </w:pPr>
      <w:r w:rsidRPr="00C178BC">
        <w:rPr>
          <w:rFonts w:ascii="Gill Sans MT" w:hAnsi="Gill Sans MT"/>
          <w:color w:val="000000"/>
          <w:sz w:val="22"/>
          <w:szCs w:val="22"/>
        </w:rPr>
        <w:t>bloc d’alimentation.</w:t>
      </w:r>
    </w:p>
    <w:p w14:paraId="0B92A97C" w14:textId="77777777" w:rsidR="00EB6A68" w:rsidRPr="00C178BC" w:rsidRDefault="00EB6A68" w:rsidP="00A45F99">
      <w:pPr>
        <w:numPr>
          <w:ilvl w:val="1"/>
          <w:numId w:val="24"/>
        </w:numPr>
        <w:tabs>
          <w:tab w:val="clear" w:pos="2520"/>
          <w:tab w:val="left" w:pos="284"/>
        </w:tabs>
        <w:ind w:left="0" w:firstLine="0"/>
        <w:jc w:val="both"/>
        <w:rPr>
          <w:rFonts w:ascii="Gill Sans MT" w:hAnsi="Gill Sans MT"/>
          <w:color w:val="000000"/>
          <w:sz w:val="22"/>
          <w:szCs w:val="22"/>
        </w:rPr>
      </w:pPr>
      <w:r w:rsidRPr="00C178BC">
        <w:rPr>
          <w:rFonts w:ascii="Gill Sans MT" w:hAnsi="Gill Sans MT"/>
          <w:color w:val="000000"/>
          <w:sz w:val="22"/>
          <w:szCs w:val="22"/>
        </w:rPr>
        <w:t>Porte transparente</w:t>
      </w:r>
    </w:p>
    <w:p w14:paraId="147CC2A8" w14:textId="77777777" w:rsidR="00EB6A68" w:rsidRPr="00C178BC" w:rsidRDefault="00EB6A68" w:rsidP="00A45F99">
      <w:pPr>
        <w:numPr>
          <w:ilvl w:val="1"/>
          <w:numId w:val="24"/>
        </w:numPr>
        <w:tabs>
          <w:tab w:val="clear" w:pos="2520"/>
          <w:tab w:val="left" w:pos="284"/>
        </w:tabs>
        <w:ind w:left="0" w:firstLine="0"/>
        <w:jc w:val="both"/>
        <w:rPr>
          <w:rFonts w:ascii="Gill Sans MT" w:hAnsi="Gill Sans MT"/>
          <w:color w:val="000000"/>
          <w:sz w:val="22"/>
          <w:szCs w:val="22"/>
        </w:rPr>
      </w:pPr>
      <w:r w:rsidRPr="00C178BC">
        <w:rPr>
          <w:rFonts w:ascii="Gill Sans MT" w:hAnsi="Gill Sans MT"/>
          <w:color w:val="000000"/>
          <w:sz w:val="22"/>
          <w:szCs w:val="22"/>
        </w:rPr>
        <w:t xml:space="preserve">Cordon de brassage </w:t>
      </w:r>
    </w:p>
    <w:p w14:paraId="11445AE3" w14:textId="77777777" w:rsidR="00EB6A68" w:rsidRPr="00C178BC" w:rsidRDefault="00EB6A68" w:rsidP="00A45F99">
      <w:pPr>
        <w:numPr>
          <w:ilvl w:val="1"/>
          <w:numId w:val="24"/>
        </w:numPr>
        <w:tabs>
          <w:tab w:val="clear" w:pos="2520"/>
          <w:tab w:val="left" w:pos="284"/>
        </w:tabs>
        <w:ind w:left="0" w:firstLine="0"/>
        <w:jc w:val="both"/>
        <w:rPr>
          <w:rFonts w:ascii="Gill Sans MT" w:hAnsi="Gill Sans MT"/>
          <w:color w:val="000000"/>
          <w:sz w:val="22"/>
          <w:szCs w:val="22"/>
        </w:rPr>
      </w:pPr>
      <w:r w:rsidRPr="00C178BC">
        <w:rPr>
          <w:rFonts w:ascii="Gill Sans MT" w:hAnsi="Gill Sans MT"/>
          <w:color w:val="000000"/>
          <w:sz w:val="22"/>
          <w:szCs w:val="22"/>
        </w:rPr>
        <w:t>Cordon de raccordement avec switch</w:t>
      </w:r>
    </w:p>
    <w:p w14:paraId="065F5E41" w14:textId="77777777" w:rsidR="00EB6A68" w:rsidRPr="00C178BC" w:rsidRDefault="00EB6A68" w:rsidP="00EB6A68">
      <w:pPr>
        <w:jc w:val="both"/>
        <w:rPr>
          <w:rFonts w:ascii="Gill Sans MT" w:hAnsi="Gill Sans MT"/>
          <w:color w:val="000000"/>
          <w:sz w:val="22"/>
          <w:szCs w:val="22"/>
        </w:rPr>
      </w:pPr>
      <w:r w:rsidRPr="00C178BC">
        <w:rPr>
          <w:rFonts w:ascii="Gill Sans MT" w:hAnsi="Gill Sans MT"/>
          <w:color w:val="000000"/>
          <w:sz w:val="22"/>
          <w:szCs w:val="22"/>
        </w:rPr>
        <w:t>Ouvrage payé à l’unité y compris percement, scellement, raccordement et toutes sujétions de fournitures et de pose.</w:t>
      </w:r>
    </w:p>
    <w:p w14:paraId="13AFA867" w14:textId="77777777" w:rsidR="00EB6A68" w:rsidRPr="00C178BC" w:rsidRDefault="00EB6A68" w:rsidP="00EB6A68">
      <w:pPr>
        <w:jc w:val="both"/>
        <w:rPr>
          <w:rFonts w:ascii="Gill Sans MT" w:hAnsi="Gill Sans MT"/>
          <w:color w:val="000000"/>
          <w:sz w:val="22"/>
          <w:szCs w:val="22"/>
        </w:rPr>
      </w:pPr>
    </w:p>
    <w:p w14:paraId="54DC2127" w14:textId="77777777" w:rsidR="00EB6A68" w:rsidRPr="00C178BC" w:rsidRDefault="00EB6A68" w:rsidP="00A45F99">
      <w:pPr>
        <w:keepNext/>
        <w:numPr>
          <w:ilvl w:val="0"/>
          <w:numId w:val="28"/>
        </w:numPr>
        <w:spacing w:before="240" w:after="60" w:line="276" w:lineRule="auto"/>
        <w:jc w:val="both"/>
        <w:outlineLvl w:val="1"/>
        <w:rPr>
          <w:rFonts w:ascii="Gill Sans MT" w:hAnsi="Gill Sans MT" w:cs="Arial"/>
          <w:b/>
          <w:bCs/>
          <w:sz w:val="22"/>
          <w:szCs w:val="22"/>
          <w:u w:val="single"/>
        </w:rPr>
      </w:pPr>
      <w:r w:rsidRPr="00C178BC">
        <w:rPr>
          <w:rFonts w:ascii="Gill Sans MT" w:hAnsi="Gill Sans MT" w:cs="Arial"/>
          <w:b/>
          <w:bCs/>
          <w:sz w:val="22"/>
          <w:szCs w:val="22"/>
          <w:u w:val="single"/>
        </w:rPr>
        <w:t> RACCORDEMENT TELEPHONIQUE ET INFORMATIQUE</w:t>
      </w:r>
    </w:p>
    <w:p w14:paraId="1BF0B5AE" w14:textId="77777777" w:rsidR="00EB6A68" w:rsidRPr="00C178BC" w:rsidRDefault="00EB6A68" w:rsidP="00EB6A68">
      <w:pPr>
        <w:jc w:val="both"/>
        <w:rPr>
          <w:rFonts w:ascii="Gill Sans MT" w:hAnsi="Gill Sans MT"/>
          <w:sz w:val="22"/>
          <w:szCs w:val="22"/>
        </w:rPr>
      </w:pPr>
      <w:r w:rsidRPr="00C178BC">
        <w:rPr>
          <w:rFonts w:ascii="Gill Sans MT" w:hAnsi="Gill Sans MT"/>
          <w:sz w:val="22"/>
          <w:szCs w:val="22"/>
        </w:rPr>
        <w:t>Ce prix rémunère les travaux de raccordement téléphonique et informatique entre les 2 bâtiments par 1 câble téléphonique 7P catégorie 5, et 4 câbles 4P catégorie 6</w:t>
      </w:r>
    </w:p>
    <w:p w14:paraId="7C7685E3" w14:textId="77777777" w:rsidR="00EB6A68" w:rsidRPr="00C178BC" w:rsidRDefault="00EB6A68" w:rsidP="00EB6A68">
      <w:pPr>
        <w:jc w:val="both"/>
        <w:rPr>
          <w:rFonts w:ascii="Gill Sans MT" w:hAnsi="Gill Sans MT"/>
          <w:sz w:val="22"/>
          <w:szCs w:val="22"/>
        </w:rPr>
      </w:pPr>
      <w:r w:rsidRPr="00C178BC">
        <w:rPr>
          <w:rFonts w:ascii="Gill Sans MT" w:hAnsi="Gill Sans MT"/>
          <w:sz w:val="22"/>
          <w:szCs w:val="22"/>
        </w:rPr>
        <w:t xml:space="preserve">Les travaux consistent à réaliser </w:t>
      </w:r>
      <w:proofErr w:type="gramStart"/>
      <w:r w:rsidRPr="00C178BC">
        <w:rPr>
          <w:rFonts w:ascii="Gill Sans MT" w:hAnsi="Gill Sans MT"/>
          <w:sz w:val="22"/>
          <w:szCs w:val="22"/>
        </w:rPr>
        <w:t>le câblage nécessaires</w:t>
      </w:r>
      <w:proofErr w:type="gramEnd"/>
      <w:r w:rsidRPr="00C178BC">
        <w:rPr>
          <w:rFonts w:ascii="Gill Sans MT" w:hAnsi="Gill Sans MT"/>
          <w:sz w:val="22"/>
          <w:szCs w:val="22"/>
        </w:rPr>
        <w:t xml:space="preserve"> pour permettre raccordement téléphonique et informatique entre les 2 bâtiments  </w:t>
      </w:r>
    </w:p>
    <w:p w14:paraId="69FB3FB6" w14:textId="036CD9B8" w:rsidR="00EB6A68" w:rsidRPr="00C178BC" w:rsidRDefault="00EB6A68" w:rsidP="00EB6A68">
      <w:pPr>
        <w:jc w:val="both"/>
        <w:rPr>
          <w:rFonts w:ascii="Gill Sans MT" w:hAnsi="Gill Sans MT"/>
          <w:sz w:val="22"/>
          <w:szCs w:val="22"/>
        </w:rPr>
      </w:pPr>
      <w:r w:rsidRPr="00C178BC">
        <w:rPr>
          <w:rFonts w:ascii="Gill Sans MT" w:hAnsi="Gill Sans MT"/>
          <w:sz w:val="22"/>
          <w:szCs w:val="22"/>
        </w:rPr>
        <w:t xml:space="preserve">Le passage des câbles sera réalisé dans les </w:t>
      </w:r>
      <w:r w:rsidRPr="00C178BC">
        <w:rPr>
          <w:rFonts w:ascii="Gill Sans MT" w:hAnsi="Gill Sans MT"/>
          <w:color w:val="000000"/>
          <w:sz w:val="22"/>
          <w:szCs w:val="22"/>
        </w:rPr>
        <w:t xml:space="preserve">sous tube isogris Ø 13 minimum ensuite dans le fourreau </w:t>
      </w:r>
      <w:r w:rsidR="00B31462" w:rsidRPr="00C178BC">
        <w:rPr>
          <w:rFonts w:ascii="Gill Sans MT" w:hAnsi="Gill Sans MT"/>
          <w:color w:val="000000"/>
          <w:sz w:val="22"/>
          <w:szCs w:val="22"/>
        </w:rPr>
        <w:t>réalisé</w:t>
      </w:r>
      <w:r w:rsidRPr="00C178BC">
        <w:rPr>
          <w:rFonts w:ascii="Gill Sans MT" w:hAnsi="Gill Sans MT"/>
          <w:color w:val="000000"/>
          <w:sz w:val="22"/>
          <w:szCs w:val="22"/>
        </w:rPr>
        <w:t xml:space="preserve"> au préalable pour le raccordement des 2 bâtiments </w:t>
      </w:r>
    </w:p>
    <w:p w14:paraId="66C818D5" w14:textId="77777777" w:rsidR="00EB6A68" w:rsidRPr="00C178BC" w:rsidRDefault="00EB6A68" w:rsidP="00EB6A68">
      <w:pPr>
        <w:jc w:val="both"/>
        <w:rPr>
          <w:rFonts w:ascii="Gill Sans MT" w:hAnsi="Gill Sans MT"/>
          <w:sz w:val="22"/>
          <w:szCs w:val="22"/>
        </w:rPr>
      </w:pPr>
      <w:r w:rsidRPr="00C178BC">
        <w:rPr>
          <w:rFonts w:ascii="Gill Sans MT" w:hAnsi="Gill Sans MT"/>
          <w:sz w:val="22"/>
          <w:szCs w:val="22"/>
        </w:rPr>
        <w:t>Ouvrage payé au forfait</w:t>
      </w:r>
    </w:p>
    <w:p w14:paraId="256D9CEA" w14:textId="77777777" w:rsidR="00EB6A68" w:rsidRPr="00C178BC" w:rsidRDefault="00EB6A68" w:rsidP="00EB6A68">
      <w:pPr>
        <w:jc w:val="both"/>
        <w:rPr>
          <w:rFonts w:ascii="Gill Sans MT" w:hAnsi="Gill Sans MT"/>
          <w:color w:val="000000"/>
          <w:sz w:val="22"/>
          <w:szCs w:val="22"/>
        </w:rPr>
      </w:pPr>
    </w:p>
    <w:p w14:paraId="7929884F" w14:textId="77777777" w:rsidR="00EB6A68" w:rsidRPr="00C178BC" w:rsidRDefault="00EB6A68" w:rsidP="00A45F99">
      <w:pPr>
        <w:keepNext/>
        <w:numPr>
          <w:ilvl w:val="0"/>
          <w:numId w:val="28"/>
        </w:numPr>
        <w:spacing w:before="240" w:after="60" w:line="276" w:lineRule="auto"/>
        <w:jc w:val="both"/>
        <w:outlineLvl w:val="1"/>
        <w:rPr>
          <w:rFonts w:ascii="Gill Sans MT" w:hAnsi="Gill Sans MT" w:cs="Arial"/>
          <w:b/>
          <w:bCs/>
          <w:sz w:val="22"/>
          <w:szCs w:val="22"/>
          <w:u w:val="single"/>
        </w:rPr>
      </w:pPr>
      <w:r w:rsidRPr="00C178BC">
        <w:rPr>
          <w:rFonts w:ascii="Gill Sans MT" w:hAnsi="Gill Sans MT" w:cs="Arial"/>
          <w:b/>
          <w:bCs/>
          <w:sz w:val="22"/>
          <w:szCs w:val="22"/>
          <w:u w:val="single"/>
        </w:rPr>
        <w:lastRenderedPageBreak/>
        <w:t>BRANCHEMENT TELEPHONIQUE</w:t>
      </w:r>
    </w:p>
    <w:p w14:paraId="495F2D98" w14:textId="77777777" w:rsidR="00EB6A68" w:rsidRPr="00C178BC" w:rsidRDefault="00EB6A68" w:rsidP="00EB6A68">
      <w:pPr>
        <w:spacing w:after="120"/>
        <w:jc w:val="both"/>
        <w:rPr>
          <w:rFonts w:ascii="Gill Sans MT" w:hAnsi="Gill Sans MT"/>
          <w:color w:val="000000"/>
          <w:sz w:val="22"/>
          <w:szCs w:val="22"/>
        </w:rPr>
      </w:pPr>
    </w:p>
    <w:p w14:paraId="6364F376" w14:textId="62C8B023" w:rsidR="00EB6A68" w:rsidRPr="00C178BC" w:rsidRDefault="00EB6A68" w:rsidP="00EB6A68">
      <w:pPr>
        <w:jc w:val="both"/>
        <w:rPr>
          <w:rFonts w:ascii="Gill Sans MT" w:hAnsi="Gill Sans MT"/>
          <w:sz w:val="22"/>
          <w:szCs w:val="22"/>
        </w:rPr>
      </w:pPr>
      <w:r w:rsidRPr="00C178BC">
        <w:rPr>
          <w:rFonts w:ascii="Gill Sans MT" w:hAnsi="Gill Sans MT"/>
          <w:sz w:val="22"/>
          <w:szCs w:val="22"/>
        </w:rPr>
        <w:t>Ce prix rémunère les travaux de branchement téléphonique</w:t>
      </w:r>
      <w:r w:rsidR="00D416F1" w:rsidRPr="00C178BC">
        <w:rPr>
          <w:rFonts w:ascii="Gill Sans MT" w:hAnsi="Gill Sans MT"/>
          <w:sz w:val="22"/>
          <w:szCs w:val="22"/>
        </w:rPr>
        <w:t>.</w:t>
      </w:r>
    </w:p>
    <w:p w14:paraId="32DCEE81" w14:textId="77777777" w:rsidR="00EB6A68" w:rsidRPr="00C178BC" w:rsidRDefault="00EB6A68" w:rsidP="00EB6A68">
      <w:pPr>
        <w:jc w:val="both"/>
        <w:rPr>
          <w:rFonts w:ascii="Gill Sans MT" w:hAnsi="Gill Sans MT"/>
          <w:sz w:val="22"/>
          <w:szCs w:val="22"/>
        </w:rPr>
      </w:pPr>
      <w:r w:rsidRPr="00C178BC">
        <w:rPr>
          <w:rFonts w:ascii="Gill Sans MT" w:hAnsi="Gill Sans MT"/>
          <w:sz w:val="22"/>
          <w:szCs w:val="22"/>
        </w:rPr>
        <w:t>Les travaux consistent à réaliser les réservations et le câblage nécessaires pour permettre raccordement téléphonique et par conséquent la desserte et le raccordement du bâtiment au réseau téléphonique.</w:t>
      </w:r>
    </w:p>
    <w:p w14:paraId="60B68F45" w14:textId="195782B4" w:rsidR="00EB6A68" w:rsidRPr="00C178BC" w:rsidRDefault="00EB6A68" w:rsidP="00EB6A68">
      <w:pPr>
        <w:jc w:val="both"/>
        <w:rPr>
          <w:rFonts w:ascii="Gill Sans MT" w:hAnsi="Gill Sans MT"/>
          <w:sz w:val="22"/>
          <w:szCs w:val="22"/>
        </w:rPr>
      </w:pPr>
      <w:r w:rsidRPr="00C178BC">
        <w:rPr>
          <w:rFonts w:ascii="Gill Sans MT" w:hAnsi="Gill Sans MT"/>
          <w:sz w:val="22"/>
          <w:szCs w:val="22"/>
        </w:rPr>
        <w:t xml:space="preserve">La réservation sera </w:t>
      </w:r>
      <w:r w:rsidR="00C178BC" w:rsidRPr="00C178BC">
        <w:rPr>
          <w:rFonts w:ascii="Gill Sans MT" w:hAnsi="Gill Sans MT"/>
          <w:sz w:val="22"/>
          <w:szCs w:val="22"/>
        </w:rPr>
        <w:t>réalisée</w:t>
      </w:r>
      <w:r w:rsidRPr="00C178BC">
        <w:rPr>
          <w:rFonts w:ascii="Gill Sans MT" w:hAnsi="Gill Sans MT"/>
          <w:sz w:val="22"/>
          <w:szCs w:val="22"/>
        </w:rPr>
        <w:t xml:space="preserve"> par tubes PVC </w:t>
      </w:r>
      <w:r w:rsidRPr="00C178BC">
        <w:rPr>
          <w:rFonts w:ascii="Gill Sans MT" w:hAnsi="Gill Sans MT"/>
          <w:sz w:val="22"/>
          <w:szCs w:val="22"/>
        </w:rPr>
        <w:sym w:font="Symbol" w:char="F066"/>
      </w:r>
      <w:r w:rsidRPr="00C178BC">
        <w:rPr>
          <w:rFonts w:ascii="Gill Sans MT" w:hAnsi="Gill Sans MT"/>
          <w:sz w:val="22"/>
          <w:szCs w:val="22"/>
        </w:rPr>
        <w:t xml:space="preserve"> 48 minimum agrée par le distributeur et un câble 14P et laissé à l’extérieur en attente dans un regard de dimension appropriées selon l’exigence du distributeur </w:t>
      </w:r>
    </w:p>
    <w:p w14:paraId="56A3440C" w14:textId="77777777" w:rsidR="00EB6A68" w:rsidRPr="00C178BC" w:rsidRDefault="00EB6A68" w:rsidP="00EB6A68">
      <w:pPr>
        <w:jc w:val="both"/>
        <w:rPr>
          <w:rFonts w:ascii="Gill Sans MT" w:hAnsi="Gill Sans MT"/>
          <w:sz w:val="22"/>
          <w:szCs w:val="22"/>
        </w:rPr>
      </w:pPr>
      <w:r w:rsidRPr="00C178BC">
        <w:rPr>
          <w:rFonts w:ascii="Gill Sans MT" w:hAnsi="Gill Sans MT"/>
          <w:sz w:val="22"/>
          <w:szCs w:val="22"/>
        </w:rPr>
        <w:t xml:space="preserve">L’entreprise doit prendre ses dispositions nécessaires pour faire réceptionner ces travaux par les services du distributeur </w:t>
      </w:r>
    </w:p>
    <w:p w14:paraId="50767579" w14:textId="77777777" w:rsidR="00EB6A68" w:rsidRPr="00C178BC" w:rsidRDefault="00EB6A68" w:rsidP="00EB6A68">
      <w:pPr>
        <w:jc w:val="both"/>
        <w:rPr>
          <w:rFonts w:ascii="Gill Sans MT" w:hAnsi="Gill Sans MT"/>
          <w:sz w:val="22"/>
          <w:szCs w:val="22"/>
        </w:rPr>
      </w:pPr>
      <w:r w:rsidRPr="00C178BC">
        <w:rPr>
          <w:rFonts w:ascii="Gill Sans MT" w:hAnsi="Gill Sans MT"/>
          <w:sz w:val="22"/>
          <w:szCs w:val="22"/>
        </w:rPr>
        <w:t>Ouvrage payé au forfait</w:t>
      </w:r>
    </w:p>
    <w:p w14:paraId="6B85791F" w14:textId="77777777" w:rsidR="00EB6A68" w:rsidRPr="00C178BC" w:rsidRDefault="00EB6A68" w:rsidP="00A45F99">
      <w:pPr>
        <w:keepNext/>
        <w:numPr>
          <w:ilvl w:val="0"/>
          <w:numId w:val="28"/>
        </w:numPr>
        <w:spacing w:before="240" w:after="60" w:line="276" w:lineRule="auto"/>
        <w:jc w:val="both"/>
        <w:outlineLvl w:val="1"/>
        <w:rPr>
          <w:rFonts w:ascii="Gill Sans MT" w:hAnsi="Gill Sans MT" w:cs="Arial"/>
          <w:b/>
          <w:bCs/>
          <w:sz w:val="22"/>
          <w:szCs w:val="22"/>
          <w:u w:val="single"/>
        </w:rPr>
      </w:pPr>
    </w:p>
    <w:p w14:paraId="7A84961D" w14:textId="77777777" w:rsidR="00EB6A68" w:rsidRPr="00C178BC" w:rsidRDefault="00EB6A68" w:rsidP="00A45F99">
      <w:pPr>
        <w:keepNext/>
        <w:numPr>
          <w:ilvl w:val="0"/>
          <w:numId w:val="28"/>
        </w:numPr>
        <w:spacing w:before="240" w:after="60" w:line="276" w:lineRule="auto"/>
        <w:jc w:val="both"/>
        <w:outlineLvl w:val="1"/>
        <w:rPr>
          <w:rFonts w:ascii="Gill Sans MT" w:hAnsi="Gill Sans MT" w:cs="Arial"/>
          <w:b/>
          <w:bCs/>
          <w:sz w:val="22"/>
          <w:szCs w:val="22"/>
          <w:u w:val="single"/>
        </w:rPr>
      </w:pPr>
      <w:r w:rsidRPr="00C178BC">
        <w:rPr>
          <w:rFonts w:ascii="Gill Sans MT" w:hAnsi="Gill Sans MT" w:cs="Arial"/>
          <w:b/>
          <w:bCs/>
          <w:sz w:val="22"/>
          <w:szCs w:val="22"/>
          <w:u w:val="single"/>
        </w:rPr>
        <w:t>POSE D’EQUIPEMENTS AUDIOVISUELLE</w:t>
      </w:r>
    </w:p>
    <w:p w14:paraId="4B7FE07A" w14:textId="77777777" w:rsidR="00EB6A68" w:rsidRPr="00C178BC" w:rsidRDefault="00EB6A68" w:rsidP="00EB6A68">
      <w:pPr>
        <w:jc w:val="both"/>
        <w:rPr>
          <w:rFonts w:ascii="Gill Sans MT" w:hAnsi="Gill Sans MT"/>
          <w:color w:val="000000"/>
          <w:sz w:val="22"/>
          <w:szCs w:val="22"/>
        </w:rPr>
      </w:pPr>
    </w:p>
    <w:p w14:paraId="03D39199" w14:textId="77777777" w:rsidR="00EB6A68" w:rsidRPr="00C178BC" w:rsidRDefault="00EB6A68" w:rsidP="00EB6A68">
      <w:pPr>
        <w:jc w:val="both"/>
        <w:rPr>
          <w:rFonts w:ascii="Gill Sans MT" w:hAnsi="Gill Sans MT"/>
          <w:color w:val="000000"/>
          <w:sz w:val="22"/>
          <w:szCs w:val="22"/>
        </w:rPr>
      </w:pPr>
      <w:r w:rsidRPr="00C178BC">
        <w:rPr>
          <w:rFonts w:ascii="Gill Sans MT" w:hAnsi="Gill Sans MT"/>
          <w:color w:val="000000"/>
          <w:sz w:val="22"/>
          <w:szCs w:val="22"/>
        </w:rPr>
        <w:t>Ce prix rémunère les travaux de pose d’équipements audiovisuelle ;</w:t>
      </w:r>
    </w:p>
    <w:p w14:paraId="668555EC" w14:textId="77777777" w:rsidR="00EB6A68" w:rsidRPr="00C178BC" w:rsidRDefault="00EB6A68" w:rsidP="00EB6A68">
      <w:pPr>
        <w:jc w:val="both"/>
        <w:rPr>
          <w:rFonts w:ascii="Gill Sans MT" w:hAnsi="Gill Sans MT"/>
          <w:color w:val="000000"/>
          <w:sz w:val="22"/>
          <w:szCs w:val="22"/>
        </w:rPr>
      </w:pPr>
      <w:r w:rsidRPr="00C178BC">
        <w:rPr>
          <w:rFonts w:ascii="Gill Sans MT" w:hAnsi="Gill Sans MT"/>
          <w:color w:val="000000"/>
          <w:sz w:val="22"/>
          <w:szCs w:val="22"/>
        </w:rPr>
        <w:t>Le prix comprend la fourniture de support et tous les accessoires de fixation de tous les accessoires y compris connexions, essais et toutes autres sujétions.</w:t>
      </w:r>
    </w:p>
    <w:p w14:paraId="243E398B" w14:textId="77777777" w:rsidR="00EB6A68" w:rsidRPr="00C178BC" w:rsidRDefault="00EB6A68" w:rsidP="00EB6A68">
      <w:pPr>
        <w:jc w:val="both"/>
        <w:rPr>
          <w:rFonts w:ascii="Gill Sans MT" w:hAnsi="Gill Sans MT"/>
          <w:color w:val="000000"/>
          <w:sz w:val="22"/>
          <w:szCs w:val="22"/>
        </w:rPr>
      </w:pPr>
      <w:r w:rsidRPr="00C178BC">
        <w:rPr>
          <w:rFonts w:ascii="Gill Sans MT" w:hAnsi="Gill Sans MT"/>
          <w:sz w:val="22"/>
          <w:szCs w:val="22"/>
        </w:rPr>
        <w:t xml:space="preserve">Ouvrage payé </w:t>
      </w:r>
      <w:r w:rsidRPr="00C178BC">
        <w:rPr>
          <w:rFonts w:ascii="Gill Sans MT" w:hAnsi="Gill Sans MT"/>
          <w:color w:val="000000"/>
          <w:sz w:val="22"/>
          <w:szCs w:val="22"/>
        </w:rPr>
        <w:t>à l'unité au prix suivants :</w:t>
      </w:r>
    </w:p>
    <w:p w14:paraId="0232582D" w14:textId="77777777" w:rsidR="00EB6A68" w:rsidRPr="00C178BC" w:rsidRDefault="00EB6A68" w:rsidP="00A45F99">
      <w:pPr>
        <w:numPr>
          <w:ilvl w:val="0"/>
          <w:numId w:val="27"/>
        </w:numPr>
        <w:jc w:val="both"/>
        <w:rPr>
          <w:rFonts w:ascii="Gill Sans MT" w:hAnsi="Gill Sans MT"/>
          <w:color w:val="000000"/>
          <w:sz w:val="22"/>
          <w:szCs w:val="22"/>
        </w:rPr>
      </w:pPr>
      <w:r w:rsidRPr="00C178BC">
        <w:rPr>
          <w:rFonts w:ascii="Gill Sans MT" w:hAnsi="Gill Sans MT"/>
          <w:color w:val="000000"/>
          <w:sz w:val="22"/>
          <w:szCs w:val="22"/>
        </w:rPr>
        <w:t>TV</w:t>
      </w:r>
    </w:p>
    <w:p w14:paraId="606D5F2F" w14:textId="5F12F32D" w:rsidR="00EB6A68" w:rsidRPr="00C178BC" w:rsidRDefault="00C178BC" w:rsidP="00A45F99">
      <w:pPr>
        <w:numPr>
          <w:ilvl w:val="0"/>
          <w:numId w:val="27"/>
        </w:numPr>
        <w:jc w:val="both"/>
        <w:rPr>
          <w:rFonts w:ascii="Gill Sans MT" w:hAnsi="Gill Sans MT"/>
          <w:color w:val="000000"/>
          <w:sz w:val="22"/>
          <w:szCs w:val="22"/>
        </w:rPr>
      </w:pPr>
      <w:r w:rsidRPr="00C178BC">
        <w:rPr>
          <w:rFonts w:ascii="Gill Sans MT" w:hAnsi="Gill Sans MT"/>
          <w:color w:val="000000"/>
          <w:sz w:val="22"/>
          <w:szCs w:val="22"/>
        </w:rPr>
        <w:t>Vidéoprojecteur</w:t>
      </w:r>
      <w:r w:rsidR="00EB6A68" w:rsidRPr="00C178BC">
        <w:rPr>
          <w:rFonts w:ascii="Gill Sans MT" w:hAnsi="Gill Sans MT"/>
          <w:color w:val="000000"/>
          <w:sz w:val="22"/>
          <w:szCs w:val="22"/>
        </w:rPr>
        <w:t>.</w:t>
      </w:r>
    </w:p>
    <w:p w14:paraId="15E70A3A" w14:textId="77777777" w:rsidR="00152489" w:rsidRPr="00C178BC" w:rsidRDefault="00152489" w:rsidP="00152489">
      <w:pPr>
        <w:jc w:val="both"/>
        <w:rPr>
          <w:rFonts w:ascii="Gill Sans MT" w:hAnsi="Gill Sans MT"/>
          <w:color w:val="000000"/>
          <w:sz w:val="22"/>
          <w:szCs w:val="22"/>
        </w:rPr>
      </w:pPr>
    </w:p>
    <w:p w14:paraId="5B8002F3" w14:textId="77777777" w:rsidR="00152489" w:rsidRPr="00C178BC" w:rsidRDefault="00152489" w:rsidP="00152489">
      <w:pPr>
        <w:jc w:val="both"/>
        <w:rPr>
          <w:rFonts w:ascii="Gill Sans MT" w:hAnsi="Gill Sans MT"/>
          <w:color w:val="000000"/>
          <w:sz w:val="22"/>
          <w:szCs w:val="22"/>
        </w:rPr>
      </w:pPr>
    </w:p>
    <w:p w14:paraId="58FE00BD" w14:textId="77777777" w:rsidR="00152489" w:rsidRPr="008226D7" w:rsidRDefault="00152489" w:rsidP="00152489">
      <w:pPr>
        <w:jc w:val="both"/>
        <w:rPr>
          <w:rFonts w:ascii="Gill Sans MT" w:hAnsi="Gill Sans MT"/>
          <w:color w:val="000000"/>
        </w:rPr>
      </w:pPr>
    </w:p>
    <w:p w14:paraId="236F320C" w14:textId="77777777" w:rsidR="00152489" w:rsidRPr="008226D7" w:rsidRDefault="00152489" w:rsidP="00152489">
      <w:pPr>
        <w:jc w:val="both"/>
        <w:rPr>
          <w:rFonts w:ascii="Gill Sans MT" w:hAnsi="Gill Sans MT"/>
          <w:color w:val="000000"/>
        </w:rPr>
      </w:pPr>
    </w:p>
    <w:p w14:paraId="7BDFB299" w14:textId="77777777" w:rsidR="00152489" w:rsidRPr="008226D7" w:rsidRDefault="00152489" w:rsidP="00152489">
      <w:pPr>
        <w:jc w:val="both"/>
        <w:rPr>
          <w:rFonts w:ascii="Gill Sans MT" w:hAnsi="Gill Sans MT"/>
          <w:color w:val="000000"/>
        </w:rPr>
      </w:pPr>
    </w:p>
    <w:p w14:paraId="4FD39948" w14:textId="77777777" w:rsidR="00152489" w:rsidRPr="008226D7" w:rsidRDefault="00152489" w:rsidP="00152489">
      <w:pPr>
        <w:jc w:val="both"/>
        <w:rPr>
          <w:rFonts w:ascii="Gill Sans MT" w:hAnsi="Gill Sans MT"/>
          <w:color w:val="000000"/>
        </w:rPr>
      </w:pPr>
    </w:p>
    <w:p w14:paraId="03AC492F" w14:textId="77777777" w:rsidR="00152489" w:rsidRPr="008226D7" w:rsidRDefault="00152489" w:rsidP="00152489">
      <w:pPr>
        <w:jc w:val="both"/>
        <w:rPr>
          <w:rFonts w:ascii="Gill Sans MT" w:hAnsi="Gill Sans MT"/>
          <w:color w:val="000000"/>
        </w:rPr>
      </w:pPr>
    </w:p>
    <w:p w14:paraId="03804461" w14:textId="77777777" w:rsidR="00152489" w:rsidRPr="008226D7" w:rsidRDefault="00152489" w:rsidP="00152489">
      <w:pPr>
        <w:jc w:val="both"/>
        <w:rPr>
          <w:rFonts w:ascii="Gill Sans MT" w:hAnsi="Gill Sans MT"/>
          <w:color w:val="000000"/>
        </w:rPr>
      </w:pPr>
    </w:p>
    <w:p w14:paraId="6ACBE878" w14:textId="77777777" w:rsidR="00152489" w:rsidRPr="008226D7" w:rsidRDefault="00152489" w:rsidP="00152489">
      <w:pPr>
        <w:jc w:val="both"/>
        <w:rPr>
          <w:rFonts w:ascii="Gill Sans MT" w:hAnsi="Gill Sans MT"/>
          <w:color w:val="000000"/>
        </w:rPr>
      </w:pPr>
    </w:p>
    <w:p w14:paraId="2BA23C61" w14:textId="77777777" w:rsidR="00152489" w:rsidRPr="008226D7" w:rsidRDefault="00152489" w:rsidP="00152489">
      <w:pPr>
        <w:jc w:val="both"/>
        <w:rPr>
          <w:rFonts w:ascii="Gill Sans MT" w:hAnsi="Gill Sans MT"/>
          <w:color w:val="000000"/>
        </w:rPr>
      </w:pPr>
    </w:p>
    <w:p w14:paraId="4A632FC1" w14:textId="77777777" w:rsidR="00152489" w:rsidRPr="008226D7" w:rsidRDefault="00152489" w:rsidP="00152489">
      <w:pPr>
        <w:jc w:val="both"/>
        <w:rPr>
          <w:rFonts w:ascii="Gill Sans MT" w:hAnsi="Gill Sans MT"/>
          <w:color w:val="000000"/>
        </w:rPr>
      </w:pPr>
    </w:p>
    <w:p w14:paraId="5A2BCBC4" w14:textId="77777777" w:rsidR="00152489" w:rsidRPr="008226D7" w:rsidRDefault="00152489" w:rsidP="00152489">
      <w:pPr>
        <w:jc w:val="both"/>
        <w:rPr>
          <w:rFonts w:ascii="Gill Sans MT" w:hAnsi="Gill Sans MT"/>
          <w:color w:val="000000"/>
        </w:rPr>
      </w:pPr>
    </w:p>
    <w:p w14:paraId="5D350813" w14:textId="77777777" w:rsidR="00152489" w:rsidRPr="008226D7" w:rsidRDefault="00152489" w:rsidP="00152489">
      <w:pPr>
        <w:jc w:val="center"/>
        <w:rPr>
          <w:rFonts w:ascii="Gill Sans MT" w:hAnsi="Gill Sans MT"/>
          <w:b/>
          <w:sz w:val="36"/>
        </w:rPr>
      </w:pPr>
    </w:p>
    <w:p w14:paraId="5683B3FE" w14:textId="77777777" w:rsidR="00152489" w:rsidRPr="008226D7" w:rsidRDefault="00152489" w:rsidP="00152489">
      <w:pPr>
        <w:jc w:val="center"/>
        <w:rPr>
          <w:rFonts w:ascii="Gill Sans MT" w:hAnsi="Gill Sans MT"/>
          <w:b/>
          <w:sz w:val="36"/>
        </w:rPr>
      </w:pPr>
    </w:p>
    <w:p w14:paraId="159CF11E" w14:textId="77777777" w:rsidR="00152489" w:rsidRPr="008226D7" w:rsidRDefault="00152489" w:rsidP="00152489">
      <w:pPr>
        <w:jc w:val="center"/>
        <w:rPr>
          <w:rFonts w:ascii="Gill Sans MT" w:hAnsi="Gill Sans MT"/>
          <w:b/>
          <w:sz w:val="36"/>
        </w:rPr>
      </w:pPr>
    </w:p>
    <w:p w14:paraId="40DAB735" w14:textId="77777777" w:rsidR="00152489" w:rsidRPr="008226D7" w:rsidRDefault="00152489" w:rsidP="00152489">
      <w:pPr>
        <w:jc w:val="center"/>
        <w:rPr>
          <w:rFonts w:ascii="Gill Sans MT" w:hAnsi="Gill Sans MT"/>
          <w:b/>
          <w:sz w:val="36"/>
        </w:rPr>
      </w:pPr>
    </w:p>
    <w:p w14:paraId="7583992A" w14:textId="77777777" w:rsidR="00152489" w:rsidRPr="008226D7" w:rsidRDefault="00152489" w:rsidP="00152489">
      <w:pPr>
        <w:jc w:val="center"/>
        <w:rPr>
          <w:rFonts w:ascii="Gill Sans MT" w:hAnsi="Gill Sans MT"/>
          <w:b/>
          <w:sz w:val="36"/>
        </w:rPr>
      </w:pPr>
    </w:p>
    <w:p w14:paraId="5497D25F" w14:textId="77777777" w:rsidR="00152489" w:rsidRPr="008226D7" w:rsidRDefault="00152489" w:rsidP="00152489">
      <w:pPr>
        <w:jc w:val="center"/>
        <w:rPr>
          <w:rFonts w:ascii="Gill Sans MT" w:hAnsi="Gill Sans MT"/>
          <w:b/>
          <w:sz w:val="36"/>
        </w:rPr>
      </w:pPr>
    </w:p>
    <w:p w14:paraId="5F6E78ED" w14:textId="77777777" w:rsidR="00152489" w:rsidRPr="008226D7" w:rsidRDefault="00152489" w:rsidP="00152489">
      <w:pPr>
        <w:jc w:val="center"/>
        <w:rPr>
          <w:rFonts w:ascii="Gill Sans MT" w:hAnsi="Gill Sans MT"/>
          <w:b/>
          <w:sz w:val="36"/>
        </w:rPr>
      </w:pPr>
    </w:p>
    <w:p w14:paraId="2C2203F3" w14:textId="77777777" w:rsidR="00152489" w:rsidRPr="008226D7" w:rsidRDefault="00152489" w:rsidP="00152489">
      <w:pPr>
        <w:jc w:val="center"/>
        <w:rPr>
          <w:rFonts w:ascii="Gill Sans MT" w:hAnsi="Gill Sans MT"/>
          <w:b/>
          <w:sz w:val="36"/>
        </w:rPr>
      </w:pPr>
    </w:p>
    <w:p w14:paraId="2FFE51AD" w14:textId="09C5E178" w:rsidR="00152489" w:rsidRPr="008226D7" w:rsidRDefault="00152489" w:rsidP="00152489">
      <w:pPr>
        <w:jc w:val="center"/>
        <w:rPr>
          <w:rFonts w:ascii="Gill Sans MT" w:hAnsi="Gill Sans MT"/>
          <w:b/>
          <w:sz w:val="36"/>
        </w:rPr>
      </w:pPr>
    </w:p>
    <w:p w14:paraId="253BC3B3" w14:textId="493706C9" w:rsidR="00152489" w:rsidRDefault="00152489" w:rsidP="00D416F1">
      <w:pPr>
        <w:tabs>
          <w:tab w:val="left" w:pos="2227"/>
        </w:tabs>
        <w:rPr>
          <w:rFonts w:ascii="Gill Sans MT" w:hAnsi="Gill Sans MT"/>
          <w:b/>
          <w:sz w:val="22"/>
          <w:u w:val="single"/>
        </w:rPr>
      </w:pPr>
    </w:p>
    <w:p w14:paraId="0A08C7B4" w14:textId="77777777" w:rsidR="00D416F1" w:rsidRPr="008226D7" w:rsidRDefault="00D416F1" w:rsidP="00D416F1">
      <w:pPr>
        <w:tabs>
          <w:tab w:val="left" w:pos="2227"/>
        </w:tabs>
        <w:rPr>
          <w:rFonts w:ascii="Gill Sans MT" w:hAnsi="Gill Sans MT"/>
          <w:b/>
          <w:sz w:val="22"/>
          <w:u w:val="single"/>
        </w:rPr>
      </w:pPr>
    </w:p>
    <w:p w14:paraId="00CF6992" w14:textId="77777777" w:rsidR="00152489" w:rsidRPr="008226D7" w:rsidRDefault="00152489" w:rsidP="00152489">
      <w:pPr>
        <w:jc w:val="center"/>
        <w:rPr>
          <w:rFonts w:ascii="Gill Sans MT" w:hAnsi="Gill Sans MT"/>
          <w:b/>
          <w:sz w:val="22"/>
          <w:u w:val="single"/>
        </w:rPr>
      </w:pPr>
    </w:p>
    <w:p w14:paraId="3011BAB7" w14:textId="77777777" w:rsidR="00152489" w:rsidRPr="008226D7" w:rsidRDefault="00152489" w:rsidP="00152489">
      <w:pPr>
        <w:jc w:val="center"/>
        <w:rPr>
          <w:rFonts w:ascii="Gill Sans MT" w:hAnsi="Gill Sans MT"/>
          <w:b/>
          <w:sz w:val="22"/>
          <w:u w:val="single"/>
        </w:rPr>
      </w:pPr>
    </w:p>
    <w:p w14:paraId="3334CC8F" w14:textId="77777777" w:rsidR="00152489" w:rsidRPr="008226D7" w:rsidRDefault="00152489" w:rsidP="00152489">
      <w:pPr>
        <w:jc w:val="center"/>
        <w:rPr>
          <w:rFonts w:ascii="Gill Sans MT" w:hAnsi="Gill Sans MT"/>
          <w:b/>
          <w:sz w:val="22"/>
          <w:u w:val="single"/>
        </w:rPr>
      </w:pPr>
    </w:p>
    <w:p w14:paraId="0B985345" w14:textId="77777777" w:rsidR="00152489" w:rsidRPr="008226D7" w:rsidRDefault="00152489" w:rsidP="00152489">
      <w:pPr>
        <w:jc w:val="center"/>
        <w:rPr>
          <w:rFonts w:ascii="Gill Sans MT" w:hAnsi="Gill Sans MT"/>
          <w:color w:val="000000"/>
        </w:rPr>
      </w:pPr>
    </w:p>
    <w:p w14:paraId="6DBF3A92" w14:textId="3227CA19" w:rsidR="00152489" w:rsidRPr="008226D7" w:rsidRDefault="00152489" w:rsidP="00152489">
      <w:pPr>
        <w:jc w:val="center"/>
        <w:rPr>
          <w:rFonts w:ascii="Gill Sans MT" w:hAnsi="Gill Sans MT"/>
          <w:color w:val="000000"/>
        </w:rPr>
      </w:pPr>
    </w:p>
    <w:p w14:paraId="5C36D395" w14:textId="0DB3C32E" w:rsidR="00152489" w:rsidRPr="008226D7" w:rsidRDefault="00152489" w:rsidP="00152489">
      <w:pPr>
        <w:jc w:val="both"/>
        <w:rPr>
          <w:rFonts w:ascii="Gill Sans MT" w:hAnsi="Gill Sans MT"/>
          <w:color w:val="000000"/>
        </w:rPr>
      </w:pPr>
    </w:p>
    <w:p w14:paraId="3E5FE9F3" w14:textId="77777777" w:rsidR="00152489" w:rsidRPr="008226D7" w:rsidRDefault="00152489" w:rsidP="00152489">
      <w:pPr>
        <w:jc w:val="both"/>
        <w:rPr>
          <w:rFonts w:ascii="Gill Sans MT" w:hAnsi="Gill Sans MT"/>
          <w:color w:val="000000"/>
        </w:rPr>
      </w:pPr>
    </w:p>
    <w:p w14:paraId="009EDB8F" w14:textId="77777777" w:rsidR="00152489" w:rsidRPr="008226D7" w:rsidRDefault="00152489" w:rsidP="00152489">
      <w:pPr>
        <w:jc w:val="both"/>
        <w:rPr>
          <w:rFonts w:ascii="Gill Sans MT" w:hAnsi="Gill Sans MT"/>
          <w:color w:val="000000"/>
        </w:rPr>
      </w:pPr>
    </w:p>
    <w:p w14:paraId="6959ACFA" w14:textId="076766FA" w:rsidR="00152489" w:rsidRPr="008226D7" w:rsidRDefault="001F7B68" w:rsidP="00152489">
      <w:pPr>
        <w:jc w:val="both"/>
        <w:rPr>
          <w:rFonts w:ascii="Gill Sans MT" w:hAnsi="Gill Sans MT"/>
          <w:color w:val="000000"/>
        </w:rPr>
      </w:pPr>
      <w:r w:rsidRPr="008226D7">
        <w:rPr>
          <w:rFonts w:ascii="Gill Sans MT" w:hAnsi="Gill Sans MT"/>
          <w:b/>
          <w:noProof/>
          <w:sz w:val="20"/>
        </w:rPr>
        <mc:AlternateContent>
          <mc:Choice Requires="wps">
            <w:drawing>
              <wp:anchor distT="0" distB="0" distL="114300" distR="114300" simplePos="0" relativeHeight="251702272" behindDoc="1" locked="0" layoutInCell="0" allowOverlap="1" wp14:anchorId="612F68EE" wp14:editId="3BE34C3F">
                <wp:simplePos x="0" y="0"/>
                <wp:positionH relativeFrom="column">
                  <wp:posOffset>-52525</wp:posOffset>
                </wp:positionH>
                <wp:positionV relativeFrom="paragraph">
                  <wp:posOffset>119655</wp:posOffset>
                </wp:positionV>
                <wp:extent cx="5715000" cy="1600200"/>
                <wp:effectExtent l="19050" t="1905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600200"/>
                        </a:xfrm>
                        <a:prstGeom prst="rect">
                          <a:avLst/>
                        </a:prstGeom>
                        <a:solidFill>
                          <a:srgbClr val="FFFFFF"/>
                        </a:solidFill>
                        <a:ln w="28575">
                          <a:solidFill>
                            <a:srgbClr val="000000"/>
                          </a:solidFill>
                          <a:miter lim="800000"/>
                          <a:headEnd/>
                          <a:tailEnd/>
                        </a:ln>
                        <a:effectLst>
                          <a:innerShdw blurRad="114300">
                            <a:prstClr val="black"/>
                          </a:innerShdw>
                        </a:effectLst>
                      </wps:spPr>
                      <wps:txbx>
                        <w:txbxContent>
                          <w:p w14:paraId="322DE2F7" w14:textId="474D4971" w:rsidR="003B12FE" w:rsidRDefault="003B12FE" w:rsidP="00D416F1">
                            <w:pPr>
                              <w:jc w:val="center"/>
                              <w:rPr>
                                <w:rFonts w:ascii="Gill Sans MT" w:hAnsi="Gill Sans MT"/>
                                <w:b/>
                                <w:sz w:val="44"/>
                                <w:szCs w:val="44"/>
                              </w:rPr>
                            </w:pPr>
                          </w:p>
                          <w:p w14:paraId="556E7FFD" w14:textId="2568FA0B" w:rsidR="003B12FE" w:rsidRPr="00D416F1" w:rsidRDefault="003B12FE" w:rsidP="00D416F1">
                            <w:pPr>
                              <w:jc w:val="center"/>
                              <w:rPr>
                                <w:rFonts w:ascii="Gill Sans MT" w:hAnsi="Gill Sans MT"/>
                                <w:b/>
                                <w:sz w:val="44"/>
                                <w:szCs w:val="44"/>
                              </w:rPr>
                            </w:pPr>
                            <w:r>
                              <w:rPr>
                                <w:rFonts w:ascii="Gill Sans MT" w:hAnsi="Gill Sans MT"/>
                                <w:b/>
                                <w:sz w:val="44"/>
                                <w:szCs w:val="44"/>
                              </w:rPr>
                              <w:t>L</w:t>
                            </w:r>
                            <w:r w:rsidRPr="00D416F1">
                              <w:rPr>
                                <w:rFonts w:ascii="Gill Sans MT" w:hAnsi="Gill Sans MT"/>
                                <w:b/>
                                <w:sz w:val="44"/>
                                <w:szCs w:val="44"/>
                              </w:rPr>
                              <w:t>OT N°3 – CLIMATISATION</w:t>
                            </w:r>
                          </w:p>
                          <w:p w14:paraId="0B30F4FD" w14:textId="77777777" w:rsidR="003B12FE" w:rsidRPr="00D416F1" w:rsidRDefault="003B12FE" w:rsidP="00D416F1">
                            <w:pPr>
                              <w:jc w:val="center"/>
                              <w:rPr>
                                <w:rFonts w:ascii="Gill Sans MT" w:hAnsi="Gill Sans MT"/>
                                <w:b/>
                                <w:sz w:val="44"/>
                                <w:szCs w:val="44"/>
                              </w:rPr>
                            </w:pPr>
                            <w:r w:rsidRPr="00D416F1">
                              <w:rPr>
                                <w:rFonts w:ascii="Gill Sans MT" w:hAnsi="Gill Sans MT"/>
                                <w:b/>
                                <w:sz w:val="44"/>
                                <w:szCs w:val="44"/>
                              </w:rPr>
                              <w:t xml:space="preserve">CAHIER DES PRESCRIPTIONS </w:t>
                            </w:r>
                          </w:p>
                          <w:p w14:paraId="70334CD9" w14:textId="77777777" w:rsidR="003B12FE" w:rsidRPr="00D416F1" w:rsidRDefault="003B12FE" w:rsidP="00D416F1">
                            <w:pPr>
                              <w:jc w:val="center"/>
                              <w:rPr>
                                <w:rFonts w:ascii="Gill Sans MT" w:hAnsi="Gill Sans MT"/>
                                <w:sz w:val="44"/>
                                <w:szCs w:val="44"/>
                              </w:rPr>
                            </w:pPr>
                            <w:r w:rsidRPr="00D416F1">
                              <w:rPr>
                                <w:rFonts w:ascii="Gill Sans MT" w:hAnsi="Gill Sans MT"/>
                                <w:b/>
                                <w:sz w:val="44"/>
                                <w:szCs w:val="44"/>
                              </w:rPr>
                              <w:t>TECHNIQUES</w:t>
                            </w:r>
                          </w:p>
                          <w:p w14:paraId="4470FCB0" w14:textId="77777777" w:rsidR="003B12FE" w:rsidRDefault="003B12FE" w:rsidP="00D416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12F68EE" id="_x0000_s1031" style="position:absolute;left:0;text-align:left;margin-left:-4.15pt;margin-top:9.4pt;width:450pt;height:12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" o:allowincell="f" strokeweight="2.25pt">
                <v:textbox>
                  <w:txbxContent>
                    <w:p w14:paraId="322DE2F7" w14:textId="474D4971" w:rsidR="003B12FE" w:rsidRDefault="003B12FE" w:rsidP="00D416F1">
                      <w:pPr>
                        <w:jc w:val="center"/>
                        <w:rPr>
                          <w:rFonts w:ascii="Gill Sans MT" w:hAnsi="Gill Sans MT"/>
                          <w:b/>
                          <w:sz w:val="44"/>
                          <w:szCs w:val="44"/>
                        </w:rPr>
                      </w:pPr>
                    </w:p>
                    <w:p w14:paraId="556E7FFD" w14:textId="2568FA0B" w:rsidR="003B12FE" w:rsidRPr="00D416F1" w:rsidRDefault="003B12FE" w:rsidP="00D416F1">
                      <w:pPr>
                        <w:jc w:val="center"/>
                        <w:rPr>
                          <w:rFonts w:ascii="Gill Sans MT" w:hAnsi="Gill Sans MT"/>
                          <w:b/>
                          <w:sz w:val="44"/>
                          <w:szCs w:val="44"/>
                        </w:rPr>
                      </w:pPr>
                      <w:r>
                        <w:rPr>
                          <w:rFonts w:ascii="Gill Sans MT" w:hAnsi="Gill Sans MT"/>
                          <w:b/>
                          <w:sz w:val="44"/>
                          <w:szCs w:val="44"/>
                        </w:rPr>
                        <w:t>L</w:t>
                      </w:r>
                      <w:r w:rsidRPr="00D416F1">
                        <w:rPr>
                          <w:rFonts w:ascii="Gill Sans MT" w:hAnsi="Gill Sans MT"/>
                          <w:b/>
                          <w:sz w:val="44"/>
                          <w:szCs w:val="44"/>
                        </w:rPr>
                        <w:t>OT N°3 – CLIMATISATION</w:t>
                      </w:r>
                    </w:p>
                    <w:p w14:paraId="0B30F4FD" w14:textId="77777777" w:rsidR="003B12FE" w:rsidRPr="00D416F1" w:rsidRDefault="003B12FE" w:rsidP="00D416F1">
                      <w:pPr>
                        <w:jc w:val="center"/>
                        <w:rPr>
                          <w:rFonts w:ascii="Gill Sans MT" w:hAnsi="Gill Sans MT"/>
                          <w:b/>
                          <w:sz w:val="44"/>
                          <w:szCs w:val="44"/>
                        </w:rPr>
                      </w:pPr>
                      <w:r w:rsidRPr="00D416F1">
                        <w:rPr>
                          <w:rFonts w:ascii="Gill Sans MT" w:hAnsi="Gill Sans MT"/>
                          <w:b/>
                          <w:sz w:val="44"/>
                          <w:szCs w:val="44"/>
                        </w:rPr>
                        <w:t xml:space="preserve">CAHIER DES PRESCRIPTIONS </w:t>
                      </w:r>
                    </w:p>
                    <w:p w14:paraId="70334CD9" w14:textId="77777777" w:rsidR="003B12FE" w:rsidRPr="00D416F1" w:rsidRDefault="003B12FE" w:rsidP="00D416F1">
                      <w:pPr>
                        <w:jc w:val="center"/>
                        <w:rPr>
                          <w:rFonts w:ascii="Gill Sans MT" w:hAnsi="Gill Sans MT"/>
                          <w:sz w:val="44"/>
                          <w:szCs w:val="44"/>
                        </w:rPr>
                      </w:pPr>
                      <w:r w:rsidRPr="00D416F1">
                        <w:rPr>
                          <w:rFonts w:ascii="Gill Sans MT" w:hAnsi="Gill Sans MT"/>
                          <w:b/>
                          <w:sz w:val="44"/>
                          <w:szCs w:val="44"/>
                        </w:rPr>
                        <w:t>TECHNIQUES</w:t>
                      </w:r>
                    </w:p>
                    <w:p w14:paraId="4470FCB0" w14:textId="77777777" w:rsidR="003B12FE" w:rsidRDefault="003B12FE" w:rsidP="00D416F1">
                      <w:pPr>
                        <w:jc w:val="center"/>
                      </w:pPr>
                    </w:p>
                  </w:txbxContent>
                </v:textbox>
              </v:rect>
            </w:pict>
          </mc:Fallback>
        </mc:AlternateContent>
      </w:r>
    </w:p>
    <w:p w14:paraId="180D0072" w14:textId="3DEB04C4" w:rsidR="002F4626" w:rsidRPr="008226D7" w:rsidRDefault="002F4626" w:rsidP="00152489">
      <w:pPr>
        <w:jc w:val="both"/>
        <w:rPr>
          <w:rFonts w:ascii="Gill Sans MT" w:hAnsi="Gill Sans MT"/>
          <w:color w:val="000000"/>
        </w:rPr>
      </w:pPr>
    </w:p>
    <w:p w14:paraId="304DDD39" w14:textId="3336BAA8" w:rsidR="00152489" w:rsidRPr="008226D7" w:rsidRDefault="00152489" w:rsidP="00152489">
      <w:pPr>
        <w:jc w:val="both"/>
        <w:rPr>
          <w:rFonts w:ascii="Gill Sans MT" w:hAnsi="Gill Sans MT"/>
          <w:color w:val="000000"/>
        </w:rPr>
      </w:pPr>
    </w:p>
    <w:p w14:paraId="362C8FF3" w14:textId="6F07FC65" w:rsidR="00152489" w:rsidRPr="008226D7" w:rsidRDefault="00152489" w:rsidP="00152489">
      <w:pPr>
        <w:jc w:val="both"/>
        <w:rPr>
          <w:rFonts w:ascii="Gill Sans MT" w:hAnsi="Gill Sans MT"/>
          <w:color w:val="000000"/>
        </w:rPr>
      </w:pPr>
    </w:p>
    <w:p w14:paraId="669B389D" w14:textId="77777777" w:rsidR="00152489" w:rsidRPr="008226D7" w:rsidRDefault="00152489" w:rsidP="00152489">
      <w:pPr>
        <w:jc w:val="both"/>
        <w:rPr>
          <w:rFonts w:ascii="Gill Sans MT" w:hAnsi="Gill Sans MT"/>
          <w:color w:val="000000"/>
        </w:rPr>
      </w:pPr>
    </w:p>
    <w:p w14:paraId="6BD7C8FB" w14:textId="77777777" w:rsidR="00152489" w:rsidRPr="008226D7" w:rsidRDefault="00152489" w:rsidP="00152489">
      <w:pPr>
        <w:jc w:val="both"/>
        <w:rPr>
          <w:rFonts w:ascii="Gill Sans MT" w:hAnsi="Gill Sans MT"/>
          <w:color w:val="000000"/>
        </w:rPr>
      </w:pPr>
    </w:p>
    <w:p w14:paraId="50463F3E" w14:textId="77777777" w:rsidR="00152489" w:rsidRPr="008226D7" w:rsidRDefault="00152489" w:rsidP="00152489">
      <w:pPr>
        <w:jc w:val="both"/>
        <w:rPr>
          <w:rFonts w:ascii="Gill Sans MT" w:hAnsi="Gill Sans MT"/>
          <w:color w:val="000000"/>
        </w:rPr>
      </w:pPr>
    </w:p>
    <w:p w14:paraId="31F50351" w14:textId="77777777" w:rsidR="00152489" w:rsidRPr="008226D7" w:rsidRDefault="00152489" w:rsidP="00152489">
      <w:pPr>
        <w:jc w:val="both"/>
        <w:rPr>
          <w:rFonts w:ascii="Gill Sans MT" w:hAnsi="Gill Sans MT"/>
          <w:color w:val="000000"/>
        </w:rPr>
      </w:pPr>
    </w:p>
    <w:p w14:paraId="1F8D1371" w14:textId="77777777" w:rsidR="00152489" w:rsidRPr="008226D7" w:rsidRDefault="00152489" w:rsidP="00152489">
      <w:pPr>
        <w:jc w:val="both"/>
        <w:rPr>
          <w:rFonts w:ascii="Gill Sans MT" w:hAnsi="Gill Sans MT"/>
          <w:color w:val="000000"/>
        </w:rPr>
      </w:pPr>
    </w:p>
    <w:p w14:paraId="022FA7CD" w14:textId="77777777" w:rsidR="00152489" w:rsidRPr="008226D7" w:rsidRDefault="00152489" w:rsidP="00152489">
      <w:pPr>
        <w:jc w:val="both"/>
        <w:rPr>
          <w:rFonts w:ascii="Gill Sans MT" w:hAnsi="Gill Sans MT"/>
          <w:color w:val="000000"/>
        </w:rPr>
      </w:pPr>
    </w:p>
    <w:p w14:paraId="79451D77" w14:textId="77777777" w:rsidR="00152489" w:rsidRPr="008226D7" w:rsidRDefault="00152489" w:rsidP="00152489">
      <w:pPr>
        <w:jc w:val="both"/>
        <w:rPr>
          <w:rFonts w:ascii="Gill Sans MT" w:hAnsi="Gill Sans MT"/>
          <w:color w:val="000000"/>
        </w:rPr>
      </w:pPr>
    </w:p>
    <w:p w14:paraId="6B884EB3" w14:textId="77777777" w:rsidR="00152489" w:rsidRPr="008226D7" w:rsidRDefault="00152489" w:rsidP="00152489">
      <w:pPr>
        <w:jc w:val="both"/>
        <w:rPr>
          <w:rFonts w:ascii="Gill Sans MT" w:hAnsi="Gill Sans MT"/>
          <w:color w:val="000000"/>
        </w:rPr>
      </w:pPr>
    </w:p>
    <w:p w14:paraId="67400C28" w14:textId="77777777" w:rsidR="00152489" w:rsidRPr="008226D7" w:rsidRDefault="00152489" w:rsidP="00152489">
      <w:pPr>
        <w:jc w:val="both"/>
        <w:rPr>
          <w:rFonts w:ascii="Gill Sans MT" w:hAnsi="Gill Sans MT"/>
          <w:color w:val="000000"/>
        </w:rPr>
      </w:pPr>
    </w:p>
    <w:p w14:paraId="1F1F405C" w14:textId="77777777" w:rsidR="00152489" w:rsidRPr="008226D7" w:rsidRDefault="00152489" w:rsidP="00152489">
      <w:pPr>
        <w:jc w:val="both"/>
        <w:rPr>
          <w:rFonts w:ascii="Gill Sans MT" w:hAnsi="Gill Sans MT"/>
          <w:color w:val="000000"/>
        </w:rPr>
      </w:pPr>
    </w:p>
    <w:p w14:paraId="4894D2B1" w14:textId="55810B33" w:rsidR="00BE3993" w:rsidRDefault="00BE3993">
      <w:pPr>
        <w:rPr>
          <w:rFonts w:ascii="Gill Sans MT" w:hAnsi="Gill Sans MT"/>
          <w:b/>
          <w:bCs/>
          <w:szCs w:val="24"/>
          <w:u w:val="single"/>
        </w:rPr>
      </w:pPr>
      <w:r>
        <w:rPr>
          <w:rFonts w:ascii="Gill Sans MT" w:hAnsi="Gill Sans MT"/>
          <w:b/>
          <w:bCs/>
          <w:szCs w:val="24"/>
          <w:u w:val="single"/>
        </w:rPr>
        <w:br w:type="page"/>
      </w:r>
    </w:p>
    <w:p w14:paraId="52978FA6" w14:textId="77777777" w:rsidR="00D416F1" w:rsidRDefault="00D416F1" w:rsidP="00152489">
      <w:pPr>
        <w:jc w:val="both"/>
        <w:rPr>
          <w:rFonts w:ascii="Gill Sans MT" w:hAnsi="Gill Sans MT"/>
          <w:b/>
          <w:bCs/>
          <w:szCs w:val="24"/>
          <w:u w:val="single"/>
        </w:rPr>
      </w:pPr>
    </w:p>
    <w:p w14:paraId="58247409" w14:textId="77777777" w:rsidR="00D416F1" w:rsidRDefault="00D416F1" w:rsidP="00152489">
      <w:pPr>
        <w:jc w:val="both"/>
        <w:rPr>
          <w:rFonts w:ascii="Gill Sans MT" w:hAnsi="Gill Sans MT"/>
          <w:b/>
          <w:bCs/>
          <w:szCs w:val="24"/>
          <w:u w:val="single"/>
        </w:rPr>
      </w:pPr>
    </w:p>
    <w:p w14:paraId="38D19385" w14:textId="77777777" w:rsidR="00D416F1" w:rsidRDefault="00D416F1" w:rsidP="00152489">
      <w:pPr>
        <w:jc w:val="both"/>
        <w:rPr>
          <w:rFonts w:ascii="Gill Sans MT" w:hAnsi="Gill Sans MT"/>
          <w:b/>
          <w:bCs/>
          <w:szCs w:val="24"/>
          <w:u w:val="single"/>
        </w:rPr>
      </w:pPr>
    </w:p>
    <w:p w14:paraId="56C1C313" w14:textId="77777777" w:rsidR="00D416F1" w:rsidRDefault="00D416F1" w:rsidP="00152489">
      <w:pPr>
        <w:jc w:val="both"/>
        <w:rPr>
          <w:rFonts w:ascii="Gill Sans MT" w:hAnsi="Gill Sans MT"/>
          <w:b/>
          <w:bCs/>
          <w:szCs w:val="24"/>
          <w:u w:val="single"/>
        </w:rPr>
      </w:pPr>
    </w:p>
    <w:p w14:paraId="28E1FCF9" w14:textId="6265852B" w:rsidR="00152489" w:rsidRPr="00BE3993" w:rsidRDefault="00152489" w:rsidP="00D416F1">
      <w:pPr>
        <w:jc w:val="both"/>
        <w:rPr>
          <w:rFonts w:ascii="Gill Sans MT" w:hAnsi="Gill Sans MT"/>
          <w:b/>
          <w:bCs/>
          <w:sz w:val="28"/>
          <w:szCs w:val="28"/>
          <w:u w:val="single"/>
        </w:rPr>
      </w:pPr>
      <w:r w:rsidRPr="00BE3993">
        <w:rPr>
          <w:rFonts w:ascii="Gill Sans MT" w:hAnsi="Gill Sans MT"/>
          <w:b/>
          <w:bCs/>
          <w:sz w:val="28"/>
          <w:szCs w:val="28"/>
          <w:u w:val="single"/>
        </w:rPr>
        <w:t>CHAPITRE VI – LOT N°3 - CAHIER DES PRESCRIPTIONS TECHNIQUES</w:t>
      </w:r>
    </w:p>
    <w:p w14:paraId="00B299E7" w14:textId="77777777" w:rsidR="00152489" w:rsidRPr="008226D7" w:rsidRDefault="00152489" w:rsidP="00152489">
      <w:pPr>
        <w:pStyle w:val="Normalcentr"/>
        <w:ind w:left="0"/>
        <w:rPr>
          <w:rFonts w:ascii="Gill Sans MT" w:hAnsi="Gill Sans MT"/>
        </w:rPr>
      </w:pPr>
    </w:p>
    <w:p w14:paraId="5EC6E44B" w14:textId="77777777" w:rsidR="00152489" w:rsidRPr="008226D7" w:rsidRDefault="00152489" w:rsidP="00152489">
      <w:pPr>
        <w:pStyle w:val="Paragraphedeliste"/>
        <w:ind w:left="720"/>
        <w:jc w:val="both"/>
        <w:rPr>
          <w:rFonts w:ascii="Gill Sans MT" w:hAnsi="Gill Sans MT"/>
          <w:b/>
          <w:bCs/>
          <w:caps/>
          <w:szCs w:val="24"/>
          <w:u w:val="single"/>
        </w:rPr>
      </w:pPr>
      <w:r w:rsidRPr="008226D7">
        <w:rPr>
          <w:rFonts w:ascii="Gill Sans MT" w:hAnsi="Gill Sans MT"/>
          <w:b/>
          <w:bCs/>
          <w:caps/>
          <w:szCs w:val="24"/>
          <w:u w:val="single"/>
        </w:rPr>
        <w:t>PRESCRIPTIONS DES TRAVAUX A REALISER</w:t>
      </w:r>
    </w:p>
    <w:p w14:paraId="0F3105FD" w14:textId="77777777" w:rsidR="00152489" w:rsidRPr="008226D7" w:rsidRDefault="00152489" w:rsidP="00152489">
      <w:pPr>
        <w:spacing w:before="120"/>
        <w:jc w:val="both"/>
        <w:rPr>
          <w:rFonts w:ascii="Gill Sans MT" w:hAnsi="Gill Sans MT"/>
          <w:szCs w:val="24"/>
        </w:rPr>
      </w:pPr>
      <w:r w:rsidRPr="008226D7">
        <w:rPr>
          <w:rFonts w:ascii="Gill Sans MT" w:hAnsi="Gill Sans MT"/>
          <w:szCs w:val="24"/>
        </w:rPr>
        <w:t xml:space="preserve">L'emplacement du matériel de climatisation et de </w:t>
      </w:r>
      <w:smartTag w:uri="urn:schemas-microsoft-com:office:smarttags" w:element="PersonName">
        <w:smartTagPr>
          <w:attr w:name="ProductID" w:val="la V.M"/>
        </w:smartTagPr>
        <w:r w:rsidRPr="008226D7">
          <w:rPr>
            <w:rFonts w:ascii="Gill Sans MT" w:hAnsi="Gill Sans MT"/>
            <w:szCs w:val="24"/>
          </w:rPr>
          <w:t>la V.M</w:t>
        </w:r>
      </w:smartTag>
      <w:r w:rsidRPr="008226D7">
        <w:rPr>
          <w:rFonts w:ascii="Gill Sans MT" w:hAnsi="Gill Sans MT"/>
          <w:szCs w:val="24"/>
        </w:rPr>
        <w:t>.C, le tracé des gaines d'air, de la tuyauterie de gaz, de la tuyauterie de condensats et les réservations dans le gros œuvre seront indiqués sur les plans d’exécution.</w:t>
      </w:r>
    </w:p>
    <w:p w14:paraId="66BF79B3" w14:textId="77777777" w:rsidR="00152489" w:rsidRPr="008226D7" w:rsidRDefault="00152489" w:rsidP="00152489">
      <w:pPr>
        <w:spacing w:line="240" w:lineRule="exact"/>
        <w:ind w:left="142" w:right="129"/>
        <w:jc w:val="both"/>
        <w:rPr>
          <w:rFonts w:ascii="Gill Sans MT" w:hAnsi="Gill Sans MT"/>
          <w:szCs w:val="24"/>
        </w:rPr>
      </w:pPr>
    </w:p>
    <w:p w14:paraId="5AACAA1B" w14:textId="77777777" w:rsidR="00152489" w:rsidRPr="008226D7" w:rsidRDefault="00152489" w:rsidP="00152489">
      <w:pPr>
        <w:pStyle w:val="Normalcentr"/>
        <w:rPr>
          <w:rFonts w:ascii="Gill Sans MT" w:hAnsi="Gill Sans MT"/>
        </w:rPr>
      </w:pPr>
    </w:p>
    <w:p w14:paraId="2D06C519" w14:textId="77777777" w:rsidR="00152489" w:rsidRPr="008226D7" w:rsidRDefault="00152489" w:rsidP="00152489">
      <w:pPr>
        <w:spacing w:line="240" w:lineRule="exact"/>
        <w:ind w:right="129"/>
        <w:jc w:val="both"/>
        <w:rPr>
          <w:rFonts w:ascii="Gill Sans MT" w:hAnsi="Gill Sans MT"/>
          <w:b/>
          <w:bCs/>
          <w:szCs w:val="24"/>
          <w:u w:val="single"/>
        </w:rPr>
      </w:pPr>
      <w:r w:rsidRPr="008226D7">
        <w:rPr>
          <w:rFonts w:ascii="Gill Sans MT" w:hAnsi="Gill Sans MT"/>
          <w:b/>
          <w:bCs/>
          <w:szCs w:val="24"/>
          <w:u w:val="single"/>
        </w:rPr>
        <w:t>1-Régulation</w:t>
      </w:r>
    </w:p>
    <w:p w14:paraId="77C40A26" w14:textId="77777777" w:rsidR="00152489" w:rsidRPr="008226D7" w:rsidRDefault="00152489" w:rsidP="00152489">
      <w:pPr>
        <w:spacing w:before="120"/>
        <w:jc w:val="both"/>
        <w:rPr>
          <w:rFonts w:ascii="Gill Sans MT" w:hAnsi="Gill Sans MT"/>
          <w:szCs w:val="24"/>
        </w:rPr>
      </w:pPr>
      <w:r w:rsidRPr="008226D7">
        <w:rPr>
          <w:rFonts w:ascii="Gill Sans MT" w:hAnsi="Gill Sans MT"/>
          <w:szCs w:val="24"/>
        </w:rPr>
        <w:t>De manière générale, tous les dispositifs de régulation seront du même constructeur. Celui-ci fournira tous les moyens nécessaires pour diriger et surveiller l'installation du système de régulation.</w:t>
      </w:r>
    </w:p>
    <w:p w14:paraId="36C64B3E" w14:textId="77777777" w:rsidR="00152489" w:rsidRPr="008226D7" w:rsidRDefault="00152489" w:rsidP="00152489">
      <w:pPr>
        <w:spacing w:before="120"/>
        <w:jc w:val="both"/>
        <w:rPr>
          <w:rFonts w:ascii="Gill Sans MT" w:hAnsi="Gill Sans MT"/>
          <w:szCs w:val="24"/>
        </w:rPr>
      </w:pPr>
      <w:r w:rsidRPr="008226D7">
        <w:rPr>
          <w:rFonts w:ascii="Gill Sans MT" w:hAnsi="Gill Sans MT"/>
          <w:szCs w:val="24"/>
        </w:rPr>
        <w:t>Les thermostats auront une sensibilité de plus ou moins 0,5°C.</w:t>
      </w:r>
    </w:p>
    <w:p w14:paraId="704151AD" w14:textId="77777777" w:rsidR="00152489" w:rsidRPr="008226D7" w:rsidRDefault="00152489" w:rsidP="00152489">
      <w:pPr>
        <w:spacing w:before="120"/>
        <w:jc w:val="both"/>
        <w:rPr>
          <w:rFonts w:ascii="Gill Sans MT" w:hAnsi="Gill Sans MT"/>
          <w:szCs w:val="24"/>
        </w:rPr>
      </w:pPr>
      <w:r w:rsidRPr="008226D7">
        <w:rPr>
          <w:rFonts w:ascii="Gill Sans MT" w:hAnsi="Gill Sans MT"/>
          <w:szCs w:val="24"/>
        </w:rPr>
        <w:t>Les thermostats d'ambiance seront du type électronique.</w:t>
      </w:r>
    </w:p>
    <w:p w14:paraId="14E756FB" w14:textId="77777777" w:rsidR="00152489" w:rsidRPr="008226D7" w:rsidRDefault="00152489" w:rsidP="00152489">
      <w:pPr>
        <w:spacing w:line="240" w:lineRule="exact"/>
        <w:ind w:left="142" w:right="129"/>
        <w:jc w:val="both"/>
        <w:rPr>
          <w:rFonts w:ascii="Gill Sans MT" w:hAnsi="Gill Sans MT"/>
          <w:szCs w:val="24"/>
        </w:rPr>
      </w:pPr>
    </w:p>
    <w:p w14:paraId="0A009BDA" w14:textId="77777777" w:rsidR="00152489" w:rsidRPr="008226D7" w:rsidRDefault="00152489" w:rsidP="00152489">
      <w:pPr>
        <w:pStyle w:val="Normalcentr"/>
        <w:ind w:left="0"/>
        <w:rPr>
          <w:rFonts w:ascii="Gill Sans MT" w:hAnsi="Gill Sans MT"/>
        </w:rPr>
      </w:pPr>
    </w:p>
    <w:p w14:paraId="5467A44E" w14:textId="77777777" w:rsidR="00152489" w:rsidRPr="008226D7" w:rsidRDefault="00152489" w:rsidP="00152489">
      <w:pPr>
        <w:spacing w:line="240" w:lineRule="exact"/>
        <w:ind w:right="129"/>
        <w:jc w:val="both"/>
        <w:rPr>
          <w:rFonts w:ascii="Gill Sans MT" w:hAnsi="Gill Sans MT"/>
          <w:b/>
          <w:bCs/>
          <w:szCs w:val="24"/>
          <w:u w:val="single"/>
        </w:rPr>
      </w:pPr>
      <w:r w:rsidRPr="008226D7">
        <w:rPr>
          <w:rFonts w:ascii="Gill Sans MT" w:hAnsi="Gill Sans MT"/>
          <w:b/>
          <w:bCs/>
          <w:szCs w:val="24"/>
          <w:u w:val="single"/>
        </w:rPr>
        <w:t xml:space="preserve">2-Conditions de raccordements </w:t>
      </w:r>
    </w:p>
    <w:p w14:paraId="27172153" w14:textId="77777777" w:rsidR="00152489" w:rsidRPr="008226D7" w:rsidRDefault="00152489" w:rsidP="00152489">
      <w:pPr>
        <w:spacing w:before="120"/>
        <w:jc w:val="both"/>
        <w:rPr>
          <w:rFonts w:ascii="Gill Sans MT" w:hAnsi="Gill Sans MT"/>
          <w:szCs w:val="24"/>
        </w:rPr>
      </w:pPr>
      <w:r w:rsidRPr="008226D7">
        <w:rPr>
          <w:rFonts w:ascii="Gill Sans MT" w:hAnsi="Gill Sans MT"/>
          <w:szCs w:val="24"/>
        </w:rPr>
        <w:t>Les conditions de raccordement seront conformes aux directives concernant les installations électriques.</w:t>
      </w:r>
    </w:p>
    <w:p w14:paraId="3D663097" w14:textId="4775CCFB" w:rsidR="00152489" w:rsidRPr="008226D7" w:rsidRDefault="00152489" w:rsidP="00152489">
      <w:pPr>
        <w:spacing w:before="120"/>
        <w:jc w:val="both"/>
        <w:rPr>
          <w:rFonts w:ascii="Gill Sans MT" w:hAnsi="Gill Sans MT"/>
          <w:szCs w:val="24"/>
        </w:rPr>
      </w:pPr>
      <w:r w:rsidRPr="008226D7">
        <w:rPr>
          <w:rFonts w:ascii="Gill Sans MT" w:hAnsi="Gill Sans MT"/>
          <w:szCs w:val="24"/>
        </w:rPr>
        <w:t>Les puissances des moteurs sont à indiquer dans les fiches techniques. L'</w:t>
      </w:r>
      <w:r w:rsidR="00A725F6" w:rsidRPr="008226D7">
        <w:rPr>
          <w:rFonts w:ascii="Gill Sans MT" w:hAnsi="Gill Sans MT"/>
          <w:szCs w:val="24"/>
        </w:rPr>
        <w:t>Entrepreneur</w:t>
      </w:r>
      <w:r w:rsidRPr="008226D7">
        <w:rPr>
          <w:rFonts w:ascii="Gill Sans MT" w:hAnsi="Gill Sans MT"/>
          <w:szCs w:val="24"/>
        </w:rPr>
        <w:t xml:space="preserve"> est tenu d'adopter la puissance des moteurs aux caractéristiques des ventilateurs proposés.</w:t>
      </w:r>
    </w:p>
    <w:p w14:paraId="1462D69E" w14:textId="77777777" w:rsidR="00152489" w:rsidRPr="008226D7" w:rsidRDefault="00152489" w:rsidP="00152489">
      <w:pPr>
        <w:spacing w:line="240" w:lineRule="exact"/>
        <w:ind w:right="129"/>
        <w:jc w:val="both"/>
        <w:rPr>
          <w:rFonts w:ascii="Gill Sans MT" w:hAnsi="Gill Sans MT"/>
          <w:b/>
          <w:bCs/>
          <w:szCs w:val="24"/>
          <w:u w:val="single"/>
        </w:rPr>
      </w:pPr>
    </w:p>
    <w:p w14:paraId="2ED022FF" w14:textId="77777777" w:rsidR="00152489" w:rsidRPr="008226D7" w:rsidRDefault="00152489" w:rsidP="00152489">
      <w:pPr>
        <w:spacing w:line="240" w:lineRule="exact"/>
        <w:ind w:left="142" w:right="129"/>
        <w:jc w:val="both"/>
        <w:rPr>
          <w:rFonts w:ascii="Gill Sans MT" w:hAnsi="Gill Sans MT"/>
          <w:szCs w:val="24"/>
        </w:rPr>
      </w:pPr>
    </w:p>
    <w:p w14:paraId="01DB61F0" w14:textId="3EA2C9B4" w:rsidR="00152489" w:rsidRPr="008226D7" w:rsidRDefault="00152489" w:rsidP="00152489">
      <w:pPr>
        <w:spacing w:line="240" w:lineRule="exact"/>
        <w:ind w:right="129"/>
        <w:jc w:val="both"/>
        <w:rPr>
          <w:rFonts w:ascii="Gill Sans MT" w:hAnsi="Gill Sans MT"/>
          <w:b/>
          <w:bCs/>
          <w:szCs w:val="24"/>
          <w:u w:val="single"/>
        </w:rPr>
      </w:pPr>
      <w:r w:rsidRPr="008226D7">
        <w:rPr>
          <w:rFonts w:ascii="Gill Sans MT" w:hAnsi="Gill Sans MT"/>
          <w:b/>
          <w:bCs/>
          <w:szCs w:val="24"/>
          <w:u w:val="single"/>
        </w:rPr>
        <w:t>3-Registres de réglage</w:t>
      </w:r>
    </w:p>
    <w:p w14:paraId="5848EABC" w14:textId="77777777" w:rsidR="00152489" w:rsidRPr="008226D7" w:rsidRDefault="00152489" w:rsidP="00152489">
      <w:pPr>
        <w:spacing w:before="120"/>
        <w:jc w:val="both"/>
        <w:rPr>
          <w:rFonts w:ascii="Gill Sans MT" w:hAnsi="Gill Sans MT"/>
          <w:szCs w:val="24"/>
        </w:rPr>
      </w:pPr>
      <w:r w:rsidRPr="008226D7">
        <w:rPr>
          <w:rFonts w:ascii="Gill Sans MT" w:hAnsi="Gill Sans MT"/>
          <w:szCs w:val="24"/>
        </w:rPr>
        <w:t>Les registres de réglage de débit, seront manuels et disposés à chaque branchement de gaines, ils seront munis de vis de serrage et d'un repère.</w:t>
      </w:r>
    </w:p>
    <w:p w14:paraId="00621122" w14:textId="77777777" w:rsidR="00152489" w:rsidRPr="008226D7" w:rsidRDefault="00152489" w:rsidP="00152489">
      <w:pPr>
        <w:spacing w:before="120"/>
        <w:jc w:val="both"/>
        <w:rPr>
          <w:rFonts w:ascii="Gill Sans MT" w:hAnsi="Gill Sans MT"/>
          <w:szCs w:val="24"/>
        </w:rPr>
      </w:pPr>
      <w:r w:rsidRPr="008226D7">
        <w:rPr>
          <w:rFonts w:ascii="Gill Sans MT" w:hAnsi="Gill Sans MT"/>
          <w:szCs w:val="24"/>
        </w:rPr>
        <w:t>Pour permettre l'équilibrage, il sera prévu  après chaque clapet de réglage un portillon pour la mesure du débit.</w:t>
      </w:r>
    </w:p>
    <w:p w14:paraId="4D37FFDF" w14:textId="77777777" w:rsidR="00152489" w:rsidRPr="008226D7" w:rsidRDefault="00152489" w:rsidP="00152489">
      <w:pPr>
        <w:spacing w:line="240" w:lineRule="exact"/>
        <w:ind w:right="129"/>
        <w:jc w:val="both"/>
        <w:rPr>
          <w:rFonts w:ascii="Gill Sans MT" w:hAnsi="Gill Sans MT"/>
          <w:b/>
          <w:bCs/>
          <w:szCs w:val="24"/>
          <w:u w:val="single"/>
        </w:rPr>
      </w:pPr>
    </w:p>
    <w:p w14:paraId="785FE287" w14:textId="77777777" w:rsidR="00152489" w:rsidRPr="008226D7" w:rsidRDefault="00152489" w:rsidP="00152489">
      <w:pPr>
        <w:spacing w:line="240" w:lineRule="exact"/>
        <w:ind w:right="129"/>
        <w:jc w:val="both"/>
        <w:rPr>
          <w:rFonts w:ascii="Gill Sans MT" w:hAnsi="Gill Sans MT"/>
          <w:b/>
          <w:bCs/>
          <w:szCs w:val="24"/>
          <w:u w:val="single"/>
        </w:rPr>
      </w:pPr>
      <w:r w:rsidRPr="008226D7">
        <w:rPr>
          <w:rFonts w:ascii="Gill Sans MT" w:hAnsi="Gill Sans MT"/>
          <w:b/>
          <w:bCs/>
          <w:szCs w:val="24"/>
          <w:u w:val="single"/>
        </w:rPr>
        <w:t xml:space="preserve">4-Plaquettes de repérage </w:t>
      </w:r>
    </w:p>
    <w:p w14:paraId="11825F70" w14:textId="77777777" w:rsidR="00152489" w:rsidRPr="008226D7" w:rsidRDefault="00152489" w:rsidP="00152489">
      <w:pPr>
        <w:spacing w:before="120"/>
        <w:jc w:val="both"/>
        <w:rPr>
          <w:rFonts w:ascii="Gill Sans MT" w:hAnsi="Gill Sans MT"/>
          <w:szCs w:val="24"/>
        </w:rPr>
      </w:pPr>
      <w:r w:rsidRPr="008226D7">
        <w:rPr>
          <w:rFonts w:ascii="Gill Sans MT" w:hAnsi="Gill Sans MT"/>
          <w:szCs w:val="24"/>
        </w:rPr>
        <w:t>Des plaques solidement fixées repéreront de manière bien visible les organes importants ayant une affectation déterminée, (les circuits principaux, les vannes de com</w:t>
      </w:r>
      <w:r w:rsidRPr="008226D7">
        <w:rPr>
          <w:rFonts w:ascii="Gill Sans MT" w:hAnsi="Gill Sans MT"/>
          <w:szCs w:val="24"/>
        </w:rPr>
        <w:softHyphen/>
        <w:t>mande et d'isolement).</w:t>
      </w:r>
    </w:p>
    <w:p w14:paraId="5194120B" w14:textId="77777777" w:rsidR="00152489" w:rsidRPr="008226D7" w:rsidRDefault="00152489" w:rsidP="00152489">
      <w:pPr>
        <w:pStyle w:val="Normalcentr"/>
        <w:rPr>
          <w:rFonts w:ascii="Gill Sans MT" w:hAnsi="Gill Sans MT"/>
        </w:rPr>
      </w:pPr>
    </w:p>
    <w:p w14:paraId="38851F57" w14:textId="77777777" w:rsidR="00152489" w:rsidRPr="008226D7" w:rsidRDefault="00152489" w:rsidP="00152489">
      <w:pPr>
        <w:spacing w:line="240" w:lineRule="exact"/>
        <w:ind w:right="129"/>
        <w:jc w:val="both"/>
        <w:rPr>
          <w:rFonts w:ascii="Gill Sans MT" w:hAnsi="Gill Sans MT"/>
          <w:b/>
          <w:bCs/>
          <w:szCs w:val="24"/>
          <w:u w:val="single"/>
        </w:rPr>
      </w:pPr>
    </w:p>
    <w:p w14:paraId="6610234C" w14:textId="77777777" w:rsidR="00152489" w:rsidRPr="008226D7" w:rsidRDefault="00152489" w:rsidP="00152489">
      <w:pPr>
        <w:spacing w:line="240" w:lineRule="exact"/>
        <w:ind w:right="129"/>
        <w:jc w:val="both"/>
        <w:rPr>
          <w:rFonts w:ascii="Gill Sans MT" w:hAnsi="Gill Sans MT"/>
          <w:b/>
          <w:bCs/>
          <w:szCs w:val="24"/>
          <w:u w:val="single"/>
        </w:rPr>
      </w:pPr>
      <w:r w:rsidRPr="008226D7">
        <w:rPr>
          <w:rFonts w:ascii="Gill Sans MT" w:hAnsi="Gill Sans MT"/>
          <w:b/>
          <w:bCs/>
          <w:szCs w:val="24"/>
          <w:u w:val="single"/>
        </w:rPr>
        <w:t>5-Protection métallique</w:t>
      </w:r>
    </w:p>
    <w:p w14:paraId="1426FA85" w14:textId="77777777" w:rsidR="00152489" w:rsidRPr="008226D7" w:rsidRDefault="00152489" w:rsidP="00152489">
      <w:pPr>
        <w:spacing w:before="120"/>
        <w:jc w:val="both"/>
        <w:rPr>
          <w:rFonts w:ascii="Gill Sans MT" w:hAnsi="Gill Sans MT"/>
          <w:szCs w:val="24"/>
        </w:rPr>
      </w:pPr>
      <w:r w:rsidRPr="008226D7">
        <w:rPr>
          <w:rFonts w:ascii="Gill Sans MT" w:hAnsi="Gill Sans MT"/>
          <w:szCs w:val="24"/>
        </w:rPr>
        <w:t>Les parties métalliques apparentes, non finies en usine, recevront un traitement anti-rouille en atelier ou sur le chantier.</w:t>
      </w:r>
    </w:p>
    <w:p w14:paraId="366586FA" w14:textId="77777777" w:rsidR="00152489" w:rsidRPr="008226D7" w:rsidRDefault="00152489" w:rsidP="00152489">
      <w:pPr>
        <w:spacing w:line="240" w:lineRule="exact"/>
        <w:ind w:left="142" w:right="129"/>
        <w:jc w:val="both"/>
        <w:rPr>
          <w:rFonts w:ascii="Gill Sans MT" w:hAnsi="Gill Sans MT"/>
          <w:szCs w:val="24"/>
        </w:rPr>
      </w:pPr>
    </w:p>
    <w:p w14:paraId="6FF7E34F" w14:textId="77777777" w:rsidR="00152489" w:rsidRPr="008226D7" w:rsidRDefault="00152489" w:rsidP="00152489">
      <w:pPr>
        <w:jc w:val="both"/>
        <w:rPr>
          <w:rFonts w:ascii="Gill Sans MT" w:hAnsi="Gill Sans MT"/>
          <w:szCs w:val="24"/>
        </w:rPr>
      </w:pPr>
    </w:p>
    <w:p w14:paraId="13D83A46" w14:textId="77777777" w:rsidR="00152489" w:rsidRPr="008226D7" w:rsidRDefault="00152489" w:rsidP="00152489">
      <w:pPr>
        <w:spacing w:line="240" w:lineRule="exact"/>
        <w:ind w:right="129"/>
        <w:jc w:val="both"/>
        <w:rPr>
          <w:rFonts w:ascii="Gill Sans MT" w:hAnsi="Gill Sans MT"/>
          <w:b/>
          <w:bCs/>
          <w:szCs w:val="24"/>
          <w:u w:val="single"/>
        </w:rPr>
      </w:pPr>
      <w:r w:rsidRPr="008226D7">
        <w:rPr>
          <w:rFonts w:ascii="Gill Sans MT" w:hAnsi="Gill Sans MT"/>
          <w:b/>
          <w:bCs/>
          <w:szCs w:val="24"/>
          <w:u w:val="single"/>
        </w:rPr>
        <w:lastRenderedPageBreak/>
        <w:t>6-niveaux sonores, traitements acoustiques et vibrations</w:t>
      </w:r>
    </w:p>
    <w:p w14:paraId="69404A8C" w14:textId="77777777" w:rsidR="00152489" w:rsidRPr="008226D7" w:rsidRDefault="00152489" w:rsidP="00152489">
      <w:pPr>
        <w:tabs>
          <w:tab w:val="num" w:pos="1800"/>
        </w:tabs>
        <w:jc w:val="both"/>
        <w:rPr>
          <w:rFonts w:ascii="Gill Sans MT" w:hAnsi="Gill Sans MT"/>
          <w:b/>
          <w:bCs/>
          <w:szCs w:val="24"/>
        </w:rPr>
      </w:pPr>
    </w:p>
    <w:p w14:paraId="6278C2C3" w14:textId="77777777" w:rsidR="00152489" w:rsidRPr="008226D7" w:rsidRDefault="00152489" w:rsidP="00152489">
      <w:pPr>
        <w:tabs>
          <w:tab w:val="num" w:pos="1800"/>
        </w:tabs>
        <w:jc w:val="both"/>
        <w:rPr>
          <w:rFonts w:ascii="Gill Sans MT" w:hAnsi="Gill Sans MT"/>
          <w:b/>
          <w:bCs/>
          <w:szCs w:val="24"/>
        </w:rPr>
      </w:pPr>
      <w:r w:rsidRPr="008226D7">
        <w:rPr>
          <w:rFonts w:ascii="Gill Sans MT" w:hAnsi="Gill Sans MT"/>
          <w:b/>
          <w:bCs/>
          <w:szCs w:val="24"/>
        </w:rPr>
        <w:t>Niveaux sonores</w:t>
      </w:r>
    </w:p>
    <w:p w14:paraId="4DD48DE1" w14:textId="77777777" w:rsidR="00152489" w:rsidRPr="008226D7" w:rsidRDefault="00152489" w:rsidP="00A45F99">
      <w:pPr>
        <w:numPr>
          <w:ilvl w:val="0"/>
          <w:numId w:val="40"/>
        </w:numPr>
        <w:jc w:val="both"/>
        <w:rPr>
          <w:rFonts w:ascii="Gill Sans MT" w:hAnsi="Gill Sans MT"/>
          <w:szCs w:val="24"/>
        </w:rPr>
      </w:pPr>
      <w:r w:rsidRPr="008226D7">
        <w:rPr>
          <w:rFonts w:ascii="Gill Sans MT" w:hAnsi="Gill Sans MT"/>
          <w:szCs w:val="24"/>
        </w:rPr>
        <w:t>Les niveaux sonores maximaux suivants devront être respectés (en décibel sur l’échelle A).</w:t>
      </w:r>
    </w:p>
    <w:p w14:paraId="6E53BED0" w14:textId="77777777" w:rsidR="00152489" w:rsidRPr="008226D7" w:rsidRDefault="00152489" w:rsidP="00A45F99">
      <w:pPr>
        <w:pStyle w:val="Paragraphedeliste"/>
        <w:numPr>
          <w:ilvl w:val="2"/>
          <w:numId w:val="40"/>
        </w:numPr>
        <w:tabs>
          <w:tab w:val="num" w:pos="28"/>
        </w:tabs>
        <w:jc w:val="both"/>
        <w:rPr>
          <w:rFonts w:ascii="Gill Sans MT" w:hAnsi="Gill Sans MT"/>
          <w:szCs w:val="24"/>
        </w:rPr>
      </w:pPr>
      <w:r w:rsidRPr="008226D7">
        <w:rPr>
          <w:rFonts w:ascii="Gill Sans MT" w:hAnsi="Gill Sans MT"/>
          <w:szCs w:val="24"/>
        </w:rPr>
        <w:t>Locaux techniques : 50 dB (A)</w:t>
      </w:r>
    </w:p>
    <w:p w14:paraId="1DCC15BE" w14:textId="77777777" w:rsidR="00152489" w:rsidRPr="008226D7" w:rsidRDefault="00152489" w:rsidP="00A45F99">
      <w:pPr>
        <w:pStyle w:val="Paragraphedeliste"/>
        <w:numPr>
          <w:ilvl w:val="2"/>
          <w:numId w:val="40"/>
        </w:numPr>
        <w:tabs>
          <w:tab w:val="num" w:pos="28"/>
        </w:tabs>
        <w:jc w:val="both"/>
        <w:rPr>
          <w:rFonts w:ascii="Gill Sans MT" w:hAnsi="Gill Sans MT"/>
          <w:szCs w:val="24"/>
        </w:rPr>
      </w:pPr>
      <w:r w:rsidRPr="008226D7">
        <w:rPr>
          <w:rFonts w:ascii="Gill Sans MT" w:hAnsi="Gill Sans MT"/>
          <w:szCs w:val="24"/>
        </w:rPr>
        <w:t>Toilettes, vestiaires : 40 dB (A)</w:t>
      </w:r>
    </w:p>
    <w:p w14:paraId="396AEE52" w14:textId="77777777" w:rsidR="00152489" w:rsidRPr="008226D7" w:rsidRDefault="00152489" w:rsidP="00A45F99">
      <w:pPr>
        <w:numPr>
          <w:ilvl w:val="0"/>
          <w:numId w:val="40"/>
        </w:numPr>
        <w:jc w:val="both"/>
        <w:rPr>
          <w:rFonts w:ascii="Gill Sans MT" w:hAnsi="Gill Sans MT"/>
          <w:szCs w:val="24"/>
        </w:rPr>
      </w:pPr>
      <w:r w:rsidRPr="008226D7">
        <w:rPr>
          <w:rFonts w:ascii="Gill Sans MT" w:hAnsi="Gill Sans MT"/>
          <w:szCs w:val="24"/>
        </w:rPr>
        <w:t xml:space="preserve">Ces niveaux sonores devront être maintenus dans chaque local, tous les équipements techniques communs étant en fonctionnement et dans leur utilisation la plus défavorable. Ils seront mesurés à </w:t>
      </w:r>
      <w:smartTag w:uri="urn:schemas-microsoft-com:office:smarttags" w:element="metricconverter">
        <w:smartTagPr>
          <w:attr w:name="ProductID" w:val="1,5 m"/>
        </w:smartTagPr>
        <w:r w:rsidRPr="008226D7">
          <w:rPr>
            <w:rFonts w:ascii="Gill Sans MT" w:hAnsi="Gill Sans MT"/>
            <w:szCs w:val="24"/>
          </w:rPr>
          <w:t>1,5 m</w:t>
        </w:r>
      </w:smartTag>
      <w:r w:rsidRPr="008226D7">
        <w:rPr>
          <w:rFonts w:ascii="Gill Sans MT" w:hAnsi="Gill Sans MT"/>
          <w:szCs w:val="24"/>
        </w:rPr>
        <w:t xml:space="preserve"> du niveau du sol et en plusieurs points du local, au moyen d’un sonomètre électrique. Les mesures et essais seront exécutés conformément à la norme NF S 31 014.</w:t>
      </w:r>
    </w:p>
    <w:p w14:paraId="56458087" w14:textId="77777777" w:rsidR="00152489" w:rsidRPr="008226D7" w:rsidRDefault="00152489" w:rsidP="00A45F99">
      <w:pPr>
        <w:numPr>
          <w:ilvl w:val="0"/>
          <w:numId w:val="40"/>
        </w:numPr>
        <w:jc w:val="both"/>
        <w:rPr>
          <w:rFonts w:ascii="Gill Sans MT" w:hAnsi="Gill Sans MT"/>
          <w:szCs w:val="24"/>
        </w:rPr>
      </w:pPr>
      <w:r w:rsidRPr="008226D7">
        <w:rPr>
          <w:rFonts w:ascii="Gill Sans MT" w:hAnsi="Gill Sans MT"/>
          <w:szCs w:val="24"/>
        </w:rPr>
        <w:t>Il sera admis une tolérance de 3 dB (A) sur les limites demandées pour tenir compte des incertitudes liées aux mesures.</w:t>
      </w:r>
    </w:p>
    <w:p w14:paraId="4360927C" w14:textId="77777777" w:rsidR="00152489" w:rsidRPr="008226D7" w:rsidRDefault="00152489" w:rsidP="00152489">
      <w:pPr>
        <w:ind w:left="1134"/>
        <w:jc w:val="both"/>
        <w:rPr>
          <w:rFonts w:ascii="Gill Sans MT" w:hAnsi="Gill Sans MT"/>
          <w:szCs w:val="24"/>
        </w:rPr>
      </w:pPr>
    </w:p>
    <w:p w14:paraId="6AE077E9" w14:textId="77777777" w:rsidR="00152489" w:rsidRPr="008226D7" w:rsidRDefault="00152489" w:rsidP="00152489">
      <w:pPr>
        <w:ind w:left="1134"/>
        <w:jc w:val="both"/>
        <w:rPr>
          <w:rFonts w:ascii="Gill Sans MT" w:hAnsi="Gill Sans MT"/>
          <w:szCs w:val="24"/>
        </w:rPr>
      </w:pPr>
    </w:p>
    <w:p w14:paraId="40650FD1" w14:textId="77777777" w:rsidR="00152489" w:rsidRPr="008226D7" w:rsidRDefault="00152489" w:rsidP="00152489">
      <w:pPr>
        <w:tabs>
          <w:tab w:val="num" w:pos="1800"/>
        </w:tabs>
        <w:jc w:val="both"/>
        <w:rPr>
          <w:rFonts w:ascii="Gill Sans MT" w:hAnsi="Gill Sans MT"/>
          <w:b/>
          <w:szCs w:val="24"/>
        </w:rPr>
      </w:pPr>
      <w:r w:rsidRPr="008226D7">
        <w:rPr>
          <w:rFonts w:ascii="Gill Sans MT" w:hAnsi="Gill Sans MT"/>
          <w:b/>
          <w:szCs w:val="24"/>
        </w:rPr>
        <w:t>Traitement acoustique des réseaux aérauliques et des appareils de climatisation</w:t>
      </w:r>
    </w:p>
    <w:p w14:paraId="001CAD9B" w14:textId="77777777" w:rsidR="00152489" w:rsidRPr="008226D7" w:rsidRDefault="00152489" w:rsidP="00D416F1">
      <w:pPr>
        <w:numPr>
          <w:ilvl w:val="0"/>
          <w:numId w:val="40"/>
        </w:numPr>
        <w:spacing w:line="276" w:lineRule="auto"/>
        <w:jc w:val="both"/>
        <w:rPr>
          <w:rFonts w:ascii="Gill Sans MT" w:hAnsi="Gill Sans MT"/>
          <w:szCs w:val="24"/>
        </w:rPr>
      </w:pPr>
      <w:r w:rsidRPr="008226D7">
        <w:rPr>
          <w:rFonts w:ascii="Gill Sans MT" w:hAnsi="Gill Sans MT"/>
          <w:szCs w:val="24"/>
        </w:rPr>
        <w:t xml:space="preserve">En fonction des spectres sonore, les dispositifs d’atténuation pourront être constitués par : </w:t>
      </w:r>
    </w:p>
    <w:p w14:paraId="673CBD44" w14:textId="4F876A82" w:rsidR="00152489" w:rsidRPr="008226D7" w:rsidRDefault="00152489" w:rsidP="00D416F1">
      <w:pPr>
        <w:numPr>
          <w:ilvl w:val="0"/>
          <w:numId w:val="40"/>
        </w:numPr>
        <w:spacing w:line="276" w:lineRule="auto"/>
        <w:jc w:val="both"/>
        <w:rPr>
          <w:rFonts w:ascii="Gill Sans MT" w:hAnsi="Gill Sans MT"/>
          <w:szCs w:val="24"/>
        </w:rPr>
      </w:pPr>
      <w:r w:rsidRPr="008226D7">
        <w:rPr>
          <w:rFonts w:ascii="Gill Sans MT" w:hAnsi="Gill Sans MT"/>
          <w:szCs w:val="24"/>
        </w:rPr>
        <w:t>Des filtres (chambres de résonance, sections coniques, élargi</w:t>
      </w:r>
      <w:r w:rsidR="00B31462" w:rsidRPr="008226D7">
        <w:rPr>
          <w:rFonts w:ascii="Gill Sans MT" w:hAnsi="Gill Sans MT"/>
          <w:szCs w:val="24"/>
        </w:rPr>
        <w:t>ssements etc. …) pour les basses</w:t>
      </w:r>
      <w:r w:rsidRPr="008226D7">
        <w:rPr>
          <w:rFonts w:ascii="Gill Sans MT" w:hAnsi="Gill Sans MT"/>
          <w:szCs w:val="24"/>
        </w:rPr>
        <w:t xml:space="preserve"> fréquences.</w:t>
      </w:r>
    </w:p>
    <w:p w14:paraId="2035CF1F" w14:textId="77777777" w:rsidR="00152489" w:rsidRPr="008226D7" w:rsidRDefault="00152489" w:rsidP="00D416F1">
      <w:pPr>
        <w:numPr>
          <w:ilvl w:val="0"/>
          <w:numId w:val="40"/>
        </w:numPr>
        <w:spacing w:line="276" w:lineRule="auto"/>
        <w:jc w:val="both"/>
        <w:rPr>
          <w:rFonts w:ascii="Gill Sans MT" w:hAnsi="Gill Sans MT"/>
          <w:szCs w:val="24"/>
        </w:rPr>
      </w:pPr>
      <w:r w:rsidRPr="008226D7">
        <w:rPr>
          <w:rFonts w:ascii="Gill Sans MT" w:hAnsi="Gill Sans MT"/>
          <w:szCs w:val="24"/>
        </w:rPr>
        <w:t xml:space="preserve">Des silencieux composés, revêtus intérieurement d’un matériau absorbant (silencieux à éléments du commerce chambre  d’absorption, chicanes, sections droites et des dispositifs combinant les effets des filtres et de ses silencieux                       </w:t>
      </w:r>
    </w:p>
    <w:p w14:paraId="4B578BF6" w14:textId="77777777" w:rsidR="00152489" w:rsidRPr="008226D7" w:rsidRDefault="00152489" w:rsidP="00D416F1">
      <w:pPr>
        <w:numPr>
          <w:ilvl w:val="0"/>
          <w:numId w:val="40"/>
        </w:numPr>
        <w:spacing w:line="276" w:lineRule="auto"/>
        <w:jc w:val="both"/>
        <w:rPr>
          <w:rFonts w:ascii="Gill Sans MT" w:hAnsi="Gill Sans MT"/>
          <w:szCs w:val="24"/>
        </w:rPr>
      </w:pPr>
      <w:r w:rsidRPr="008226D7">
        <w:rPr>
          <w:rFonts w:ascii="Gill Sans MT" w:hAnsi="Gill Sans MT"/>
          <w:szCs w:val="24"/>
        </w:rPr>
        <w:t>Tous les éléments métalliques des filtres ou des silencieux seront en acier galvanisé, y compris les brides de fixation. Les enveloppes devront être parfaitement rigides.</w:t>
      </w:r>
    </w:p>
    <w:p w14:paraId="78A142F1" w14:textId="77777777" w:rsidR="00152489" w:rsidRPr="008226D7" w:rsidRDefault="00152489" w:rsidP="00D416F1">
      <w:pPr>
        <w:numPr>
          <w:ilvl w:val="0"/>
          <w:numId w:val="40"/>
        </w:numPr>
        <w:spacing w:line="276" w:lineRule="auto"/>
        <w:jc w:val="both"/>
        <w:rPr>
          <w:rFonts w:ascii="Gill Sans MT" w:hAnsi="Gill Sans MT"/>
          <w:szCs w:val="24"/>
        </w:rPr>
      </w:pPr>
      <w:r w:rsidRPr="008226D7">
        <w:rPr>
          <w:rFonts w:ascii="Gill Sans MT" w:hAnsi="Gill Sans MT"/>
          <w:szCs w:val="24"/>
        </w:rPr>
        <w:t xml:space="preserve">Le matériau absorbant sera en laine de verre incombustible à haute densité (12,5 Kg/m2 pour </w:t>
      </w:r>
      <w:smartTag w:uri="urn:schemas-microsoft-com:office:smarttags" w:element="metricconverter">
        <w:smartTagPr>
          <w:attr w:name="ProductID" w:val="2,5 cm"/>
        </w:smartTagPr>
        <w:r w:rsidRPr="008226D7">
          <w:rPr>
            <w:rFonts w:ascii="Gill Sans MT" w:hAnsi="Gill Sans MT"/>
            <w:szCs w:val="24"/>
          </w:rPr>
          <w:t>2,5 cm</w:t>
        </w:r>
      </w:smartTag>
      <w:r w:rsidRPr="008226D7">
        <w:rPr>
          <w:rFonts w:ascii="Gill Sans MT" w:hAnsi="Gill Sans MT"/>
          <w:szCs w:val="24"/>
        </w:rPr>
        <w:t xml:space="preserve"> d’épaisseur) avec protection superficielle contre l’usure constituée par un film spécial ou une tôle galvanisée (perforée ou étirée).</w:t>
      </w:r>
    </w:p>
    <w:p w14:paraId="5D920AF0" w14:textId="77777777" w:rsidR="00152489" w:rsidRPr="008226D7" w:rsidRDefault="00152489" w:rsidP="00D416F1">
      <w:pPr>
        <w:numPr>
          <w:ilvl w:val="0"/>
          <w:numId w:val="40"/>
        </w:numPr>
        <w:spacing w:line="276" w:lineRule="auto"/>
        <w:jc w:val="both"/>
        <w:rPr>
          <w:rFonts w:ascii="Gill Sans MT" w:hAnsi="Gill Sans MT"/>
          <w:szCs w:val="24"/>
        </w:rPr>
      </w:pPr>
      <w:r w:rsidRPr="008226D7">
        <w:rPr>
          <w:rFonts w:ascii="Gill Sans MT" w:hAnsi="Gill Sans MT"/>
          <w:szCs w:val="24"/>
        </w:rPr>
        <w:t>Un soin particulier devra être apporté au problème du bruit généré par les équipements aérauliques à l’extérieur des bâtiments. Les prises d’air et des grilles de rejet devront être sélectionnées pour une vitesse frontale la plus basse possible (lorsque l’antéposition d’un atténuateur classique n’est pas possible).</w:t>
      </w:r>
    </w:p>
    <w:p w14:paraId="46BA8EE6" w14:textId="77777777" w:rsidR="00152489" w:rsidRPr="008226D7" w:rsidRDefault="00152489" w:rsidP="00D416F1">
      <w:pPr>
        <w:numPr>
          <w:ilvl w:val="0"/>
          <w:numId w:val="40"/>
        </w:numPr>
        <w:spacing w:line="276" w:lineRule="auto"/>
        <w:jc w:val="both"/>
        <w:rPr>
          <w:rFonts w:ascii="Gill Sans MT" w:hAnsi="Gill Sans MT"/>
          <w:szCs w:val="24"/>
        </w:rPr>
      </w:pPr>
      <w:r w:rsidRPr="008226D7">
        <w:rPr>
          <w:rFonts w:ascii="Gill Sans MT" w:hAnsi="Gill Sans MT"/>
          <w:szCs w:val="24"/>
        </w:rPr>
        <w:t>Les climatiseurs installés dans les faux plafonds seront suspendus par l’intermédiaire de profilés métalliques posés, à chaque extrémité, sur des plots en Néoprène, reposant sur les cloisons du local.</w:t>
      </w:r>
    </w:p>
    <w:p w14:paraId="7E08F51A" w14:textId="77777777" w:rsidR="00152489" w:rsidRPr="008226D7" w:rsidRDefault="00152489" w:rsidP="00152489">
      <w:pPr>
        <w:ind w:left="1134"/>
        <w:jc w:val="both"/>
        <w:rPr>
          <w:rFonts w:ascii="Gill Sans MT" w:hAnsi="Gill Sans MT"/>
          <w:szCs w:val="24"/>
        </w:rPr>
      </w:pPr>
    </w:p>
    <w:p w14:paraId="38AFE7B3" w14:textId="77777777" w:rsidR="00152489" w:rsidRPr="008226D7" w:rsidRDefault="00152489" w:rsidP="00152489">
      <w:pPr>
        <w:jc w:val="both"/>
        <w:rPr>
          <w:rFonts w:ascii="Gill Sans MT" w:hAnsi="Gill Sans MT"/>
          <w:color w:val="000000"/>
        </w:rPr>
      </w:pPr>
    </w:p>
    <w:p w14:paraId="4F587E3E" w14:textId="77777777" w:rsidR="00152489" w:rsidRPr="008226D7" w:rsidRDefault="00152489" w:rsidP="00152489">
      <w:pPr>
        <w:jc w:val="both"/>
        <w:rPr>
          <w:rFonts w:ascii="Gill Sans MT" w:hAnsi="Gill Sans MT"/>
          <w:color w:val="000000"/>
        </w:rPr>
      </w:pPr>
    </w:p>
    <w:p w14:paraId="10EFDD8E" w14:textId="77777777" w:rsidR="00152489" w:rsidRPr="008226D7" w:rsidRDefault="00152489" w:rsidP="00152489">
      <w:pPr>
        <w:jc w:val="both"/>
        <w:rPr>
          <w:rFonts w:ascii="Gill Sans MT" w:hAnsi="Gill Sans MT"/>
          <w:color w:val="000000"/>
        </w:rPr>
      </w:pPr>
    </w:p>
    <w:p w14:paraId="5D133992" w14:textId="77777777" w:rsidR="00152489" w:rsidRPr="008226D7" w:rsidRDefault="00152489" w:rsidP="00152489">
      <w:pPr>
        <w:jc w:val="both"/>
        <w:rPr>
          <w:rFonts w:ascii="Gill Sans MT" w:hAnsi="Gill Sans MT"/>
          <w:color w:val="000000"/>
        </w:rPr>
      </w:pPr>
    </w:p>
    <w:p w14:paraId="45947D97" w14:textId="77777777" w:rsidR="00152489" w:rsidRPr="008226D7" w:rsidRDefault="00152489" w:rsidP="00152489">
      <w:pPr>
        <w:jc w:val="both"/>
        <w:rPr>
          <w:rFonts w:ascii="Gill Sans MT" w:hAnsi="Gill Sans MT"/>
          <w:color w:val="000000"/>
        </w:rPr>
      </w:pPr>
    </w:p>
    <w:p w14:paraId="6CA2E4BE" w14:textId="77777777" w:rsidR="00152489" w:rsidRPr="008226D7" w:rsidRDefault="00152489" w:rsidP="00152489">
      <w:pPr>
        <w:jc w:val="both"/>
        <w:rPr>
          <w:rFonts w:ascii="Gill Sans MT" w:hAnsi="Gill Sans MT"/>
          <w:color w:val="000000"/>
        </w:rPr>
      </w:pPr>
    </w:p>
    <w:p w14:paraId="402E3387" w14:textId="77777777" w:rsidR="00152489" w:rsidRPr="008226D7" w:rsidRDefault="00152489" w:rsidP="00152489">
      <w:pPr>
        <w:jc w:val="both"/>
        <w:rPr>
          <w:rFonts w:ascii="Gill Sans MT" w:hAnsi="Gill Sans MT"/>
          <w:color w:val="000000"/>
        </w:rPr>
      </w:pPr>
    </w:p>
    <w:p w14:paraId="477B881A" w14:textId="77777777" w:rsidR="00152489" w:rsidRPr="008226D7" w:rsidRDefault="00152489" w:rsidP="00152489">
      <w:pPr>
        <w:jc w:val="both"/>
        <w:rPr>
          <w:rFonts w:ascii="Gill Sans MT" w:hAnsi="Gill Sans MT"/>
          <w:color w:val="000000"/>
        </w:rPr>
      </w:pPr>
    </w:p>
    <w:p w14:paraId="692120EA" w14:textId="77777777" w:rsidR="00152489" w:rsidRPr="008226D7" w:rsidRDefault="00152489" w:rsidP="00152489">
      <w:pPr>
        <w:jc w:val="both"/>
        <w:rPr>
          <w:rFonts w:ascii="Gill Sans MT" w:hAnsi="Gill Sans MT"/>
          <w:color w:val="000000"/>
        </w:rPr>
      </w:pPr>
    </w:p>
    <w:p w14:paraId="36F8982F" w14:textId="77777777" w:rsidR="00152489" w:rsidRPr="008226D7" w:rsidRDefault="00152489" w:rsidP="00152489">
      <w:pPr>
        <w:jc w:val="both"/>
        <w:rPr>
          <w:rFonts w:ascii="Gill Sans MT" w:hAnsi="Gill Sans MT"/>
          <w:color w:val="000000"/>
        </w:rPr>
      </w:pPr>
    </w:p>
    <w:p w14:paraId="79F3217B" w14:textId="77777777" w:rsidR="00152489" w:rsidRPr="008226D7" w:rsidRDefault="00152489" w:rsidP="00152489">
      <w:pPr>
        <w:jc w:val="both"/>
        <w:rPr>
          <w:rFonts w:ascii="Gill Sans MT" w:hAnsi="Gill Sans MT"/>
          <w:color w:val="000000"/>
        </w:rPr>
      </w:pPr>
    </w:p>
    <w:p w14:paraId="7F5866CA" w14:textId="77777777" w:rsidR="00152489" w:rsidRPr="008226D7" w:rsidRDefault="00152489" w:rsidP="00152489">
      <w:pPr>
        <w:jc w:val="both"/>
        <w:rPr>
          <w:rFonts w:ascii="Gill Sans MT" w:hAnsi="Gill Sans MT"/>
          <w:color w:val="000000"/>
        </w:rPr>
      </w:pPr>
    </w:p>
    <w:p w14:paraId="7D6C3E01" w14:textId="77777777" w:rsidR="00152489" w:rsidRPr="008226D7" w:rsidRDefault="00152489" w:rsidP="00152489">
      <w:pPr>
        <w:jc w:val="both"/>
        <w:rPr>
          <w:rFonts w:ascii="Gill Sans MT" w:hAnsi="Gill Sans MT"/>
          <w:color w:val="000000"/>
        </w:rPr>
      </w:pPr>
    </w:p>
    <w:p w14:paraId="3C93987C" w14:textId="77777777" w:rsidR="00152489" w:rsidRPr="008226D7" w:rsidRDefault="00152489" w:rsidP="00152489">
      <w:pPr>
        <w:jc w:val="both"/>
        <w:rPr>
          <w:rFonts w:ascii="Gill Sans MT" w:hAnsi="Gill Sans MT"/>
          <w:color w:val="000000"/>
        </w:rPr>
      </w:pPr>
    </w:p>
    <w:p w14:paraId="054DAB16" w14:textId="77777777" w:rsidR="00152489" w:rsidRPr="008226D7" w:rsidRDefault="00152489" w:rsidP="00152489">
      <w:pPr>
        <w:jc w:val="both"/>
        <w:rPr>
          <w:rFonts w:ascii="Gill Sans MT" w:hAnsi="Gill Sans MT"/>
          <w:color w:val="000000"/>
        </w:rPr>
      </w:pPr>
    </w:p>
    <w:p w14:paraId="0FA91CE6" w14:textId="77777777" w:rsidR="00152489" w:rsidRPr="008226D7" w:rsidRDefault="00152489" w:rsidP="00152489">
      <w:pPr>
        <w:jc w:val="both"/>
        <w:rPr>
          <w:rFonts w:ascii="Gill Sans MT" w:hAnsi="Gill Sans MT"/>
          <w:color w:val="000000"/>
        </w:rPr>
      </w:pPr>
    </w:p>
    <w:p w14:paraId="0442D5C9" w14:textId="77777777" w:rsidR="00152489" w:rsidRPr="008226D7" w:rsidRDefault="00152489" w:rsidP="00152489">
      <w:pPr>
        <w:jc w:val="both"/>
        <w:rPr>
          <w:rFonts w:ascii="Gill Sans MT" w:hAnsi="Gill Sans MT"/>
          <w:color w:val="000000"/>
        </w:rPr>
      </w:pPr>
    </w:p>
    <w:p w14:paraId="1310433C" w14:textId="77777777" w:rsidR="00152489" w:rsidRPr="008226D7" w:rsidRDefault="00152489" w:rsidP="00152489">
      <w:pPr>
        <w:jc w:val="both"/>
        <w:rPr>
          <w:rFonts w:ascii="Gill Sans MT" w:hAnsi="Gill Sans MT"/>
          <w:color w:val="000000"/>
        </w:rPr>
      </w:pPr>
    </w:p>
    <w:p w14:paraId="71F005A6" w14:textId="77777777" w:rsidR="00152489" w:rsidRPr="008226D7" w:rsidRDefault="00152489" w:rsidP="00152489">
      <w:pPr>
        <w:jc w:val="both"/>
        <w:rPr>
          <w:rFonts w:ascii="Gill Sans MT" w:hAnsi="Gill Sans MT"/>
          <w:color w:val="000000"/>
        </w:rPr>
      </w:pPr>
    </w:p>
    <w:p w14:paraId="20159BA1" w14:textId="77777777" w:rsidR="00152489" w:rsidRPr="008226D7" w:rsidRDefault="00152489" w:rsidP="00152489">
      <w:pPr>
        <w:jc w:val="both"/>
        <w:rPr>
          <w:rFonts w:ascii="Gill Sans MT" w:hAnsi="Gill Sans MT"/>
          <w:color w:val="000000"/>
        </w:rPr>
      </w:pPr>
    </w:p>
    <w:p w14:paraId="78003FBC" w14:textId="77777777" w:rsidR="00152489" w:rsidRPr="008226D7" w:rsidRDefault="00152489" w:rsidP="00152489">
      <w:pPr>
        <w:jc w:val="both"/>
        <w:rPr>
          <w:rFonts w:ascii="Gill Sans MT" w:hAnsi="Gill Sans MT"/>
          <w:color w:val="000000"/>
        </w:rPr>
      </w:pPr>
    </w:p>
    <w:p w14:paraId="3C99FDBE" w14:textId="77777777" w:rsidR="00152489" w:rsidRPr="008226D7" w:rsidRDefault="00152489" w:rsidP="00152489">
      <w:pPr>
        <w:jc w:val="both"/>
        <w:rPr>
          <w:rFonts w:ascii="Gill Sans MT" w:hAnsi="Gill Sans MT"/>
          <w:color w:val="000000"/>
        </w:rPr>
      </w:pPr>
    </w:p>
    <w:p w14:paraId="7AA831F8" w14:textId="102C6BA0" w:rsidR="00152489" w:rsidRPr="008226D7" w:rsidRDefault="00152489" w:rsidP="00152489">
      <w:pPr>
        <w:jc w:val="both"/>
        <w:rPr>
          <w:rFonts w:ascii="Gill Sans MT" w:hAnsi="Gill Sans MT"/>
          <w:color w:val="000000"/>
        </w:rPr>
      </w:pPr>
    </w:p>
    <w:p w14:paraId="2191F008" w14:textId="77777777" w:rsidR="00152489" w:rsidRPr="008226D7" w:rsidRDefault="00152489" w:rsidP="00152489">
      <w:pPr>
        <w:jc w:val="both"/>
        <w:rPr>
          <w:rFonts w:ascii="Gill Sans MT" w:hAnsi="Gill Sans MT"/>
          <w:color w:val="000000"/>
        </w:rPr>
      </w:pPr>
    </w:p>
    <w:p w14:paraId="76B21CF9" w14:textId="77777777" w:rsidR="00152489" w:rsidRPr="008226D7" w:rsidRDefault="00152489" w:rsidP="00152489">
      <w:pPr>
        <w:jc w:val="both"/>
        <w:rPr>
          <w:rFonts w:ascii="Gill Sans MT" w:hAnsi="Gill Sans MT"/>
          <w:color w:val="000000"/>
        </w:rPr>
      </w:pPr>
    </w:p>
    <w:p w14:paraId="2A0E73E5" w14:textId="77777777" w:rsidR="00152489" w:rsidRPr="008226D7" w:rsidRDefault="00152489" w:rsidP="00152489">
      <w:pPr>
        <w:jc w:val="both"/>
        <w:rPr>
          <w:rFonts w:ascii="Gill Sans MT" w:hAnsi="Gill Sans MT"/>
          <w:color w:val="000000"/>
        </w:rPr>
      </w:pPr>
    </w:p>
    <w:p w14:paraId="0780E05A" w14:textId="77777777" w:rsidR="00152489" w:rsidRPr="008226D7" w:rsidRDefault="00152489" w:rsidP="00152489">
      <w:pPr>
        <w:jc w:val="both"/>
        <w:rPr>
          <w:rFonts w:ascii="Gill Sans MT" w:hAnsi="Gill Sans MT"/>
          <w:color w:val="000000"/>
        </w:rPr>
      </w:pPr>
    </w:p>
    <w:p w14:paraId="762B8D19" w14:textId="77777777" w:rsidR="00152489" w:rsidRPr="008226D7" w:rsidRDefault="00152489" w:rsidP="00152489">
      <w:pPr>
        <w:jc w:val="both"/>
        <w:rPr>
          <w:rFonts w:ascii="Gill Sans MT" w:hAnsi="Gill Sans MT"/>
          <w:color w:val="000000"/>
        </w:rPr>
      </w:pPr>
    </w:p>
    <w:p w14:paraId="7FD0DEF4" w14:textId="77777777" w:rsidR="00152489" w:rsidRPr="008226D7" w:rsidRDefault="00152489" w:rsidP="00152489">
      <w:pPr>
        <w:jc w:val="both"/>
        <w:rPr>
          <w:rFonts w:ascii="Gill Sans MT" w:hAnsi="Gill Sans MT"/>
          <w:color w:val="000000"/>
        </w:rPr>
      </w:pPr>
    </w:p>
    <w:p w14:paraId="0B0645FB" w14:textId="654C9A9A" w:rsidR="00152489" w:rsidRPr="008226D7" w:rsidRDefault="00152489" w:rsidP="00152489">
      <w:pPr>
        <w:jc w:val="both"/>
        <w:rPr>
          <w:rFonts w:ascii="Gill Sans MT" w:hAnsi="Gill Sans MT"/>
          <w:color w:val="000000"/>
        </w:rPr>
      </w:pPr>
    </w:p>
    <w:p w14:paraId="0AB77418" w14:textId="77777777" w:rsidR="00152489" w:rsidRPr="008226D7" w:rsidRDefault="00152489" w:rsidP="00152489">
      <w:pPr>
        <w:jc w:val="both"/>
        <w:rPr>
          <w:rFonts w:ascii="Gill Sans MT" w:hAnsi="Gill Sans MT"/>
          <w:color w:val="000000"/>
        </w:rPr>
      </w:pPr>
    </w:p>
    <w:p w14:paraId="65AE3DC8" w14:textId="77777777" w:rsidR="00152489" w:rsidRPr="008226D7" w:rsidRDefault="00152489" w:rsidP="00152489">
      <w:pPr>
        <w:jc w:val="both"/>
        <w:rPr>
          <w:rFonts w:ascii="Gill Sans MT" w:hAnsi="Gill Sans MT"/>
          <w:b/>
          <w:sz w:val="40"/>
        </w:rPr>
      </w:pPr>
    </w:p>
    <w:p w14:paraId="6884FD71" w14:textId="0FA4CC6A" w:rsidR="00152489" w:rsidRPr="008226D7" w:rsidRDefault="00152489" w:rsidP="00152489">
      <w:pPr>
        <w:jc w:val="both"/>
        <w:rPr>
          <w:rFonts w:ascii="Gill Sans MT" w:hAnsi="Gill Sans MT"/>
          <w:b/>
          <w:sz w:val="40"/>
        </w:rPr>
      </w:pPr>
    </w:p>
    <w:p w14:paraId="4B013AFD" w14:textId="77777777" w:rsidR="00C178BC" w:rsidRDefault="00C178BC" w:rsidP="00152489">
      <w:pPr>
        <w:jc w:val="both"/>
        <w:rPr>
          <w:rFonts w:ascii="Gill Sans MT" w:hAnsi="Gill Sans MT"/>
          <w:b/>
          <w:sz w:val="40"/>
        </w:rPr>
      </w:pPr>
    </w:p>
    <w:p w14:paraId="15E508FA" w14:textId="77777777" w:rsidR="00C178BC" w:rsidRDefault="00C178BC" w:rsidP="00152489">
      <w:pPr>
        <w:jc w:val="both"/>
        <w:rPr>
          <w:rFonts w:ascii="Gill Sans MT" w:hAnsi="Gill Sans MT"/>
          <w:b/>
          <w:sz w:val="40"/>
        </w:rPr>
      </w:pPr>
    </w:p>
    <w:p w14:paraId="32874E66" w14:textId="77777777" w:rsidR="00C178BC" w:rsidRDefault="00C178BC" w:rsidP="00152489">
      <w:pPr>
        <w:jc w:val="both"/>
        <w:rPr>
          <w:rFonts w:ascii="Gill Sans MT" w:hAnsi="Gill Sans MT"/>
          <w:b/>
          <w:sz w:val="40"/>
        </w:rPr>
      </w:pPr>
    </w:p>
    <w:p w14:paraId="60B963BB" w14:textId="77777777" w:rsidR="00C178BC" w:rsidRDefault="00C178BC" w:rsidP="00152489">
      <w:pPr>
        <w:jc w:val="both"/>
        <w:rPr>
          <w:rFonts w:ascii="Gill Sans MT" w:hAnsi="Gill Sans MT"/>
          <w:b/>
          <w:sz w:val="40"/>
        </w:rPr>
      </w:pPr>
    </w:p>
    <w:p w14:paraId="36618000" w14:textId="77777777" w:rsidR="00C178BC" w:rsidRDefault="00C178BC" w:rsidP="00152489">
      <w:pPr>
        <w:jc w:val="both"/>
        <w:rPr>
          <w:rFonts w:ascii="Gill Sans MT" w:hAnsi="Gill Sans MT"/>
          <w:b/>
          <w:sz w:val="40"/>
        </w:rPr>
      </w:pPr>
    </w:p>
    <w:p w14:paraId="030A7694" w14:textId="77777777" w:rsidR="00C178BC" w:rsidRDefault="00C178BC" w:rsidP="00152489">
      <w:pPr>
        <w:jc w:val="both"/>
        <w:rPr>
          <w:rFonts w:ascii="Gill Sans MT" w:hAnsi="Gill Sans MT"/>
          <w:b/>
          <w:sz w:val="40"/>
        </w:rPr>
      </w:pPr>
    </w:p>
    <w:p w14:paraId="50FBC572" w14:textId="55784C0D" w:rsidR="00152489" w:rsidRPr="008226D7" w:rsidRDefault="001F7B68" w:rsidP="00152489">
      <w:pPr>
        <w:jc w:val="both"/>
        <w:rPr>
          <w:rFonts w:ascii="Gill Sans MT" w:hAnsi="Gill Sans MT"/>
          <w:b/>
          <w:sz w:val="40"/>
        </w:rPr>
      </w:pPr>
      <w:r w:rsidRPr="008226D7">
        <w:rPr>
          <w:rFonts w:ascii="Gill Sans MT" w:hAnsi="Gill Sans MT"/>
          <w:b/>
          <w:noProof/>
          <w:sz w:val="20"/>
        </w:rPr>
        <mc:AlternateContent>
          <mc:Choice Requires="wps">
            <w:drawing>
              <wp:anchor distT="0" distB="0" distL="114300" distR="114300" simplePos="0" relativeHeight="251700224" behindDoc="1" locked="0" layoutInCell="1" allowOverlap="1" wp14:anchorId="17731F13" wp14:editId="62C455E2">
                <wp:simplePos x="0" y="0"/>
                <wp:positionH relativeFrom="margin">
                  <wp:posOffset>-336218</wp:posOffset>
                </wp:positionH>
                <wp:positionV relativeFrom="paragraph">
                  <wp:posOffset>169071</wp:posOffset>
                </wp:positionV>
                <wp:extent cx="6738156" cy="1456502"/>
                <wp:effectExtent l="19050" t="19050" r="2476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8156" cy="1456502"/>
                        </a:xfrm>
                        <a:prstGeom prst="rect">
                          <a:avLst/>
                        </a:prstGeom>
                        <a:solidFill>
                          <a:srgbClr val="FFFFFF"/>
                        </a:solidFill>
                        <a:ln w="28575">
                          <a:solidFill>
                            <a:srgbClr val="000000"/>
                          </a:solidFill>
                          <a:miter lim="800000"/>
                          <a:headEnd/>
                          <a:tailEnd/>
                        </a:ln>
                        <a:effectLst>
                          <a:innerShdw blurRad="114300">
                            <a:prstClr val="black"/>
                          </a:innerShdw>
                        </a:effectLst>
                      </wps:spPr>
                      <wps:txbx>
                        <w:txbxContent>
                          <w:p w14:paraId="4791D646" w14:textId="77777777" w:rsidR="003B12FE" w:rsidRDefault="003B12FE" w:rsidP="00470309">
                            <w:pPr>
                              <w:jc w:val="center"/>
                              <w:rPr>
                                <w:rFonts w:ascii="Gill Sans MT" w:hAnsi="Gill Sans MT"/>
                                <w:b/>
                                <w:sz w:val="44"/>
                                <w:szCs w:val="44"/>
                              </w:rPr>
                            </w:pPr>
                          </w:p>
                          <w:p w14:paraId="5DAA0250" w14:textId="2E6A858A" w:rsidR="003B12FE" w:rsidRPr="00D416F1" w:rsidRDefault="003B12FE" w:rsidP="00470309">
                            <w:pPr>
                              <w:jc w:val="center"/>
                              <w:rPr>
                                <w:rFonts w:ascii="Gill Sans MT" w:hAnsi="Gill Sans MT"/>
                                <w:b/>
                                <w:sz w:val="44"/>
                                <w:szCs w:val="44"/>
                              </w:rPr>
                            </w:pPr>
                            <w:r w:rsidRPr="00D416F1">
                              <w:rPr>
                                <w:rFonts w:ascii="Gill Sans MT" w:hAnsi="Gill Sans MT"/>
                                <w:b/>
                                <w:sz w:val="44"/>
                                <w:szCs w:val="44"/>
                              </w:rPr>
                              <w:t>LOT N°3 – CLIMATISATION</w:t>
                            </w:r>
                          </w:p>
                          <w:p w14:paraId="5E278D74" w14:textId="77777777" w:rsidR="003B12FE" w:rsidRPr="00D416F1" w:rsidRDefault="003B12FE" w:rsidP="00470309">
                            <w:pPr>
                              <w:jc w:val="center"/>
                              <w:rPr>
                                <w:rFonts w:ascii="Gill Sans MT" w:hAnsi="Gill Sans MT"/>
                                <w:b/>
                                <w:sz w:val="44"/>
                                <w:szCs w:val="44"/>
                              </w:rPr>
                            </w:pPr>
                            <w:r w:rsidRPr="00D416F1">
                              <w:rPr>
                                <w:rFonts w:ascii="Gill Sans MT" w:hAnsi="Gill Sans MT"/>
                                <w:b/>
                                <w:sz w:val="44"/>
                                <w:szCs w:val="44"/>
                              </w:rPr>
                              <w:t>DEVIS DESCRIPTIF</w:t>
                            </w:r>
                          </w:p>
                          <w:p w14:paraId="5BEAFD47" w14:textId="77777777" w:rsidR="003B12FE" w:rsidRDefault="003B12FE" w:rsidP="004703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7731F13" id="Rectangle 3" o:spid="_x0000_s1032" style="position:absolute;left:0;text-align:left;margin-left:-26.45pt;margin-top:13.3pt;width:530.55pt;height:114.7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" strokeweight="2.25pt">
                <v:textbox>
                  <w:txbxContent>
                    <w:p w14:paraId="4791D646" w14:textId="77777777" w:rsidR="003B12FE" w:rsidRDefault="003B12FE" w:rsidP="00470309">
                      <w:pPr>
                        <w:jc w:val="center"/>
                        <w:rPr>
                          <w:rFonts w:ascii="Gill Sans MT" w:hAnsi="Gill Sans MT"/>
                          <w:b/>
                          <w:sz w:val="44"/>
                          <w:szCs w:val="44"/>
                        </w:rPr>
                      </w:pPr>
                    </w:p>
                    <w:p w14:paraId="5DAA0250" w14:textId="2E6A858A" w:rsidR="003B12FE" w:rsidRPr="00D416F1" w:rsidRDefault="003B12FE" w:rsidP="00470309">
                      <w:pPr>
                        <w:jc w:val="center"/>
                        <w:rPr>
                          <w:rFonts w:ascii="Gill Sans MT" w:hAnsi="Gill Sans MT"/>
                          <w:b/>
                          <w:sz w:val="44"/>
                          <w:szCs w:val="44"/>
                        </w:rPr>
                      </w:pPr>
                      <w:r w:rsidRPr="00D416F1">
                        <w:rPr>
                          <w:rFonts w:ascii="Gill Sans MT" w:hAnsi="Gill Sans MT"/>
                          <w:b/>
                          <w:sz w:val="44"/>
                          <w:szCs w:val="44"/>
                        </w:rPr>
                        <w:t>LOT N°3 – CLIMATISATION</w:t>
                      </w:r>
                    </w:p>
                    <w:p w14:paraId="5E278D74" w14:textId="77777777" w:rsidR="003B12FE" w:rsidRPr="00D416F1" w:rsidRDefault="003B12FE" w:rsidP="00470309">
                      <w:pPr>
                        <w:jc w:val="center"/>
                        <w:rPr>
                          <w:rFonts w:ascii="Gill Sans MT" w:hAnsi="Gill Sans MT"/>
                          <w:b/>
                          <w:sz w:val="44"/>
                          <w:szCs w:val="44"/>
                        </w:rPr>
                      </w:pPr>
                      <w:r w:rsidRPr="00D416F1">
                        <w:rPr>
                          <w:rFonts w:ascii="Gill Sans MT" w:hAnsi="Gill Sans MT"/>
                          <w:b/>
                          <w:sz w:val="44"/>
                          <w:szCs w:val="44"/>
                        </w:rPr>
                        <w:t>DEVIS DESCRIPTIF</w:t>
                      </w:r>
                    </w:p>
                    <w:p w14:paraId="5BEAFD47" w14:textId="77777777" w:rsidR="003B12FE" w:rsidRDefault="003B12FE" w:rsidP="00470309">
                      <w:pPr>
                        <w:jc w:val="center"/>
                      </w:pPr>
                    </w:p>
                  </w:txbxContent>
                </v:textbox>
                <w10:wrap anchorx="margin"/>
              </v:rect>
            </w:pict>
          </mc:Fallback>
        </mc:AlternateContent>
      </w:r>
    </w:p>
    <w:p w14:paraId="65D287BE" w14:textId="0C8CC56F" w:rsidR="00152489" w:rsidRPr="008226D7" w:rsidRDefault="00152489" w:rsidP="00152489">
      <w:pPr>
        <w:jc w:val="both"/>
        <w:rPr>
          <w:rFonts w:ascii="Gill Sans MT" w:hAnsi="Gill Sans MT"/>
          <w:color w:val="000000"/>
        </w:rPr>
      </w:pPr>
    </w:p>
    <w:p w14:paraId="58AE825A" w14:textId="77777777" w:rsidR="00152489" w:rsidRPr="008226D7" w:rsidRDefault="00152489" w:rsidP="00152489">
      <w:pPr>
        <w:jc w:val="both"/>
        <w:rPr>
          <w:rFonts w:ascii="Gill Sans MT" w:hAnsi="Gill Sans MT"/>
          <w:color w:val="000000"/>
        </w:rPr>
      </w:pPr>
    </w:p>
    <w:p w14:paraId="39CB99FA" w14:textId="16FC9578" w:rsidR="00152489" w:rsidRPr="008226D7" w:rsidRDefault="00152489" w:rsidP="00152489">
      <w:pPr>
        <w:jc w:val="both"/>
        <w:rPr>
          <w:rFonts w:ascii="Gill Sans MT" w:hAnsi="Gill Sans MT"/>
          <w:color w:val="000000"/>
        </w:rPr>
      </w:pPr>
    </w:p>
    <w:p w14:paraId="52DED925" w14:textId="7082F466" w:rsidR="00152489" w:rsidRPr="008226D7" w:rsidRDefault="00152489" w:rsidP="00152489">
      <w:pPr>
        <w:jc w:val="both"/>
        <w:rPr>
          <w:rFonts w:ascii="Gill Sans MT" w:hAnsi="Gill Sans MT"/>
          <w:color w:val="000000"/>
        </w:rPr>
      </w:pPr>
    </w:p>
    <w:p w14:paraId="4A3D4BAA" w14:textId="43FB03C2" w:rsidR="00152489" w:rsidRPr="008226D7" w:rsidRDefault="00152489" w:rsidP="00152489">
      <w:pPr>
        <w:jc w:val="both"/>
        <w:rPr>
          <w:rFonts w:ascii="Gill Sans MT" w:hAnsi="Gill Sans MT"/>
          <w:color w:val="000000"/>
        </w:rPr>
      </w:pPr>
    </w:p>
    <w:p w14:paraId="2C8C8FD3" w14:textId="03218F48" w:rsidR="00152489" w:rsidRPr="008226D7" w:rsidRDefault="00152489" w:rsidP="00152489">
      <w:pPr>
        <w:jc w:val="both"/>
        <w:rPr>
          <w:rFonts w:ascii="Gill Sans MT" w:hAnsi="Gill Sans MT"/>
          <w:color w:val="000000"/>
        </w:rPr>
      </w:pPr>
    </w:p>
    <w:p w14:paraId="27766E0A" w14:textId="50C714C0" w:rsidR="00152489" w:rsidRPr="008226D7" w:rsidRDefault="00152489" w:rsidP="00152489">
      <w:pPr>
        <w:jc w:val="both"/>
        <w:rPr>
          <w:rFonts w:ascii="Gill Sans MT" w:hAnsi="Gill Sans MT"/>
          <w:color w:val="000000"/>
        </w:rPr>
      </w:pPr>
    </w:p>
    <w:p w14:paraId="05684E0D" w14:textId="115D8232" w:rsidR="00152489" w:rsidRPr="008226D7" w:rsidRDefault="00152489" w:rsidP="00152489">
      <w:pPr>
        <w:jc w:val="both"/>
        <w:rPr>
          <w:rFonts w:ascii="Gill Sans MT" w:hAnsi="Gill Sans MT"/>
          <w:color w:val="000000"/>
        </w:rPr>
      </w:pPr>
    </w:p>
    <w:p w14:paraId="0D870917" w14:textId="62FCBAFB" w:rsidR="00152489" w:rsidRPr="008226D7" w:rsidRDefault="00152489" w:rsidP="00152489">
      <w:pPr>
        <w:jc w:val="both"/>
        <w:rPr>
          <w:rFonts w:ascii="Gill Sans MT" w:hAnsi="Gill Sans MT"/>
          <w:color w:val="000000"/>
        </w:rPr>
      </w:pPr>
    </w:p>
    <w:p w14:paraId="45158AF5" w14:textId="6680AB7F" w:rsidR="00470309" w:rsidRDefault="00470309" w:rsidP="00152489">
      <w:pPr>
        <w:jc w:val="both"/>
        <w:rPr>
          <w:rFonts w:ascii="Gill Sans MT" w:hAnsi="Gill Sans MT"/>
          <w:color w:val="000000"/>
        </w:rPr>
      </w:pPr>
    </w:p>
    <w:p w14:paraId="273AC606" w14:textId="4373B5CD" w:rsidR="00C178BC" w:rsidRDefault="00C178BC">
      <w:pPr>
        <w:rPr>
          <w:rFonts w:ascii="Gill Sans MT" w:hAnsi="Gill Sans MT"/>
          <w:color w:val="000000"/>
        </w:rPr>
      </w:pPr>
      <w:r>
        <w:rPr>
          <w:rFonts w:ascii="Gill Sans MT" w:hAnsi="Gill Sans MT"/>
          <w:color w:val="000000"/>
        </w:rPr>
        <w:br w:type="page"/>
      </w:r>
    </w:p>
    <w:p w14:paraId="49124F7E" w14:textId="77777777" w:rsidR="00470309" w:rsidRPr="008226D7" w:rsidRDefault="00470309" w:rsidP="00152489">
      <w:pPr>
        <w:jc w:val="both"/>
        <w:rPr>
          <w:rFonts w:ascii="Gill Sans MT" w:hAnsi="Gill Sans MT"/>
          <w:color w:val="000000"/>
        </w:rPr>
      </w:pPr>
    </w:p>
    <w:p w14:paraId="1B45824B" w14:textId="77777777" w:rsidR="00152489" w:rsidRPr="00C178BC" w:rsidRDefault="00152489" w:rsidP="00A45F99">
      <w:pPr>
        <w:keepNext/>
        <w:numPr>
          <w:ilvl w:val="0"/>
          <w:numId w:val="31"/>
        </w:numPr>
        <w:spacing w:before="240" w:after="60" w:line="276" w:lineRule="auto"/>
        <w:jc w:val="both"/>
        <w:outlineLvl w:val="1"/>
        <w:rPr>
          <w:rFonts w:ascii="Gill Sans MT" w:hAnsi="Gill Sans MT" w:cs="Arial"/>
          <w:b/>
          <w:bCs/>
          <w:sz w:val="22"/>
          <w:szCs w:val="22"/>
          <w:u w:val="single"/>
        </w:rPr>
      </w:pPr>
      <w:r w:rsidRPr="00C178BC">
        <w:rPr>
          <w:rFonts w:ascii="Gill Sans MT" w:hAnsi="Gill Sans MT" w:cs="Arial"/>
          <w:b/>
          <w:bCs/>
          <w:sz w:val="22"/>
          <w:szCs w:val="22"/>
          <w:u w:val="single"/>
        </w:rPr>
        <w:t xml:space="preserve">RESEAUX FRIGORIFIQUE </w:t>
      </w:r>
    </w:p>
    <w:p w14:paraId="54A446E5" w14:textId="77777777" w:rsidR="00152489" w:rsidRPr="00C178BC" w:rsidRDefault="00152489" w:rsidP="00470309">
      <w:pPr>
        <w:pStyle w:val="font5"/>
        <w:overflowPunct/>
        <w:autoSpaceDE/>
        <w:autoSpaceDN/>
        <w:adjustRightInd/>
        <w:spacing w:before="0" w:after="0" w:line="276" w:lineRule="auto"/>
        <w:jc w:val="both"/>
        <w:textAlignment w:val="auto"/>
        <w:rPr>
          <w:rFonts w:ascii="Gill Sans MT" w:hAnsi="Gill Sans MT"/>
          <w:color w:val="000000"/>
          <w:sz w:val="22"/>
          <w:szCs w:val="22"/>
        </w:rPr>
      </w:pPr>
      <w:r w:rsidRPr="00C178BC">
        <w:rPr>
          <w:rFonts w:ascii="Gill Sans MT" w:hAnsi="Gill Sans MT"/>
          <w:color w:val="000000"/>
          <w:sz w:val="22"/>
          <w:szCs w:val="22"/>
        </w:rPr>
        <w:t xml:space="preserve">Ce prix rémunère la fourniture, pose et installation complète du réseau d’alimentation frigorifique (unité extérieure </w:t>
      </w:r>
      <w:r w:rsidRPr="00C178BC">
        <w:rPr>
          <w:rFonts w:ascii="Gill Sans MT" w:hAnsi="Gill Sans MT"/>
          <w:color w:val="000000"/>
          <w:sz w:val="22"/>
          <w:szCs w:val="22"/>
        </w:rPr>
        <w:sym w:font="Wingdings" w:char="F0E0"/>
      </w:r>
      <w:r w:rsidRPr="00C178BC">
        <w:rPr>
          <w:rFonts w:ascii="Gill Sans MT" w:hAnsi="Gill Sans MT"/>
          <w:color w:val="000000"/>
          <w:sz w:val="22"/>
          <w:szCs w:val="22"/>
        </w:rPr>
        <w:t xml:space="preserve"> unité intérieur) en tube cuivre type gaz y compris : isolation thermique par gaine armaflex d’ep.13, piquage en y, support, collier de fixation, raccord, et remise en état des lieux.</w:t>
      </w:r>
    </w:p>
    <w:p w14:paraId="3D409C41" w14:textId="77777777" w:rsidR="00152489" w:rsidRPr="00C178BC" w:rsidRDefault="00152489" w:rsidP="00470309">
      <w:pPr>
        <w:pStyle w:val="font5"/>
        <w:overflowPunct/>
        <w:autoSpaceDE/>
        <w:autoSpaceDN/>
        <w:adjustRightInd/>
        <w:spacing w:before="0" w:after="0" w:line="276" w:lineRule="auto"/>
        <w:jc w:val="both"/>
        <w:textAlignment w:val="auto"/>
        <w:rPr>
          <w:rFonts w:ascii="Gill Sans MT" w:hAnsi="Gill Sans MT"/>
          <w:color w:val="000000"/>
          <w:sz w:val="22"/>
          <w:szCs w:val="22"/>
        </w:rPr>
      </w:pPr>
      <w:r w:rsidRPr="00C178BC">
        <w:rPr>
          <w:rFonts w:ascii="Gill Sans MT" w:hAnsi="Gill Sans MT"/>
          <w:color w:val="000000"/>
          <w:sz w:val="22"/>
          <w:szCs w:val="22"/>
        </w:rPr>
        <w:t>Ouvrage payé au mètre linéaire, fourni, posé, y compris fixation, raccord, isolation, et toutes sujétions mise en œuvre pour les prix suivants :</w:t>
      </w:r>
    </w:p>
    <w:p w14:paraId="72B73404" w14:textId="77777777" w:rsidR="00152489" w:rsidRPr="00C178BC" w:rsidRDefault="00152489" w:rsidP="00A45F99">
      <w:pPr>
        <w:pStyle w:val="Paragraphedeliste"/>
        <w:numPr>
          <w:ilvl w:val="0"/>
          <w:numId w:val="29"/>
        </w:numPr>
        <w:jc w:val="both"/>
        <w:rPr>
          <w:rFonts w:ascii="Gill Sans MT" w:hAnsi="Gill Sans MT"/>
          <w:sz w:val="22"/>
          <w:szCs w:val="22"/>
          <w:lang w:val="en-US"/>
        </w:rPr>
      </w:pPr>
      <w:r w:rsidRPr="00C178BC">
        <w:rPr>
          <w:rFonts w:ascii="Gill Sans MT" w:hAnsi="Gill Sans MT"/>
          <w:sz w:val="22"/>
          <w:szCs w:val="22"/>
          <w:lang w:val="en-US"/>
        </w:rPr>
        <w:t xml:space="preserve">Diam. ¼’’ </w:t>
      </w:r>
    </w:p>
    <w:p w14:paraId="79536573" w14:textId="77777777" w:rsidR="00152489" w:rsidRPr="00C178BC" w:rsidRDefault="00152489" w:rsidP="00A45F99">
      <w:pPr>
        <w:pStyle w:val="Paragraphedeliste"/>
        <w:numPr>
          <w:ilvl w:val="0"/>
          <w:numId w:val="29"/>
        </w:numPr>
        <w:jc w:val="both"/>
        <w:rPr>
          <w:rFonts w:ascii="Gill Sans MT" w:hAnsi="Gill Sans MT"/>
          <w:sz w:val="22"/>
          <w:szCs w:val="22"/>
          <w:lang w:val="en-US"/>
        </w:rPr>
      </w:pPr>
      <w:r w:rsidRPr="00C178BC">
        <w:rPr>
          <w:rFonts w:ascii="Gill Sans MT" w:hAnsi="Gill Sans MT"/>
          <w:sz w:val="22"/>
          <w:szCs w:val="22"/>
          <w:lang w:val="en-US"/>
        </w:rPr>
        <w:t>Diam. 1/2’’ </w:t>
      </w:r>
    </w:p>
    <w:p w14:paraId="0F67F17B" w14:textId="77777777" w:rsidR="00152489" w:rsidRPr="00C178BC" w:rsidRDefault="00152489" w:rsidP="00A45F99">
      <w:pPr>
        <w:pStyle w:val="Paragraphedeliste"/>
        <w:numPr>
          <w:ilvl w:val="0"/>
          <w:numId w:val="29"/>
        </w:numPr>
        <w:jc w:val="both"/>
        <w:rPr>
          <w:rFonts w:ascii="Gill Sans MT" w:hAnsi="Gill Sans MT"/>
          <w:sz w:val="22"/>
          <w:szCs w:val="22"/>
          <w:lang w:val="en-US"/>
        </w:rPr>
      </w:pPr>
      <w:r w:rsidRPr="00C178BC">
        <w:rPr>
          <w:rFonts w:ascii="Gill Sans MT" w:hAnsi="Gill Sans MT"/>
          <w:sz w:val="22"/>
          <w:szCs w:val="22"/>
          <w:lang w:val="en-US"/>
        </w:rPr>
        <w:t>Diam. 3/8’’</w:t>
      </w:r>
    </w:p>
    <w:p w14:paraId="21A7A32C" w14:textId="77777777" w:rsidR="00152489" w:rsidRPr="00C178BC" w:rsidRDefault="00152489" w:rsidP="00A45F99">
      <w:pPr>
        <w:pStyle w:val="Paragraphedeliste"/>
        <w:numPr>
          <w:ilvl w:val="0"/>
          <w:numId w:val="29"/>
        </w:numPr>
        <w:jc w:val="both"/>
        <w:rPr>
          <w:rFonts w:ascii="Gill Sans MT" w:hAnsi="Gill Sans MT"/>
          <w:sz w:val="22"/>
          <w:szCs w:val="22"/>
          <w:lang w:val="en-US"/>
        </w:rPr>
      </w:pPr>
      <w:r w:rsidRPr="00C178BC">
        <w:rPr>
          <w:rFonts w:ascii="Gill Sans MT" w:hAnsi="Gill Sans MT"/>
          <w:sz w:val="22"/>
          <w:szCs w:val="22"/>
          <w:lang w:val="en-US"/>
        </w:rPr>
        <w:t>Diam. 3/4’’</w:t>
      </w:r>
    </w:p>
    <w:p w14:paraId="372B9E42" w14:textId="77777777" w:rsidR="00152489" w:rsidRPr="00C178BC" w:rsidRDefault="00152489" w:rsidP="00152489">
      <w:pPr>
        <w:pStyle w:val="font5"/>
        <w:overflowPunct/>
        <w:autoSpaceDE/>
        <w:autoSpaceDN/>
        <w:adjustRightInd/>
        <w:spacing w:before="0" w:after="0"/>
        <w:textAlignment w:val="auto"/>
        <w:rPr>
          <w:rFonts w:ascii="Gill Sans MT" w:hAnsi="Gill Sans MT"/>
          <w:color w:val="000000"/>
          <w:sz w:val="22"/>
          <w:szCs w:val="22"/>
        </w:rPr>
      </w:pPr>
    </w:p>
    <w:p w14:paraId="1F632A90" w14:textId="77777777" w:rsidR="00152489" w:rsidRPr="00C178BC" w:rsidRDefault="00152489" w:rsidP="00A45F99">
      <w:pPr>
        <w:keepNext/>
        <w:numPr>
          <w:ilvl w:val="0"/>
          <w:numId w:val="31"/>
        </w:numPr>
        <w:spacing w:before="240" w:after="60" w:line="276" w:lineRule="auto"/>
        <w:jc w:val="both"/>
        <w:outlineLvl w:val="1"/>
        <w:rPr>
          <w:rFonts w:ascii="Gill Sans MT" w:hAnsi="Gill Sans MT" w:cs="Arial"/>
          <w:b/>
          <w:bCs/>
          <w:sz w:val="22"/>
          <w:szCs w:val="22"/>
          <w:u w:val="single"/>
        </w:rPr>
      </w:pPr>
      <w:bookmarkStart w:id="2" w:name="_Toc5845276"/>
      <w:bookmarkStart w:id="3" w:name="_Toc11029404"/>
      <w:bookmarkStart w:id="4" w:name="_Toc85868247"/>
      <w:bookmarkStart w:id="5" w:name="_Toc117396002"/>
      <w:r w:rsidRPr="00C178BC">
        <w:rPr>
          <w:rFonts w:ascii="Gill Sans MT" w:hAnsi="Gill Sans MT" w:cs="Arial"/>
          <w:b/>
          <w:bCs/>
          <w:sz w:val="22"/>
          <w:szCs w:val="22"/>
          <w:u w:val="single"/>
        </w:rPr>
        <w:t>TUYAU PVC POUR EVACUATION</w:t>
      </w:r>
      <w:bookmarkEnd w:id="2"/>
      <w:bookmarkEnd w:id="3"/>
      <w:bookmarkEnd w:id="4"/>
      <w:bookmarkEnd w:id="5"/>
    </w:p>
    <w:p w14:paraId="3A648EF5" w14:textId="77777777" w:rsidR="00152489" w:rsidRPr="00C178BC" w:rsidRDefault="00152489" w:rsidP="00470309">
      <w:pPr>
        <w:pStyle w:val="font5"/>
        <w:overflowPunct/>
        <w:autoSpaceDE/>
        <w:autoSpaceDN/>
        <w:adjustRightInd/>
        <w:spacing w:before="0" w:after="0" w:line="276" w:lineRule="auto"/>
        <w:jc w:val="both"/>
        <w:textAlignment w:val="auto"/>
        <w:rPr>
          <w:rFonts w:ascii="Gill Sans MT" w:hAnsi="Gill Sans MT"/>
          <w:color w:val="000000"/>
          <w:sz w:val="22"/>
          <w:szCs w:val="22"/>
        </w:rPr>
      </w:pPr>
      <w:bookmarkStart w:id="6" w:name="_Toc85868249"/>
      <w:r w:rsidRPr="00C178BC">
        <w:rPr>
          <w:rFonts w:ascii="Gill Sans MT" w:hAnsi="Gill Sans MT"/>
          <w:color w:val="000000"/>
          <w:sz w:val="22"/>
          <w:szCs w:val="22"/>
        </w:rPr>
        <w:t xml:space="preserve">Ce prix rémunère la fourniture et pose de tube en PVC compact NF T 54-017 pour l’évacuation des eaux usées y compris coupes, emboîtage à joints, colliers, percements et remplissage des trous dans matériaux de toutes natures, raccords, coudes, tés, embranchements, culottes simples et doubles, tampons hermétiques et manchons de dilatation, remise en état des lieux y compris toutes sujétions de fournitures et de pose. </w:t>
      </w:r>
    </w:p>
    <w:p w14:paraId="3ECD3322" w14:textId="77777777" w:rsidR="00152489" w:rsidRPr="00C178BC" w:rsidRDefault="00152489" w:rsidP="00470309">
      <w:pPr>
        <w:pStyle w:val="font5"/>
        <w:numPr>
          <w:ilvl w:val="0"/>
          <w:numId w:val="30"/>
        </w:numPr>
        <w:overflowPunct/>
        <w:autoSpaceDE/>
        <w:autoSpaceDN/>
        <w:adjustRightInd/>
        <w:spacing w:before="0" w:after="0" w:line="276" w:lineRule="auto"/>
        <w:textAlignment w:val="auto"/>
        <w:rPr>
          <w:rFonts w:ascii="Gill Sans MT" w:hAnsi="Gill Sans MT"/>
          <w:color w:val="000000"/>
          <w:sz w:val="22"/>
          <w:szCs w:val="22"/>
        </w:rPr>
      </w:pPr>
      <w:r w:rsidRPr="00C178BC">
        <w:rPr>
          <w:rFonts w:ascii="Gill Sans MT" w:hAnsi="Gill Sans MT"/>
          <w:color w:val="000000"/>
          <w:sz w:val="22"/>
          <w:szCs w:val="22"/>
        </w:rPr>
        <w:t xml:space="preserve">PVC DN 32. </w:t>
      </w:r>
    </w:p>
    <w:bookmarkEnd w:id="6"/>
    <w:p w14:paraId="5C92E6C4" w14:textId="77777777" w:rsidR="0034548C" w:rsidRPr="008226D7" w:rsidRDefault="0034548C" w:rsidP="00180196">
      <w:pPr>
        <w:jc w:val="both"/>
        <w:rPr>
          <w:rFonts w:ascii="Gill Sans MT" w:hAnsi="Gill Sans MT"/>
          <w:color w:val="FF0000"/>
        </w:rPr>
      </w:pPr>
    </w:p>
    <w:p w14:paraId="0AABCE64" w14:textId="77777777" w:rsidR="0034548C" w:rsidRPr="008226D7" w:rsidRDefault="0034548C" w:rsidP="00180196">
      <w:pPr>
        <w:jc w:val="both"/>
        <w:rPr>
          <w:rFonts w:ascii="Gill Sans MT" w:hAnsi="Gill Sans MT"/>
          <w:color w:val="FF0000"/>
        </w:rPr>
      </w:pPr>
    </w:p>
    <w:p w14:paraId="7C1975FE" w14:textId="77777777" w:rsidR="0034548C" w:rsidRPr="008226D7" w:rsidRDefault="0034548C" w:rsidP="00180196">
      <w:pPr>
        <w:jc w:val="both"/>
        <w:rPr>
          <w:rFonts w:ascii="Gill Sans MT" w:hAnsi="Gill Sans MT"/>
          <w:color w:val="FF0000"/>
        </w:rPr>
      </w:pPr>
    </w:p>
    <w:p w14:paraId="6D7D60C9" w14:textId="77777777" w:rsidR="0034548C" w:rsidRPr="008226D7" w:rsidRDefault="0034548C" w:rsidP="00180196">
      <w:pPr>
        <w:jc w:val="both"/>
        <w:rPr>
          <w:rFonts w:ascii="Gill Sans MT" w:hAnsi="Gill Sans MT"/>
          <w:color w:val="FF0000"/>
        </w:rPr>
      </w:pPr>
    </w:p>
    <w:p w14:paraId="7DF6F208" w14:textId="77777777" w:rsidR="0034548C" w:rsidRPr="008226D7" w:rsidRDefault="0034548C" w:rsidP="00180196">
      <w:pPr>
        <w:jc w:val="both"/>
        <w:rPr>
          <w:rFonts w:ascii="Gill Sans MT" w:hAnsi="Gill Sans MT"/>
          <w:color w:val="FF0000"/>
        </w:rPr>
      </w:pPr>
    </w:p>
    <w:p w14:paraId="4C95A8E1" w14:textId="77777777" w:rsidR="007E2097" w:rsidRPr="008226D7" w:rsidRDefault="007E2097" w:rsidP="00180196">
      <w:pPr>
        <w:jc w:val="both"/>
        <w:rPr>
          <w:rFonts w:ascii="Gill Sans MT" w:hAnsi="Gill Sans MT"/>
          <w:color w:val="FF0000"/>
        </w:rPr>
      </w:pPr>
    </w:p>
    <w:p w14:paraId="247C8F64" w14:textId="77777777" w:rsidR="007E2097" w:rsidRPr="008226D7" w:rsidRDefault="007E2097" w:rsidP="00180196">
      <w:pPr>
        <w:jc w:val="both"/>
        <w:rPr>
          <w:rFonts w:ascii="Gill Sans MT" w:hAnsi="Gill Sans MT"/>
          <w:color w:val="FF0000"/>
        </w:rPr>
      </w:pPr>
    </w:p>
    <w:p w14:paraId="5995BD07" w14:textId="77777777" w:rsidR="00B660D1" w:rsidRPr="008226D7" w:rsidRDefault="00B660D1" w:rsidP="00180196">
      <w:pPr>
        <w:jc w:val="both"/>
        <w:rPr>
          <w:rFonts w:ascii="Gill Sans MT" w:hAnsi="Gill Sans MT"/>
          <w:color w:val="FF0000"/>
        </w:rPr>
      </w:pPr>
    </w:p>
    <w:p w14:paraId="60819D3E" w14:textId="77777777" w:rsidR="00B660D1" w:rsidRPr="008226D7" w:rsidRDefault="00B660D1" w:rsidP="00180196">
      <w:pPr>
        <w:jc w:val="both"/>
        <w:rPr>
          <w:rFonts w:ascii="Gill Sans MT" w:hAnsi="Gill Sans MT"/>
        </w:rPr>
      </w:pPr>
    </w:p>
    <w:p w14:paraId="6BE3E15B" w14:textId="77777777" w:rsidR="00483C5D" w:rsidRPr="008226D7" w:rsidRDefault="00483C5D" w:rsidP="00180196">
      <w:pPr>
        <w:jc w:val="both"/>
        <w:rPr>
          <w:rFonts w:ascii="Gill Sans MT" w:hAnsi="Gill Sans MT"/>
        </w:rPr>
      </w:pPr>
    </w:p>
    <w:p w14:paraId="4A2267A1" w14:textId="77777777" w:rsidR="00152489" w:rsidRPr="008226D7" w:rsidRDefault="00152489" w:rsidP="00180196">
      <w:pPr>
        <w:jc w:val="both"/>
        <w:rPr>
          <w:rFonts w:ascii="Gill Sans MT" w:hAnsi="Gill Sans MT"/>
        </w:rPr>
      </w:pPr>
    </w:p>
    <w:p w14:paraId="4A71A91D" w14:textId="77777777" w:rsidR="00152489" w:rsidRPr="008226D7" w:rsidRDefault="00152489" w:rsidP="00180196">
      <w:pPr>
        <w:jc w:val="both"/>
        <w:rPr>
          <w:rFonts w:ascii="Gill Sans MT" w:hAnsi="Gill Sans MT"/>
        </w:rPr>
      </w:pPr>
    </w:p>
    <w:p w14:paraId="05718A1E" w14:textId="77777777" w:rsidR="00152489" w:rsidRPr="008226D7" w:rsidRDefault="00152489" w:rsidP="00180196">
      <w:pPr>
        <w:jc w:val="both"/>
        <w:rPr>
          <w:rFonts w:ascii="Gill Sans MT" w:hAnsi="Gill Sans MT"/>
        </w:rPr>
      </w:pPr>
    </w:p>
    <w:p w14:paraId="6FCC466F" w14:textId="77777777" w:rsidR="00152489" w:rsidRPr="008226D7" w:rsidRDefault="00152489" w:rsidP="00180196">
      <w:pPr>
        <w:jc w:val="both"/>
        <w:rPr>
          <w:rFonts w:ascii="Gill Sans MT" w:hAnsi="Gill Sans MT"/>
        </w:rPr>
      </w:pPr>
    </w:p>
    <w:p w14:paraId="0AB7109B" w14:textId="77777777" w:rsidR="00152489" w:rsidRPr="008226D7" w:rsidRDefault="00152489" w:rsidP="00180196">
      <w:pPr>
        <w:jc w:val="both"/>
        <w:rPr>
          <w:rFonts w:ascii="Gill Sans MT" w:hAnsi="Gill Sans MT"/>
        </w:rPr>
      </w:pPr>
    </w:p>
    <w:p w14:paraId="2C04BC96" w14:textId="77777777" w:rsidR="00152489" w:rsidRPr="008226D7" w:rsidRDefault="00152489" w:rsidP="00180196">
      <w:pPr>
        <w:jc w:val="both"/>
        <w:rPr>
          <w:rFonts w:ascii="Gill Sans MT" w:hAnsi="Gill Sans MT"/>
        </w:rPr>
      </w:pPr>
    </w:p>
    <w:p w14:paraId="4CC39BC3" w14:textId="77777777" w:rsidR="00152489" w:rsidRPr="008226D7" w:rsidRDefault="00152489" w:rsidP="00180196">
      <w:pPr>
        <w:jc w:val="both"/>
        <w:rPr>
          <w:rFonts w:ascii="Gill Sans MT" w:hAnsi="Gill Sans MT"/>
        </w:rPr>
      </w:pPr>
    </w:p>
    <w:p w14:paraId="073B5672" w14:textId="5E807355" w:rsidR="00152489" w:rsidRDefault="00152489" w:rsidP="00180196">
      <w:pPr>
        <w:jc w:val="both"/>
        <w:rPr>
          <w:rFonts w:ascii="Gill Sans MT" w:hAnsi="Gill Sans MT"/>
        </w:rPr>
      </w:pPr>
    </w:p>
    <w:p w14:paraId="00D56690" w14:textId="15CC5E42" w:rsidR="00C178BC" w:rsidRDefault="00C178BC" w:rsidP="00180196">
      <w:pPr>
        <w:jc w:val="both"/>
        <w:rPr>
          <w:rFonts w:ascii="Gill Sans MT" w:hAnsi="Gill Sans MT"/>
        </w:rPr>
      </w:pPr>
    </w:p>
    <w:p w14:paraId="5C48C971" w14:textId="6F64D39F" w:rsidR="00C178BC" w:rsidRDefault="00C178BC" w:rsidP="00180196">
      <w:pPr>
        <w:jc w:val="both"/>
        <w:rPr>
          <w:rFonts w:ascii="Gill Sans MT" w:hAnsi="Gill Sans MT"/>
        </w:rPr>
      </w:pPr>
    </w:p>
    <w:p w14:paraId="0A175B93" w14:textId="3D20BD97" w:rsidR="00C178BC" w:rsidRDefault="00C178BC" w:rsidP="00180196">
      <w:pPr>
        <w:jc w:val="both"/>
        <w:rPr>
          <w:rFonts w:ascii="Gill Sans MT" w:hAnsi="Gill Sans MT"/>
        </w:rPr>
      </w:pPr>
    </w:p>
    <w:p w14:paraId="2C16239F" w14:textId="68615577" w:rsidR="00C178BC" w:rsidRDefault="00C178BC" w:rsidP="00180196">
      <w:pPr>
        <w:jc w:val="both"/>
        <w:rPr>
          <w:rFonts w:ascii="Gill Sans MT" w:hAnsi="Gill Sans MT"/>
        </w:rPr>
      </w:pPr>
    </w:p>
    <w:p w14:paraId="791893BD" w14:textId="3EE8ADE0" w:rsidR="00C178BC" w:rsidRDefault="00C178BC" w:rsidP="00180196">
      <w:pPr>
        <w:jc w:val="both"/>
        <w:rPr>
          <w:rFonts w:ascii="Gill Sans MT" w:hAnsi="Gill Sans MT"/>
        </w:rPr>
      </w:pPr>
    </w:p>
    <w:p w14:paraId="7F6339B8" w14:textId="1CAA55C3" w:rsidR="00C178BC" w:rsidRDefault="00C178BC" w:rsidP="00180196">
      <w:pPr>
        <w:jc w:val="both"/>
        <w:rPr>
          <w:rFonts w:ascii="Gill Sans MT" w:hAnsi="Gill Sans MT"/>
        </w:rPr>
      </w:pPr>
    </w:p>
    <w:p w14:paraId="4DA8CE84" w14:textId="60076C07" w:rsidR="00C178BC" w:rsidRDefault="00C178BC" w:rsidP="00180196">
      <w:pPr>
        <w:jc w:val="both"/>
        <w:rPr>
          <w:rFonts w:ascii="Gill Sans MT" w:hAnsi="Gill Sans MT"/>
        </w:rPr>
      </w:pPr>
    </w:p>
    <w:p w14:paraId="17C82CBA" w14:textId="7568896C" w:rsidR="00C178BC" w:rsidRDefault="00C178BC" w:rsidP="00180196">
      <w:pPr>
        <w:jc w:val="both"/>
        <w:rPr>
          <w:rFonts w:ascii="Gill Sans MT" w:hAnsi="Gill Sans MT"/>
        </w:rPr>
      </w:pPr>
    </w:p>
    <w:p w14:paraId="466CFABB" w14:textId="5DDBB392" w:rsidR="00C178BC" w:rsidRDefault="00C178BC" w:rsidP="00180196">
      <w:pPr>
        <w:jc w:val="both"/>
        <w:rPr>
          <w:rFonts w:ascii="Gill Sans MT" w:hAnsi="Gill Sans MT"/>
        </w:rPr>
      </w:pPr>
    </w:p>
    <w:p w14:paraId="5084C77F" w14:textId="10E63CB7" w:rsidR="00C178BC" w:rsidRDefault="00C178BC" w:rsidP="00180196">
      <w:pPr>
        <w:jc w:val="both"/>
        <w:rPr>
          <w:rFonts w:ascii="Gill Sans MT" w:hAnsi="Gill Sans MT"/>
        </w:rPr>
      </w:pPr>
    </w:p>
    <w:p w14:paraId="6BB3E955" w14:textId="700B4C33" w:rsidR="00C178BC" w:rsidRDefault="00C178BC" w:rsidP="00180196">
      <w:pPr>
        <w:jc w:val="both"/>
        <w:rPr>
          <w:rFonts w:ascii="Gill Sans MT" w:hAnsi="Gill Sans MT"/>
        </w:rPr>
      </w:pPr>
    </w:p>
    <w:p w14:paraId="7C773723" w14:textId="048B283D" w:rsidR="00C178BC" w:rsidRDefault="00C178BC" w:rsidP="00180196">
      <w:pPr>
        <w:jc w:val="both"/>
        <w:rPr>
          <w:rFonts w:ascii="Gill Sans MT" w:hAnsi="Gill Sans MT"/>
        </w:rPr>
      </w:pPr>
    </w:p>
    <w:p w14:paraId="69935CA3" w14:textId="5555C70F" w:rsidR="00C178BC" w:rsidRDefault="00C178BC" w:rsidP="00180196">
      <w:pPr>
        <w:jc w:val="both"/>
        <w:rPr>
          <w:rFonts w:ascii="Gill Sans MT" w:hAnsi="Gill Sans MT"/>
        </w:rPr>
      </w:pPr>
    </w:p>
    <w:p w14:paraId="56C26F3A" w14:textId="77777777" w:rsidR="00C178BC" w:rsidRPr="008226D7" w:rsidRDefault="00C178BC" w:rsidP="00180196">
      <w:pPr>
        <w:jc w:val="both"/>
        <w:rPr>
          <w:rFonts w:ascii="Gill Sans MT" w:hAnsi="Gill Sans MT"/>
        </w:rPr>
      </w:pPr>
    </w:p>
    <w:p w14:paraId="0A6FF549" w14:textId="77777777" w:rsidR="00152489" w:rsidRPr="008226D7" w:rsidRDefault="00152489" w:rsidP="00180196">
      <w:pPr>
        <w:jc w:val="both"/>
        <w:rPr>
          <w:rFonts w:ascii="Gill Sans MT" w:hAnsi="Gill Sans MT"/>
        </w:rPr>
      </w:pPr>
    </w:p>
    <w:p w14:paraId="0421A8E5" w14:textId="77777777" w:rsidR="00152489" w:rsidRPr="008226D7" w:rsidRDefault="00152489" w:rsidP="00180196">
      <w:pPr>
        <w:jc w:val="both"/>
        <w:rPr>
          <w:rFonts w:ascii="Gill Sans MT" w:hAnsi="Gill Sans MT"/>
        </w:rPr>
      </w:pPr>
    </w:p>
    <w:p w14:paraId="1A591596" w14:textId="396DA0E2" w:rsidR="00152489" w:rsidRPr="008226D7" w:rsidRDefault="00152489" w:rsidP="00180196">
      <w:pPr>
        <w:jc w:val="both"/>
        <w:rPr>
          <w:rFonts w:ascii="Gill Sans MT" w:hAnsi="Gill Sans MT"/>
        </w:rPr>
      </w:pPr>
    </w:p>
    <w:p w14:paraId="20494A9C" w14:textId="3639920F" w:rsidR="00483C5D" w:rsidRPr="008226D7" w:rsidRDefault="001F7B68" w:rsidP="00180196">
      <w:pPr>
        <w:jc w:val="both"/>
        <w:rPr>
          <w:rFonts w:ascii="Gill Sans MT" w:hAnsi="Gill Sans MT"/>
        </w:rPr>
      </w:pPr>
      <w:r w:rsidRPr="008226D7">
        <w:rPr>
          <w:rFonts w:ascii="Gill Sans MT" w:hAnsi="Gill Sans MT"/>
          <w:b/>
          <w:noProof/>
          <w:sz w:val="20"/>
        </w:rPr>
        <mc:AlternateContent>
          <mc:Choice Requires="wps">
            <w:drawing>
              <wp:anchor distT="0" distB="0" distL="114300" distR="114300" simplePos="0" relativeHeight="251614208" behindDoc="1" locked="0" layoutInCell="1" allowOverlap="1" wp14:anchorId="7D59CDC3" wp14:editId="349301C7">
                <wp:simplePos x="0" y="0"/>
                <wp:positionH relativeFrom="column">
                  <wp:posOffset>755679</wp:posOffset>
                </wp:positionH>
                <wp:positionV relativeFrom="paragraph">
                  <wp:posOffset>32110</wp:posOffset>
                </wp:positionV>
                <wp:extent cx="4572000" cy="988828"/>
                <wp:effectExtent l="19050" t="19050" r="19050" b="2095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88828"/>
                        </a:xfrm>
                        <a:prstGeom prst="rect">
                          <a:avLst/>
                        </a:prstGeom>
                        <a:solidFill>
                          <a:srgbClr val="FFFFFF"/>
                        </a:solidFill>
                        <a:ln w="28575">
                          <a:solidFill>
                            <a:srgbClr val="000000"/>
                          </a:solidFill>
                          <a:miter lim="800000"/>
                          <a:headEnd/>
                          <a:tailEnd/>
                        </a:ln>
                        <a:effectLst>
                          <a:innerShdw blurRad="114300">
                            <a:prstClr val="black"/>
                          </a:innerShdw>
                        </a:effectLst>
                      </wps:spPr>
                      <wps:txbx>
                        <w:txbxContent>
                          <w:p w14:paraId="7FA10EC2" w14:textId="77777777" w:rsidR="003B12FE" w:rsidRDefault="003B12FE" w:rsidP="00470309">
                            <w:pPr>
                              <w:jc w:val="center"/>
                              <w:rPr>
                                <w:rFonts w:ascii="Gill Sans MT" w:hAnsi="Gill Sans MT"/>
                                <w:b/>
                                <w:sz w:val="44"/>
                                <w:szCs w:val="16"/>
                              </w:rPr>
                            </w:pPr>
                          </w:p>
                          <w:p w14:paraId="1A82BBED" w14:textId="247034A9" w:rsidR="003B12FE" w:rsidRPr="00470309" w:rsidRDefault="003B12FE" w:rsidP="00470309">
                            <w:pPr>
                              <w:jc w:val="center"/>
                              <w:rPr>
                                <w:rFonts w:ascii="Gill Sans MT" w:hAnsi="Gill Sans MT"/>
                                <w:b/>
                                <w:sz w:val="44"/>
                                <w:szCs w:val="16"/>
                              </w:rPr>
                            </w:pPr>
                            <w:r w:rsidRPr="00470309">
                              <w:rPr>
                                <w:rFonts w:ascii="Gill Sans MT" w:hAnsi="Gill Sans MT"/>
                                <w:b/>
                                <w:sz w:val="44"/>
                                <w:szCs w:val="16"/>
                              </w:rPr>
                              <w:t>DETAIL ESTIMATIF</w:t>
                            </w:r>
                          </w:p>
                          <w:p w14:paraId="3148D631" w14:textId="77777777" w:rsidR="003B12FE" w:rsidRDefault="003B12FE" w:rsidP="004703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D59CDC3" id="Rectangle 7" o:spid="_x0000_s1033" style="position:absolute;left:0;text-align:left;margin-left:59.5pt;margin-top:2.55pt;width:5in;height:77.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" strokeweight="2.25pt">
                <v:textbox>
                  <w:txbxContent>
                    <w:p w14:paraId="7FA10EC2" w14:textId="77777777" w:rsidR="003B12FE" w:rsidRDefault="003B12FE" w:rsidP="00470309">
                      <w:pPr>
                        <w:jc w:val="center"/>
                        <w:rPr>
                          <w:rFonts w:ascii="Gill Sans MT" w:hAnsi="Gill Sans MT"/>
                          <w:b/>
                          <w:sz w:val="44"/>
                          <w:szCs w:val="16"/>
                        </w:rPr>
                      </w:pPr>
                    </w:p>
                    <w:p w14:paraId="1A82BBED" w14:textId="247034A9" w:rsidR="003B12FE" w:rsidRPr="00470309" w:rsidRDefault="003B12FE" w:rsidP="00470309">
                      <w:pPr>
                        <w:jc w:val="center"/>
                        <w:rPr>
                          <w:rFonts w:ascii="Gill Sans MT" w:hAnsi="Gill Sans MT"/>
                          <w:b/>
                          <w:sz w:val="44"/>
                          <w:szCs w:val="16"/>
                        </w:rPr>
                      </w:pPr>
                      <w:r w:rsidRPr="00470309">
                        <w:rPr>
                          <w:rFonts w:ascii="Gill Sans MT" w:hAnsi="Gill Sans MT"/>
                          <w:b/>
                          <w:sz w:val="44"/>
                          <w:szCs w:val="16"/>
                        </w:rPr>
                        <w:t>DETAIL ESTIMATIF</w:t>
                      </w:r>
                    </w:p>
                    <w:p w14:paraId="3148D631" w14:textId="77777777" w:rsidR="003B12FE" w:rsidRDefault="003B12FE" w:rsidP="00470309">
                      <w:pPr>
                        <w:jc w:val="center"/>
                      </w:pPr>
                    </w:p>
                  </w:txbxContent>
                </v:textbox>
              </v:rect>
            </w:pict>
          </mc:Fallback>
        </mc:AlternateContent>
      </w:r>
    </w:p>
    <w:p w14:paraId="36C00CED" w14:textId="77777777" w:rsidR="00483C5D" w:rsidRPr="008226D7" w:rsidRDefault="00483C5D" w:rsidP="00180196">
      <w:pPr>
        <w:jc w:val="both"/>
        <w:rPr>
          <w:rFonts w:ascii="Gill Sans MT" w:hAnsi="Gill Sans MT"/>
        </w:rPr>
      </w:pPr>
    </w:p>
    <w:p w14:paraId="00BCBA2A" w14:textId="77777777" w:rsidR="00483C5D" w:rsidRPr="008226D7" w:rsidRDefault="00483C5D" w:rsidP="00180196">
      <w:pPr>
        <w:jc w:val="both"/>
        <w:rPr>
          <w:rFonts w:ascii="Gill Sans MT" w:hAnsi="Gill Sans MT"/>
        </w:rPr>
      </w:pPr>
    </w:p>
    <w:p w14:paraId="633E9D78" w14:textId="77777777" w:rsidR="00483C5D" w:rsidRPr="008226D7" w:rsidRDefault="00483C5D" w:rsidP="00180196">
      <w:pPr>
        <w:jc w:val="both"/>
        <w:rPr>
          <w:rFonts w:ascii="Gill Sans MT" w:hAnsi="Gill Sans MT"/>
        </w:rPr>
      </w:pPr>
    </w:p>
    <w:p w14:paraId="742BF7FB" w14:textId="77777777" w:rsidR="00483C5D" w:rsidRPr="008226D7" w:rsidRDefault="00483C5D" w:rsidP="00180196">
      <w:pPr>
        <w:jc w:val="both"/>
        <w:rPr>
          <w:rFonts w:ascii="Gill Sans MT" w:hAnsi="Gill Sans MT"/>
        </w:rPr>
      </w:pPr>
    </w:p>
    <w:p w14:paraId="55D5595C" w14:textId="2985D182" w:rsidR="00483C5D" w:rsidRPr="008226D7" w:rsidRDefault="00483C5D" w:rsidP="00180196">
      <w:pPr>
        <w:jc w:val="both"/>
        <w:rPr>
          <w:rFonts w:ascii="Gill Sans MT" w:hAnsi="Gill Sans MT"/>
        </w:rPr>
      </w:pPr>
    </w:p>
    <w:p w14:paraId="74D1FDF4" w14:textId="77777777" w:rsidR="00483C5D" w:rsidRPr="008226D7" w:rsidRDefault="00483C5D" w:rsidP="00180196">
      <w:pPr>
        <w:jc w:val="both"/>
        <w:rPr>
          <w:rFonts w:ascii="Gill Sans MT" w:hAnsi="Gill Sans MT"/>
        </w:rPr>
      </w:pPr>
    </w:p>
    <w:p w14:paraId="45D6C91E" w14:textId="77777777" w:rsidR="002F4626" w:rsidRPr="008226D7" w:rsidRDefault="002F4626" w:rsidP="00180196">
      <w:pPr>
        <w:jc w:val="both"/>
        <w:rPr>
          <w:rFonts w:ascii="Gill Sans MT" w:hAnsi="Gill Sans MT"/>
        </w:rPr>
      </w:pPr>
    </w:p>
    <w:p w14:paraId="5BEE527A" w14:textId="23469E9E" w:rsidR="002F4626" w:rsidRPr="008226D7" w:rsidRDefault="002F4626" w:rsidP="00180196">
      <w:pPr>
        <w:jc w:val="both"/>
        <w:rPr>
          <w:rFonts w:ascii="Gill Sans MT" w:hAnsi="Gill Sans MT"/>
        </w:rPr>
      </w:pPr>
    </w:p>
    <w:p w14:paraId="60DF08C8" w14:textId="77777777" w:rsidR="002F4626" w:rsidRPr="008226D7" w:rsidRDefault="002F4626" w:rsidP="00180196">
      <w:pPr>
        <w:jc w:val="both"/>
        <w:rPr>
          <w:rFonts w:ascii="Gill Sans MT" w:hAnsi="Gill Sans MT"/>
        </w:rPr>
      </w:pPr>
    </w:p>
    <w:p w14:paraId="6760C129" w14:textId="77777777" w:rsidR="002F4626" w:rsidRPr="008226D7" w:rsidRDefault="002F4626" w:rsidP="00180196">
      <w:pPr>
        <w:jc w:val="both"/>
        <w:rPr>
          <w:rFonts w:ascii="Gill Sans MT" w:hAnsi="Gill Sans MT"/>
        </w:rPr>
      </w:pPr>
    </w:p>
    <w:p w14:paraId="05DF404D" w14:textId="77777777" w:rsidR="002F4626" w:rsidRPr="008226D7" w:rsidRDefault="002F4626" w:rsidP="00180196">
      <w:pPr>
        <w:jc w:val="both"/>
        <w:rPr>
          <w:rFonts w:ascii="Gill Sans MT" w:hAnsi="Gill Sans MT"/>
        </w:rPr>
      </w:pPr>
    </w:p>
    <w:p w14:paraId="60B28DDB" w14:textId="77777777" w:rsidR="002F4626" w:rsidRPr="008226D7" w:rsidRDefault="002F4626" w:rsidP="00180196">
      <w:pPr>
        <w:jc w:val="both"/>
        <w:rPr>
          <w:rFonts w:ascii="Gill Sans MT" w:hAnsi="Gill Sans MT"/>
        </w:rPr>
      </w:pPr>
    </w:p>
    <w:p w14:paraId="3CF8FA21" w14:textId="77777777" w:rsidR="002F4626" w:rsidRPr="008226D7" w:rsidRDefault="002F4626" w:rsidP="00180196">
      <w:pPr>
        <w:jc w:val="both"/>
        <w:rPr>
          <w:rFonts w:ascii="Gill Sans MT" w:hAnsi="Gill Sans MT"/>
        </w:rPr>
      </w:pPr>
    </w:p>
    <w:p w14:paraId="36A08939" w14:textId="77777777" w:rsidR="002F4626" w:rsidRPr="008226D7" w:rsidRDefault="002F4626" w:rsidP="00180196">
      <w:pPr>
        <w:jc w:val="both"/>
        <w:rPr>
          <w:rFonts w:ascii="Gill Sans MT" w:hAnsi="Gill Sans MT"/>
        </w:rPr>
      </w:pPr>
    </w:p>
    <w:p w14:paraId="47BD2340" w14:textId="77777777" w:rsidR="002F4626" w:rsidRPr="008226D7" w:rsidRDefault="002F4626" w:rsidP="00180196">
      <w:pPr>
        <w:jc w:val="both"/>
        <w:rPr>
          <w:rFonts w:ascii="Gill Sans MT" w:hAnsi="Gill Sans MT"/>
        </w:rPr>
      </w:pPr>
    </w:p>
    <w:p w14:paraId="3DFE3C65" w14:textId="77777777" w:rsidR="002F4626" w:rsidRPr="008226D7" w:rsidRDefault="002F4626" w:rsidP="00180196">
      <w:pPr>
        <w:jc w:val="both"/>
        <w:rPr>
          <w:rFonts w:ascii="Gill Sans MT" w:hAnsi="Gill Sans MT"/>
        </w:rPr>
      </w:pPr>
    </w:p>
    <w:p w14:paraId="5D5FC8FB" w14:textId="0EECBCD5" w:rsidR="002F4626" w:rsidRPr="008226D7" w:rsidRDefault="002F4626" w:rsidP="00180196">
      <w:pPr>
        <w:jc w:val="both"/>
        <w:rPr>
          <w:rFonts w:ascii="Gill Sans MT" w:hAnsi="Gill Sans MT"/>
        </w:rPr>
      </w:pPr>
    </w:p>
    <w:p w14:paraId="3EAE1A4D" w14:textId="77777777" w:rsidR="002F4626" w:rsidRPr="008226D7" w:rsidRDefault="002F4626" w:rsidP="00180196">
      <w:pPr>
        <w:jc w:val="both"/>
        <w:rPr>
          <w:rFonts w:ascii="Gill Sans MT" w:hAnsi="Gill Sans MT"/>
        </w:rPr>
      </w:pPr>
    </w:p>
    <w:p w14:paraId="3833E300" w14:textId="77777777" w:rsidR="002F4626" w:rsidRPr="008226D7" w:rsidRDefault="002F4626" w:rsidP="00180196">
      <w:pPr>
        <w:jc w:val="both"/>
        <w:rPr>
          <w:rFonts w:ascii="Gill Sans MT" w:hAnsi="Gill Sans MT"/>
        </w:rPr>
      </w:pPr>
    </w:p>
    <w:p w14:paraId="39984779" w14:textId="77777777" w:rsidR="002F4626" w:rsidRPr="008226D7" w:rsidRDefault="002F4626" w:rsidP="00180196">
      <w:pPr>
        <w:jc w:val="both"/>
        <w:rPr>
          <w:rFonts w:ascii="Gill Sans MT" w:hAnsi="Gill Sans MT"/>
        </w:rPr>
      </w:pPr>
    </w:p>
    <w:p w14:paraId="21FAC9F2" w14:textId="3F22D45C" w:rsidR="002F4626" w:rsidRPr="008226D7" w:rsidRDefault="002F4626" w:rsidP="00180196">
      <w:pPr>
        <w:jc w:val="both"/>
        <w:rPr>
          <w:rFonts w:ascii="Gill Sans MT" w:hAnsi="Gill Sans MT"/>
        </w:rPr>
      </w:pPr>
    </w:p>
    <w:p w14:paraId="2D220C5A" w14:textId="77777777" w:rsidR="002F4626" w:rsidRPr="008226D7" w:rsidRDefault="002F4626" w:rsidP="00180196">
      <w:pPr>
        <w:jc w:val="both"/>
        <w:rPr>
          <w:rFonts w:ascii="Gill Sans MT" w:hAnsi="Gill Sans MT"/>
        </w:rPr>
      </w:pPr>
    </w:p>
    <w:p w14:paraId="37086A2F" w14:textId="120AAF9E" w:rsidR="00483C5D" w:rsidRPr="008226D7" w:rsidRDefault="00483C5D" w:rsidP="00180196">
      <w:pPr>
        <w:jc w:val="both"/>
        <w:rPr>
          <w:rFonts w:ascii="Gill Sans MT" w:hAnsi="Gill Sans MT"/>
        </w:rPr>
      </w:pPr>
    </w:p>
    <w:p w14:paraId="677A3C59" w14:textId="587BBF9B" w:rsidR="00240FBB" w:rsidRPr="008226D7" w:rsidRDefault="00240FBB" w:rsidP="00180196">
      <w:pPr>
        <w:jc w:val="both"/>
        <w:rPr>
          <w:rFonts w:ascii="Gill Sans MT" w:hAnsi="Gill Sans MT"/>
          <w:b/>
          <w:sz w:val="40"/>
        </w:rPr>
      </w:pPr>
      <w:r w:rsidRPr="008226D7">
        <w:rPr>
          <w:rFonts w:ascii="Gill Sans MT" w:hAnsi="Gill Sans MT"/>
        </w:rPr>
        <w:cr/>
      </w:r>
    </w:p>
    <w:p w14:paraId="18A58E07" w14:textId="77777777" w:rsidR="00240FBB" w:rsidRPr="008226D7" w:rsidRDefault="00240FBB" w:rsidP="00180196">
      <w:pPr>
        <w:jc w:val="both"/>
        <w:rPr>
          <w:rFonts w:ascii="Gill Sans MT" w:hAnsi="Gill Sans MT"/>
          <w:b/>
          <w:sz w:val="40"/>
        </w:rPr>
      </w:pPr>
    </w:p>
    <w:p w14:paraId="22466EF9" w14:textId="77777777" w:rsidR="00240FBB" w:rsidRPr="008226D7" w:rsidRDefault="00240FBB" w:rsidP="00180196">
      <w:pPr>
        <w:jc w:val="both"/>
        <w:rPr>
          <w:rFonts w:ascii="Gill Sans MT" w:hAnsi="Gill Sans MT"/>
          <w:b/>
          <w:sz w:val="40"/>
        </w:rPr>
      </w:pPr>
    </w:p>
    <w:p w14:paraId="031C046D" w14:textId="77777777" w:rsidR="00240FBB" w:rsidRPr="008226D7" w:rsidRDefault="00240FBB" w:rsidP="00180196">
      <w:pPr>
        <w:tabs>
          <w:tab w:val="left" w:pos="1560"/>
        </w:tabs>
        <w:ind w:left="1560"/>
        <w:jc w:val="both"/>
        <w:rPr>
          <w:rFonts w:ascii="Gill Sans MT" w:hAnsi="Gill Sans MT"/>
          <w:sz w:val="16"/>
        </w:rPr>
      </w:pPr>
    </w:p>
    <w:p w14:paraId="6225908D" w14:textId="77777777" w:rsidR="00337B3E" w:rsidRPr="008226D7" w:rsidRDefault="00337B3E" w:rsidP="00180196">
      <w:pPr>
        <w:tabs>
          <w:tab w:val="left" w:pos="1560"/>
        </w:tabs>
        <w:ind w:left="1560"/>
        <w:jc w:val="both"/>
        <w:rPr>
          <w:rFonts w:ascii="Gill Sans MT" w:hAnsi="Gill Sans MT"/>
          <w:sz w:val="16"/>
        </w:rPr>
      </w:pPr>
    </w:p>
    <w:p w14:paraId="56276B21" w14:textId="77777777" w:rsidR="00337B3E" w:rsidRPr="008226D7" w:rsidRDefault="00337B3E" w:rsidP="00180196">
      <w:pPr>
        <w:tabs>
          <w:tab w:val="left" w:pos="1560"/>
        </w:tabs>
        <w:ind w:left="1560"/>
        <w:jc w:val="both"/>
        <w:rPr>
          <w:rFonts w:ascii="Gill Sans MT" w:hAnsi="Gill Sans MT"/>
          <w:sz w:val="16"/>
        </w:rPr>
      </w:pPr>
    </w:p>
    <w:p w14:paraId="4145BF22" w14:textId="77777777" w:rsidR="00337B3E" w:rsidRPr="008226D7" w:rsidRDefault="00337B3E" w:rsidP="00180196">
      <w:pPr>
        <w:tabs>
          <w:tab w:val="left" w:pos="1560"/>
        </w:tabs>
        <w:ind w:left="1560"/>
        <w:jc w:val="both"/>
        <w:rPr>
          <w:rFonts w:ascii="Gill Sans MT" w:hAnsi="Gill Sans MT"/>
          <w:sz w:val="16"/>
        </w:rPr>
      </w:pPr>
    </w:p>
    <w:p w14:paraId="2BC255A4" w14:textId="77777777" w:rsidR="00337B3E" w:rsidRPr="008226D7" w:rsidRDefault="00337B3E" w:rsidP="00180196">
      <w:pPr>
        <w:tabs>
          <w:tab w:val="left" w:pos="1560"/>
        </w:tabs>
        <w:ind w:left="1560"/>
        <w:jc w:val="both"/>
        <w:rPr>
          <w:rFonts w:ascii="Gill Sans MT" w:hAnsi="Gill Sans MT"/>
          <w:sz w:val="16"/>
        </w:rPr>
      </w:pPr>
    </w:p>
    <w:p w14:paraId="595C49B2" w14:textId="77777777" w:rsidR="00337B3E" w:rsidRPr="008226D7" w:rsidRDefault="00337B3E" w:rsidP="00180196">
      <w:pPr>
        <w:tabs>
          <w:tab w:val="left" w:pos="1560"/>
        </w:tabs>
        <w:ind w:left="1560"/>
        <w:jc w:val="both"/>
        <w:rPr>
          <w:rFonts w:ascii="Gill Sans MT" w:hAnsi="Gill Sans MT"/>
          <w:sz w:val="16"/>
        </w:rPr>
      </w:pPr>
    </w:p>
    <w:p w14:paraId="448418B1" w14:textId="77777777" w:rsidR="00337B3E" w:rsidRPr="008226D7" w:rsidRDefault="00337B3E" w:rsidP="00180196">
      <w:pPr>
        <w:tabs>
          <w:tab w:val="left" w:pos="1560"/>
        </w:tabs>
        <w:ind w:left="1560"/>
        <w:jc w:val="both"/>
        <w:rPr>
          <w:rFonts w:ascii="Gill Sans MT" w:hAnsi="Gill Sans MT"/>
          <w:sz w:val="16"/>
        </w:rPr>
      </w:pPr>
    </w:p>
    <w:p w14:paraId="1AB40EC7" w14:textId="77777777" w:rsidR="00337B3E" w:rsidRPr="008226D7" w:rsidRDefault="00337B3E" w:rsidP="00180196">
      <w:pPr>
        <w:tabs>
          <w:tab w:val="left" w:pos="1560"/>
        </w:tabs>
        <w:ind w:left="1560"/>
        <w:jc w:val="both"/>
        <w:rPr>
          <w:rFonts w:ascii="Gill Sans MT" w:hAnsi="Gill Sans MT"/>
          <w:sz w:val="16"/>
        </w:rPr>
      </w:pPr>
    </w:p>
    <w:p w14:paraId="08A79EEB" w14:textId="77777777" w:rsidR="00337B3E" w:rsidRPr="008226D7" w:rsidRDefault="00337B3E" w:rsidP="00180196">
      <w:pPr>
        <w:tabs>
          <w:tab w:val="left" w:pos="1560"/>
        </w:tabs>
        <w:ind w:left="1560"/>
        <w:jc w:val="both"/>
        <w:rPr>
          <w:rFonts w:ascii="Gill Sans MT" w:hAnsi="Gill Sans MT"/>
          <w:sz w:val="16"/>
        </w:rPr>
      </w:pPr>
    </w:p>
    <w:p w14:paraId="218860CF" w14:textId="77777777" w:rsidR="00240FBB" w:rsidRPr="008226D7" w:rsidRDefault="00240FBB" w:rsidP="00180196">
      <w:pPr>
        <w:tabs>
          <w:tab w:val="left" w:pos="1560"/>
        </w:tabs>
        <w:ind w:left="1560"/>
        <w:jc w:val="both"/>
        <w:rPr>
          <w:rFonts w:ascii="Gill Sans MT" w:hAnsi="Gill Sans MT"/>
          <w:sz w:val="16"/>
        </w:rPr>
      </w:pPr>
    </w:p>
    <w:p w14:paraId="07F6AAF6" w14:textId="77777777" w:rsidR="00240FBB" w:rsidRPr="008226D7" w:rsidRDefault="00240FBB" w:rsidP="00180196">
      <w:pPr>
        <w:tabs>
          <w:tab w:val="left" w:pos="1560"/>
        </w:tabs>
        <w:ind w:left="1560"/>
        <w:jc w:val="both"/>
        <w:rPr>
          <w:rFonts w:ascii="Gill Sans MT" w:hAnsi="Gill Sans MT"/>
          <w:sz w:val="16"/>
        </w:rPr>
      </w:pPr>
    </w:p>
    <w:p w14:paraId="1D0956F7" w14:textId="77777777" w:rsidR="00240FBB" w:rsidRPr="008226D7" w:rsidRDefault="00240FBB" w:rsidP="00180196">
      <w:pPr>
        <w:tabs>
          <w:tab w:val="left" w:pos="1560"/>
        </w:tabs>
        <w:ind w:left="1560"/>
        <w:jc w:val="both"/>
        <w:rPr>
          <w:rFonts w:ascii="Gill Sans MT" w:hAnsi="Gill Sans MT"/>
          <w:sz w:val="16"/>
        </w:rPr>
      </w:pPr>
    </w:p>
    <w:p w14:paraId="0A5A1308" w14:textId="77777777" w:rsidR="00240FBB" w:rsidRPr="008226D7" w:rsidRDefault="00240FBB" w:rsidP="00180196">
      <w:pPr>
        <w:tabs>
          <w:tab w:val="left" w:pos="1560"/>
        </w:tabs>
        <w:ind w:left="1560"/>
        <w:jc w:val="both"/>
        <w:rPr>
          <w:rFonts w:ascii="Gill Sans MT" w:hAnsi="Gill Sans MT"/>
          <w:sz w:val="16"/>
        </w:rPr>
      </w:pPr>
    </w:p>
    <w:p w14:paraId="3C98D074" w14:textId="77777777" w:rsidR="00240FBB" w:rsidRPr="008226D7" w:rsidRDefault="00240FBB" w:rsidP="00180196">
      <w:pPr>
        <w:tabs>
          <w:tab w:val="left" w:pos="1560"/>
        </w:tabs>
        <w:ind w:left="1560"/>
        <w:jc w:val="both"/>
        <w:rPr>
          <w:rFonts w:ascii="Gill Sans MT" w:hAnsi="Gill Sans MT"/>
          <w:sz w:val="16"/>
        </w:rPr>
      </w:pPr>
    </w:p>
    <w:p w14:paraId="4D81D4F8" w14:textId="77777777" w:rsidR="00240FBB" w:rsidRPr="008226D7" w:rsidRDefault="00240FBB" w:rsidP="00180196">
      <w:pPr>
        <w:tabs>
          <w:tab w:val="left" w:pos="1560"/>
        </w:tabs>
        <w:ind w:left="1560"/>
        <w:jc w:val="both"/>
        <w:rPr>
          <w:rFonts w:ascii="Gill Sans MT" w:hAnsi="Gill Sans MT"/>
          <w:sz w:val="16"/>
        </w:rPr>
      </w:pPr>
    </w:p>
    <w:p w14:paraId="08D41E57" w14:textId="77777777" w:rsidR="00240FBB" w:rsidRPr="008226D7" w:rsidRDefault="00240FBB" w:rsidP="00180196">
      <w:pPr>
        <w:tabs>
          <w:tab w:val="left" w:pos="1560"/>
        </w:tabs>
        <w:ind w:left="1560"/>
        <w:jc w:val="both"/>
        <w:rPr>
          <w:rFonts w:ascii="Gill Sans MT" w:hAnsi="Gill Sans MT"/>
          <w:sz w:val="16"/>
        </w:rPr>
      </w:pPr>
    </w:p>
    <w:p w14:paraId="4C9CA6D4" w14:textId="77777777" w:rsidR="00E713CE" w:rsidRPr="008226D7" w:rsidRDefault="00E713CE" w:rsidP="00180196">
      <w:pPr>
        <w:tabs>
          <w:tab w:val="left" w:pos="1560"/>
        </w:tabs>
        <w:ind w:left="1560"/>
        <w:jc w:val="both"/>
        <w:rPr>
          <w:rFonts w:ascii="Gill Sans MT" w:hAnsi="Gill Sans MT"/>
          <w:sz w:val="16"/>
        </w:rPr>
      </w:pPr>
    </w:p>
    <w:p w14:paraId="30B8E7D6" w14:textId="77777777" w:rsidR="00E713CE" w:rsidRPr="008226D7" w:rsidRDefault="00E713CE" w:rsidP="00180196">
      <w:pPr>
        <w:tabs>
          <w:tab w:val="left" w:pos="1560"/>
        </w:tabs>
        <w:ind w:left="1560"/>
        <w:jc w:val="both"/>
        <w:rPr>
          <w:rFonts w:ascii="Gill Sans MT" w:hAnsi="Gill Sans MT"/>
          <w:sz w:val="16"/>
        </w:rPr>
      </w:pPr>
    </w:p>
    <w:p w14:paraId="5AE3CAE8" w14:textId="000E55B5" w:rsidR="00E713CE" w:rsidRPr="00BE3993" w:rsidRDefault="00E713CE" w:rsidP="00180196">
      <w:pPr>
        <w:jc w:val="both"/>
        <w:rPr>
          <w:rFonts w:ascii="Gill Sans MT" w:hAnsi="Gill Sans MT"/>
          <w:b/>
          <w:sz w:val="22"/>
          <w:szCs w:val="22"/>
          <w:u w:val="single"/>
        </w:rPr>
      </w:pPr>
      <w:r w:rsidRPr="00BE3993">
        <w:rPr>
          <w:rFonts w:ascii="Gill Sans MT" w:hAnsi="Gill Sans MT"/>
          <w:b/>
          <w:sz w:val="22"/>
          <w:szCs w:val="22"/>
          <w:u w:val="single"/>
        </w:rPr>
        <w:t>ARRETE LE PRESENT MARCHE A UN MONTANT FORFAITAIRE HORS TAXES   DE :</w:t>
      </w:r>
    </w:p>
    <w:p w14:paraId="6FEC1D6A" w14:textId="77777777" w:rsidR="00E713CE" w:rsidRPr="00BE3993" w:rsidRDefault="00E713CE" w:rsidP="00180196">
      <w:pPr>
        <w:jc w:val="both"/>
        <w:rPr>
          <w:rFonts w:ascii="Gill Sans MT" w:hAnsi="Gill Sans MT"/>
          <w:b/>
          <w:sz w:val="22"/>
          <w:szCs w:val="22"/>
          <w:u w:val="single"/>
        </w:rPr>
      </w:pPr>
    </w:p>
    <w:p w14:paraId="5031645E" w14:textId="77777777" w:rsidR="00E713CE" w:rsidRPr="00BE3993" w:rsidRDefault="00E713CE" w:rsidP="00180196">
      <w:pPr>
        <w:jc w:val="both"/>
        <w:rPr>
          <w:rFonts w:ascii="Gill Sans MT" w:hAnsi="Gill Sans MT"/>
          <w:sz w:val="22"/>
          <w:szCs w:val="22"/>
        </w:rPr>
      </w:pPr>
    </w:p>
    <w:p w14:paraId="11E4438B" w14:textId="77777777" w:rsidR="00E713CE" w:rsidRPr="00BE3993" w:rsidRDefault="00E713CE" w:rsidP="00180196">
      <w:pPr>
        <w:jc w:val="both"/>
        <w:rPr>
          <w:rFonts w:ascii="Gill Sans MT" w:hAnsi="Gill Sans MT"/>
          <w:b/>
          <w:sz w:val="22"/>
          <w:szCs w:val="22"/>
        </w:rPr>
      </w:pPr>
      <w:r w:rsidRPr="00BE3993">
        <w:rPr>
          <w:rFonts w:ascii="Gill Sans MT" w:hAnsi="Gill Sans MT"/>
          <w:sz w:val="22"/>
          <w:szCs w:val="22"/>
        </w:rPr>
        <w:tab/>
      </w:r>
      <w:r w:rsidRPr="00BE3993">
        <w:rPr>
          <w:rFonts w:ascii="Gill Sans MT" w:hAnsi="Gill Sans MT"/>
          <w:sz w:val="22"/>
          <w:szCs w:val="22"/>
        </w:rPr>
        <w:tab/>
        <w:t xml:space="preserve">EN CHIFFRE :                                                    </w:t>
      </w:r>
      <w:r w:rsidRPr="00BE3993">
        <w:rPr>
          <w:rFonts w:ascii="Gill Sans MT" w:hAnsi="Gill Sans MT"/>
          <w:b/>
          <w:sz w:val="22"/>
          <w:szCs w:val="22"/>
        </w:rPr>
        <w:t xml:space="preserve">DHS </w:t>
      </w:r>
    </w:p>
    <w:p w14:paraId="7CFFD35B" w14:textId="77777777" w:rsidR="00E713CE" w:rsidRPr="00BE3993" w:rsidRDefault="00E713CE" w:rsidP="00180196">
      <w:pPr>
        <w:jc w:val="both"/>
        <w:rPr>
          <w:rFonts w:ascii="Gill Sans MT" w:hAnsi="Gill Sans MT"/>
          <w:sz w:val="22"/>
          <w:szCs w:val="22"/>
        </w:rPr>
      </w:pPr>
    </w:p>
    <w:p w14:paraId="7D5C3C2C" w14:textId="77777777" w:rsidR="00E713CE" w:rsidRPr="00BE3993" w:rsidRDefault="00E713CE" w:rsidP="00180196">
      <w:pPr>
        <w:jc w:val="both"/>
        <w:rPr>
          <w:rFonts w:ascii="Gill Sans MT" w:hAnsi="Gill Sans MT"/>
          <w:sz w:val="22"/>
          <w:szCs w:val="22"/>
        </w:rPr>
      </w:pPr>
      <w:r w:rsidRPr="00BE3993">
        <w:rPr>
          <w:rFonts w:ascii="Gill Sans MT" w:hAnsi="Gill Sans MT"/>
          <w:sz w:val="22"/>
          <w:szCs w:val="22"/>
        </w:rPr>
        <w:tab/>
      </w:r>
      <w:r w:rsidRPr="00BE3993">
        <w:rPr>
          <w:rFonts w:ascii="Gill Sans MT" w:hAnsi="Gill Sans MT"/>
          <w:sz w:val="22"/>
          <w:szCs w:val="22"/>
        </w:rPr>
        <w:tab/>
        <w:t xml:space="preserve">EN LETTRE :  </w:t>
      </w:r>
    </w:p>
    <w:p w14:paraId="567D5666" w14:textId="77777777" w:rsidR="00E713CE" w:rsidRPr="00BE3993" w:rsidRDefault="00E713CE" w:rsidP="00180196">
      <w:pPr>
        <w:jc w:val="both"/>
        <w:rPr>
          <w:rFonts w:ascii="Gill Sans MT" w:hAnsi="Gill Sans MT"/>
          <w:sz w:val="22"/>
          <w:szCs w:val="22"/>
        </w:rPr>
      </w:pPr>
    </w:p>
    <w:p w14:paraId="21686EFB" w14:textId="77777777" w:rsidR="00E713CE" w:rsidRPr="00BE3993" w:rsidRDefault="00E713CE" w:rsidP="00180196">
      <w:pPr>
        <w:ind w:left="708" w:firstLine="708"/>
        <w:jc w:val="both"/>
        <w:rPr>
          <w:rFonts w:ascii="Gill Sans MT" w:hAnsi="Gill Sans MT"/>
          <w:b/>
          <w:sz w:val="22"/>
          <w:szCs w:val="22"/>
          <w:u w:val="single"/>
        </w:rPr>
      </w:pPr>
    </w:p>
    <w:p w14:paraId="3E766A8D" w14:textId="77777777" w:rsidR="00E713CE" w:rsidRPr="00BE3993" w:rsidRDefault="00E713CE" w:rsidP="00180196">
      <w:pPr>
        <w:ind w:left="708" w:firstLine="708"/>
        <w:jc w:val="both"/>
        <w:rPr>
          <w:rFonts w:ascii="Gill Sans MT" w:hAnsi="Gill Sans MT"/>
          <w:b/>
          <w:sz w:val="22"/>
          <w:szCs w:val="22"/>
          <w:u w:val="single"/>
        </w:rPr>
      </w:pPr>
      <w:r w:rsidRPr="00BE3993">
        <w:rPr>
          <w:rFonts w:ascii="Gill Sans MT" w:hAnsi="Gill Sans MT"/>
          <w:b/>
          <w:sz w:val="22"/>
          <w:szCs w:val="22"/>
          <w:u w:val="single"/>
        </w:rPr>
        <w:t>SOIT T T C :</w:t>
      </w:r>
    </w:p>
    <w:p w14:paraId="5FE2751E" w14:textId="77777777" w:rsidR="00E713CE" w:rsidRPr="00BE3993" w:rsidRDefault="00E713CE" w:rsidP="00180196">
      <w:pPr>
        <w:jc w:val="both"/>
        <w:rPr>
          <w:rFonts w:ascii="Gill Sans MT" w:hAnsi="Gill Sans MT"/>
          <w:sz w:val="22"/>
          <w:szCs w:val="22"/>
          <w:u w:val="single"/>
        </w:rPr>
      </w:pPr>
    </w:p>
    <w:p w14:paraId="0DB3EE32" w14:textId="77777777" w:rsidR="00E713CE" w:rsidRPr="00BE3993" w:rsidRDefault="00E713CE" w:rsidP="00180196">
      <w:pPr>
        <w:jc w:val="both"/>
        <w:rPr>
          <w:rFonts w:ascii="Gill Sans MT" w:hAnsi="Gill Sans MT"/>
          <w:sz w:val="22"/>
          <w:szCs w:val="22"/>
        </w:rPr>
      </w:pPr>
      <w:r w:rsidRPr="00BE3993">
        <w:rPr>
          <w:rFonts w:ascii="Gill Sans MT" w:hAnsi="Gill Sans MT"/>
          <w:sz w:val="22"/>
          <w:szCs w:val="22"/>
        </w:rPr>
        <w:tab/>
      </w:r>
      <w:r w:rsidRPr="00BE3993">
        <w:rPr>
          <w:rFonts w:ascii="Gill Sans MT" w:hAnsi="Gill Sans MT"/>
          <w:sz w:val="22"/>
          <w:szCs w:val="22"/>
        </w:rPr>
        <w:tab/>
        <w:t xml:space="preserve">EN CHIFFRE :                                                    </w:t>
      </w:r>
      <w:r w:rsidRPr="00BE3993">
        <w:rPr>
          <w:rFonts w:ascii="Gill Sans MT" w:hAnsi="Gill Sans MT"/>
          <w:b/>
          <w:sz w:val="22"/>
          <w:szCs w:val="22"/>
        </w:rPr>
        <w:t>DHS</w:t>
      </w:r>
      <w:r w:rsidRPr="00BE3993">
        <w:rPr>
          <w:rFonts w:ascii="Gill Sans MT" w:hAnsi="Gill Sans MT"/>
          <w:sz w:val="22"/>
          <w:szCs w:val="22"/>
        </w:rPr>
        <w:t xml:space="preserve"> </w:t>
      </w:r>
    </w:p>
    <w:p w14:paraId="4AC5B607" w14:textId="77777777" w:rsidR="00E713CE" w:rsidRPr="00BE3993" w:rsidRDefault="00E713CE" w:rsidP="00180196">
      <w:pPr>
        <w:jc w:val="both"/>
        <w:rPr>
          <w:rFonts w:ascii="Gill Sans MT" w:hAnsi="Gill Sans MT"/>
          <w:sz w:val="22"/>
          <w:szCs w:val="22"/>
        </w:rPr>
      </w:pPr>
    </w:p>
    <w:p w14:paraId="1DE4F76C" w14:textId="77777777" w:rsidR="00E713CE" w:rsidRPr="00BE3993" w:rsidRDefault="00E713CE" w:rsidP="00180196">
      <w:pPr>
        <w:ind w:left="1416" w:firstLine="9"/>
        <w:jc w:val="both"/>
        <w:rPr>
          <w:rFonts w:ascii="Gill Sans MT" w:hAnsi="Gill Sans MT"/>
          <w:b/>
          <w:sz w:val="22"/>
          <w:szCs w:val="22"/>
        </w:rPr>
      </w:pPr>
      <w:r w:rsidRPr="00BE3993">
        <w:rPr>
          <w:rFonts w:ascii="Gill Sans MT" w:hAnsi="Gill Sans MT"/>
          <w:sz w:val="22"/>
          <w:szCs w:val="22"/>
        </w:rPr>
        <w:t xml:space="preserve">EN LETTRE : </w:t>
      </w:r>
    </w:p>
    <w:p w14:paraId="73F4ABA5" w14:textId="77777777" w:rsidR="00E713CE" w:rsidRPr="00BE3993" w:rsidRDefault="00E713CE" w:rsidP="00180196">
      <w:pPr>
        <w:jc w:val="both"/>
        <w:rPr>
          <w:rFonts w:ascii="Gill Sans MT" w:hAnsi="Gill Sans MT"/>
          <w:sz w:val="22"/>
          <w:szCs w:val="22"/>
        </w:rPr>
      </w:pPr>
    </w:p>
    <w:p w14:paraId="0C69C8BD" w14:textId="77777777" w:rsidR="00E713CE" w:rsidRPr="00BE3993" w:rsidRDefault="00E713CE" w:rsidP="00180196">
      <w:pPr>
        <w:jc w:val="both"/>
        <w:rPr>
          <w:rFonts w:ascii="Gill Sans MT" w:hAnsi="Gill Sans MT"/>
          <w:sz w:val="22"/>
          <w:szCs w:val="22"/>
        </w:rPr>
      </w:pPr>
    </w:p>
    <w:p w14:paraId="5146AE6F" w14:textId="77777777" w:rsidR="00E713CE" w:rsidRPr="00BE3993" w:rsidRDefault="00E713CE" w:rsidP="00180196">
      <w:pPr>
        <w:jc w:val="both"/>
        <w:rPr>
          <w:rFonts w:ascii="Gill Sans MT" w:hAnsi="Gill Sans MT"/>
          <w:sz w:val="22"/>
          <w:szCs w:val="22"/>
        </w:rPr>
      </w:pPr>
    </w:p>
    <w:p w14:paraId="5CA43B18" w14:textId="77777777" w:rsidR="00E713CE" w:rsidRPr="00BE3993" w:rsidRDefault="00E713CE" w:rsidP="00180196">
      <w:pPr>
        <w:jc w:val="both"/>
        <w:rPr>
          <w:rFonts w:ascii="Gill Sans MT" w:hAnsi="Gill Sans MT"/>
          <w:sz w:val="22"/>
          <w:szCs w:val="22"/>
        </w:rPr>
      </w:pPr>
    </w:p>
    <w:p w14:paraId="237BEBC0" w14:textId="77777777" w:rsidR="00E713CE" w:rsidRPr="00BE3993" w:rsidRDefault="00E713CE" w:rsidP="00180196">
      <w:pPr>
        <w:jc w:val="both"/>
        <w:rPr>
          <w:rFonts w:ascii="Gill Sans MT" w:hAnsi="Gill Sans MT"/>
          <w:sz w:val="22"/>
          <w:szCs w:val="22"/>
        </w:rPr>
      </w:pPr>
    </w:p>
    <w:p w14:paraId="640FEB08" w14:textId="77777777" w:rsidR="00E713CE" w:rsidRPr="00BE3993" w:rsidRDefault="00E713CE" w:rsidP="00180196">
      <w:pPr>
        <w:jc w:val="both"/>
        <w:rPr>
          <w:rFonts w:ascii="Gill Sans MT" w:hAnsi="Gill Sans MT"/>
          <w:sz w:val="22"/>
          <w:szCs w:val="22"/>
        </w:rPr>
      </w:pPr>
      <w:r w:rsidRPr="00BE3993">
        <w:rPr>
          <w:rFonts w:ascii="Gill Sans MT" w:hAnsi="Gill Sans MT"/>
          <w:sz w:val="22"/>
          <w:szCs w:val="22"/>
        </w:rPr>
        <w:tab/>
      </w:r>
      <w:r w:rsidRPr="00BE3993">
        <w:rPr>
          <w:rFonts w:ascii="Gill Sans MT" w:hAnsi="Gill Sans MT"/>
          <w:sz w:val="22"/>
          <w:szCs w:val="22"/>
        </w:rPr>
        <w:tab/>
      </w:r>
    </w:p>
    <w:p w14:paraId="51B87A48" w14:textId="7280E293" w:rsidR="00E713CE" w:rsidRPr="00BE3993" w:rsidRDefault="00E713CE" w:rsidP="00180196">
      <w:pPr>
        <w:jc w:val="both"/>
        <w:rPr>
          <w:rFonts w:ascii="Gill Sans MT" w:hAnsi="Gill Sans MT"/>
          <w:sz w:val="22"/>
          <w:szCs w:val="22"/>
        </w:rPr>
      </w:pPr>
      <w:r w:rsidRPr="00BE3993">
        <w:rPr>
          <w:rFonts w:ascii="Gill Sans MT" w:hAnsi="Gill Sans MT"/>
          <w:sz w:val="22"/>
          <w:szCs w:val="22"/>
        </w:rPr>
        <w:t xml:space="preserve">                        Dressé par Le B.E.T                                                               L’Entreprise</w:t>
      </w:r>
      <w:r w:rsidR="00BE3993">
        <w:rPr>
          <w:rFonts w:ascii="Gill Sans MT" w:hAnsi="Gill Sans MT"/>
          <w:sz w:val="22"/>
          <w:szCs w:val="22"/>
        </w:rPr>
        <w:t xml:space="preserve"> </w:t>
      </w:r>
      <w:r w:rsidRPr="00BE3993">
        <w:rPr>
          <w:rFonts w:ascii="Gill Sans MT" w:hAnsi="Gill Sans MT"/>
          <w:sz w:val="22"/>
          <w:szCs w:val="22"/>
        </w:rPr>
        <w:t>:</w:t>
      </w:r>
    </w:p>
    <w:p w14:paraId="2D37F6F9" w14:textId="77777777" w:rsidR="00E713CE" w:rsidRPr="00BE3993" w:rsidRDefault="00E713CE" w:rsidP="00180196">
      <w:pPr>
        <w:jc w:val="both"/>
        <w:rPr>
          <w:rFonts w:ascii="Gill Sans MT" w:hAnsi="Gill Sans MT"/>
          <w:sz w:val="22"/>
          <w:szCs w:val="22"/>
        </w:rPr>
      </w:pPr>
      <w:r w:rsidRPr="00BE3993">
        <w:rPr>
          <w:rFonts w:ascii="Gill Sans MT" w:hAnsi="Gill Sans MT"/>
          <w:sz w:val="22"/>
          <w:szCs w:val="22"/>
        </w:rPr>
        <w:t xml:space="preserve">                                                                                                                      Lu et accepté </w:t>
      </w:r>
    </w:p>
    <w:p w14:paraId="570A67A0" w14:textId="77777777" w:rsidR="00E713CE" w:rsidRPr="00BE3993" w:rsidRDefault="00E713CE" w:rsidP="00180196">
      <w:pPr>
        <w:jc w:val="both"/>
        <w:rPr>
          <w:rFonts w:ascii="Gill Sans MT" w:hAnsi="Gill Sans MT"/>
          <w:sz w:val="22"/>
          <w:szCs w:val="22"/>
        </w:rPr>
      </w:pPr>
    </w:p>
    <w:p w14:paraId="453655AB" w14:textId="77777777" w:rsidR="00E713CE" w:rsidRPr="00BE3993" w:rsidRDefault="00E713CE" w:rsidP="00180196">
      <w:pPr>
        <w:jc w:val="both"/>
        <w:rPr>
          <w:rFonts w:ascii="Gill Sans MT" w:hAnsi="Gill Sans MT"/>
          <w:sz w:val="22"/>
          <w:szCs w:val="22"/>
        </w:rPr>
      </w:pPr>
      <w:r w:rsidRPr="00BE3993">
        <w:rPr>
          <w:rFonts w:ascii="Gill Sans MT" w:hAnsi="Gill Sans MT"/>
          <w:sz w:val="22"/>
          <w:szCs w:val="22"/>
        </w:rPr>
        <w:t xml:space="preserve">   </w:t>
      </w:r>
    </w:p>
    <w:p w14:paraId="50815437" w14:textId="77777777" w:rsidR="00E713CE" w:rsidRPr="00BE3993" w:rsidRDefault="00E713CE" w:rsidP="00180196">
      <w:pPr>
        <w:jc w:val="both"/>
        <w:rPr>
          <w:rFonts w:ascii="Gill Sans MT" w:hAnsi="Gill Sans MT"/>
          <w:sz w:val="22"/>
          <w:szCs w:val="22"/>
        </w:rPr>
      </w:pPr>
      <w:r w:rsidRPr="00BE3993">
        <w:rPr>
          <w:rFonts w:ascii="Gill Sans MT" w:hAnsi="Gill Sans MT"/>
          <w:sz w:val="22"/>
          <w:szCs w:val="22"/>
        </w:rPr>
        <w:t xml:space="preserve">                 A................................, Le .........................               A................................, Le ........................    </w:t>
      </w:r>
    </w:p>
    <w:p w14:paraId="0C88ACAF" w14:textId="77777777" w:rsidR="00E713CE" w:rsidRPr="00BE3993" w:rsidRDefault="00E713CE" w:rsidP="00180196">
      <w:pPr>
        <w:jc w:val="both"/>
        <w:rPr>
          <w:rFonts w:ascii="Gill Sans MT" w:hAnsi="Gill Sans MT"/>
          <w:sz w:val="22"/>
          <w:szCs w:val="22"/>
        </w:rPr>
      </w:pPr>
      <w:r w:rsidRPr="00BE3993">
        <w:rPr>
          <w:rFonts w:ascii="Gill Sans MT" w:hAnsi="Gill Sans MT"/>
          <w:sz w:val="22"/>
          <w:szCs w:val="22"/>
        </w:rPr>
        <w:t xml:space="preserve">      </w:t>
      </w:r>
    </w:p>
    <w:p w14:paraId="72555BDC" w14:textId="77777777" w:rsidR="00E713CE" w:rsidRPr="00BE3993" w:rsidRDefault="00E713CE" w:rsidP="00180196">
      <w:pPr>
        <w:jc w:val="both"/>
        <w:rPr>
          <w:rFonts w:ascii="Gill Sans MT" w:hAnsi="Gill Sans MT"/>
          <w:sz w:val="22"/>
          <w:szCs w:val="22"/>
        </w:rPr>
      </w:pPr>
    </w:p>
    <w:p w14:paraId="4FB20028" w14:textId="77777777" w:rsidR="00E713CE" w:rsidRPr="00BE3993" w:rsidRDefault="00E713CE" w:rsidP="00180196">
      <w:pPr>
        <w:jc w:val="both"/>
        <w:rPr>
          <w:rFonts w:ascii="Gill Sans MT" w:hAnsi="Gill Sans MT"/>
          <w:sz w:val="22"/>
          <w:szCs w:val="22"/>
        </w:rPr>
      </w:pPr>
    </w:p>
    <w:p w14:paraId="7ABCD479" w14:textId="77777777" w:rsidR="00E713CE" w:rsidRPr="00BE3993" w:rsidRDefault="00E713CE" w:rsidP="00180196">
      <w:pPr>
        <w:jc w:val="both"/>
        <w:rPr>
          <w:rFonts w:ascii="Gill Sans MT" w:hAnsi="Gill Sans MT"/>
          <w:sz w:val="22"/>
          <w:szCs w:val="22"/>
        </w:rPr>
      </w:pPr>
    </w:p>
    <w:p w14:paraId="39300CE9" w14:textId="77777777" w:rsidR="00E713CE" w:rsidRPr="00BE3993" w:rsidRDefault="00E713CE" w:rsidP="00180196">
      <w:pPr>
        <w:jc w:val="both"/>
        <w:rPr>
          <w:rFonts w:ascii="Gill Sans MT" w:hAnsi="Gill Sans MT"/>
          <w:sz w:val="22"/>
          <w:szCs w:val="22"/>
        </w:rPr>
      </w:pPr>
    </w:p>
    <w:p w14:paraId="2E7B123A" w14:textId="77777777" w:rsidR="00E713CE" w:rsidRPr="00BE3993" w:rsidRDefault="00E713CE" w:rsidP="00180196">
      <w:pPr>
        <w:jc w:val="both"/>
        <w:rPr>
          <w:rFonts w:ascii="Gill Sans MT" w:hAnsi="Gill Sans MT"/>
          <w:sz w:val="22"/>
          <w:szCs w:val="22"/>
        </w:rPr>
      </w:pPr>
    </w:p>
    <w:p w14:paraId="32B0D2FE" w14:textId="77777777" w:rsidR="00E713CE" w:rsidRPr="00BE3993" w:rsidRDefault="00E713CE" w:rsidP="00180196">
      <w:pPr>
        <w:jc w:val="both"/>
        <w:rPr>
          <w:rFonts w:ascii="Gill Sans MT" w:hAnsi="Gill Sans MT"/>
          <w:sz w:val="22"/>
          <w:szCs w:val="22"/>
        </w:rPr>
      </w:pPr>
    </w:p>
    <w:p w14:paraId="449B3430" w14:textId="77777777" w:rsidR="00E713CE" w:rsidRPr="00BE3993" w:rsidRDefault="00E713CE" w:rsidP="00180196">
      <w:pPr>
        <w:jc w:val="both"/>
        <w:rPr>
          <w:rFonts w:ascii="Gill Sans MT" w:hAnsi="Gill Sans MT"/>
          <w:sz w:val="22"/>
          <w:szCs w:val="22"/>
        </w:rPr>
      </w:pPr>
    </w:p>
    <w:p w14:paraId="112DEE15" w14:textId="77777777" w:rsidR="00E713CE" w:rsidRPr="00BE3993" w:rsidRDefault="00E713CE" w:rsidP="00180196">
      <w:pPr>
        <w:jc w:val="both"/>
        <w:rPr>
          <w:rFonts w:ascii="Gill Sans MT" w:hAnsi="Gill Sans MT"/>
          <w:sz w:val="22"/>
          <w:szCs w:val="22"/>
        </w:rPr>
      </w:pPr>
    </w:p>
    <w:p w14:paraId="2A134A89" w14:textId="00EECDC9" w:rsidR="00E713CE" w:rsidRPr="00BE3993" w:rsidRDefault="00E713CE" w:rsidP="00180196">
      <w:pPr>
        <w:jc w:val="both"/>
        <w:rPr>
          <w:rFonts w:ascii="Gill Sans MT" w:hAnsi="Gill Sans MT"/>
          <w:sz w:val="22"/>
          <w:szCs w:val="22"/>
        </w:rPr>
      </w:pPr>
      <w:r w:rsidRPr="00BE3993">
        <w:rPr>
          <w:rFonts w:ascii="Gill Sans MT" w:hAnsi="Gill Sans MT"/>
          <w:sz w:val="22"/>
          <w:szCs w:val="22"/>
        </w:rPr>
        <w:tab/>
        <w:t xml:space="preserve">      Vu par  L’ARCHITECTE                                               Vu par le </w:t>
      </w:r>
      <w:r w:rsidR="00A725F6" w:rsidRPr="00BE3993">
        <w:rPr>
          <w:rFonts w:ascii="Gill Sans MT" w:hAnsi="Gill Sans MT"/>
          <w:sz w:val="22"/>
          <w:szCs w:val="22"/>
        </w:rPr>
        <w:t>Maître d’Ouvrage</w:t>
      </w:r>
      <w:r w:rsidRPr="00BE3993">
        <w:rPr>
          <w:rFonts w:ascii="Gill Sans MT" w:hAnsi="Gill Sans MT"/>
          <w:sz w:val="22"/>
          <w:szCs w:val="22"/>
        </w:rPr>
        <w:t xml:space="preserve"> </w:t>
      </w:r>
    </w:p>
    <w:p w14:paraId="411F385F" w14:textId="77777777" w:rsidR="00E713CE" w:rsidRPr="00BE3993" w:rsidRDefault="00E713CE" w:rsidP="00180196">
      <w:pPr>
        <w:jc w:val="both"/>
        <w:rPr>
          <w:rFonts w:ascii="Gill Sans MT" w:hAnsi="Gill Sans MT"/>
          <w:sz w:val="22"/>
          <w:szCs w:val="22"/>
        </w:rPr>
      </w:pPr>
    </w:p>
    <w:p w14:paraId="65C25CBE" w14:textId="77777777" w:rsidR="00E713CE" w:rsidRPr="00BE3993" w:rsidRDefault="00E713CE" w:rsidP="00180196">
      <w:pPr>
        <w:jc w:val="both"/>
        <w:rPr>
          <w:rFonts w:ascii="Gill Sans MT" w:hAnsi="Gill Sans MT"/>
          <w:sz w:val="22"/>
          <w:szCs w:val="22"/>
        </w:rPr>
      </w:pPr>
    </w:p>
    <w:p w14:paraId="6C6CC2C2" w14:textId="77777777" w:rsidR="00E713CE" w:rsidRPr="00BE3993" w:rsidRDefault="00E713CE" w:rsidP="00180196">
      <w:pPr>
        <w:jc w:val="both"/>
        <w:rPr>
          <w:rFonts w:ascii="Gill Sans MT" w:hAnsi="Gill Sans MT"/>
          <w:sz w:val="22"/>
          <w:szCs w:val="22"/>
        </w:rPr>
      </w:pPr>
    </w:p>
    <w:p w14:paraId="23786F3C" w14:textId="77777777" w:rsidR="00E713CE" w:rsidRPr="00BE3993" w:rsidRDefault="00E713CE" w:rsidP="00180196">
      <w:pPr>
        <w:jc w:val="both"/>
        <w:rPr>
          <w:rFonts w:ascii="Gill Sans MT" w:hAnsi="Gill Sans MT"/>
          <w:sz w:val="22"/>
          <w:szCs w:val="22"/>
        </w:rPr>
      </w:pPr>
    </w:p>
    <w:p w14:paraId="5E5013DB" w14:textId="77777777" w:rsidR="00E713CE" w:rsidRPr="00BE3993" w:rsidRDefault="00E713CE" w:rsidP="00180196">
      <w:pPr>
        <w:jc w:val="both"/>
        <w:rPr>
          <w:rFonts w:ascii="Gill Sans MT" w:hAnsi="Gill Sans MT"/>
          <w:sz w:val="22"/>
          <w:szCs w:val="22"/>
        </w:rPr>
      </w:pPr>
      <w:r w:rsidRPr="00BE3993">
        <w:rPr>
          <w:rFonts w:ascii="Gill Sans MT" w:hAnsi="Gill Sans MT"/>
          <w:sz w:val="22"/>
          <w:szCs w:val="22"/>
        </w:rPr>
        <w:t xml:space="preserve">                 A.............................., Le ....................                      A........................., Le ..............................</w:t>
      </w:r>
    </w:p>
    <w:p w14:paraId="4116A834" w14:textId="77777777" w:rsidR="00E713CE" w:rsidRPr="00BE3993" w:rsidRDefault="00E713CE" w:rsidP="00180196">
      <w:pPr>
        <w:jc w:val="both"/>
        <w:rPr>
          <w:rFonts w:ascii="Gill Sans MT" w:hAnsi="Gill Sans MT"/>
          <w:sz w:val="22"/>
          <w:szCs w:val="22"/>
        </w:rPr>
      </w:pPr>
    </w:p>
    <w:p w14:paraId="1D3F9F18" w14:textId="77777777" w:rsidR="00E713CE" w:rsidRPr="00BE3993" w:rsidRDefault="00E713CE" w:rsidP="00180196">
      <w:pPr>
        <w:tabs>
          <w:tab w:val="left" w:pos="1560"/>
        </w:tabs>
        <w:ind w:left="1560"/>
        <w:jc w:val="both"/>
        <w:rPr>
          <w:rFonts w:ascii="Gill Sans MT" w:hAnsi="Gill Sans MT"/>
          <w:sz w:val="22"/>
          <w:szCs w:val="22"/>
        </w:rPr>
      </w:pPr>
    </w:p>
    <w:p w14:paraId="2CC72B25" w14:textId="77777777" w:rsidR="00E713CE" w:rsidRPr="00BE3993" w:rsidRDefault="00E713CE" w:rsidP="00180196">
      <w:pPr>
        <w:tabs>
          <w:tab w:val="left" w:pos="1560"/>
        </w:tabs>
        <w:ind w:left="1560"/>
        <w:jc w:val="both"/>
        <w:rPr>
          <w:rFonts w:ascii="Gill Sans MT" w:hAnsi="Gill Sans MT"/>
          <w:color w:val="FF0000"/>
          <w:sz w:val="22"/>
          <w:szCs w:val="22"/>
        </w:rPr>
      </w:pPr>
    </w:p>
    <w:sectPr w:rsidR="00E713CE" w:rsidRPr="00BE3993" w:rsidSect="00EC1B78">
      <w:headerReference w:type="default" r:id="rId11"/>
      <w:footerReference w:type="default" r:id="rId12"/>
      <w:headerReference w:type="first" r:id="rId13"/>
      <w:pgSz w:w="12242" w:h="15842" w:code="1"/>
      <w:pgMar w:top="1560" w:right="1752" w:bottom="567" w:left="1276" w:header="454" w:footer="239"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C61E1" w14:textId="77777777" w:rsidR="00FD23BD" w:rsidRDefault="00FD23BD">
      <w:r>
        <w:separator/>
      </w:r>
    </w:p>
  </w:endnote>
  <w:endnote w:type="continuationSeparator" w:id="0">
    <w:p w14:paraId="14EA041C" w14:textId="77777777" w:rsidR="00FD23BD" w:rsidRDefault="00FD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GillSansMT">
    <w:panose1 w:val="00000000000000000000"/>
    <w:charset w:val="00"/>
    <w:family w:val="swiss"/>
    <w:notTrueType/>
    <w:pitch w:val="default"/>
    <w:sig w:usb0="00000003" w:usb1="00000000" w:usb2="00000000" w:usb3="00000000" w:csb0="00000001" w:csb1="00000000"/>
  </w:font>
  <w:font w:name="ProximaNov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1B504" w14:textId="77777777" w:rsidR="003B12FE" w:rsidRDefault="003B12FE" w:rsidP="00E8073B">
    <w:pPr>
      <w:autoSpaceDE w:val="0"/>
      <w:autoSpaceDN w:val="0"/>
      <w:adjustRightInd w:val="0"/>
      <w:rPr>
        <w:i/>
        <w:iCs/>
        <w:sz w:val="20"/>
        <w:lang w:val="en-GB"/>
      </w:rPr>
    </w:pPr>
  </w:p>
  <w:p w14:paraId="2D891E9D" w14:textId="77777777" w:rsidR="003B12FE" w:rsidRPr="00B60891" w:rsidRDefault="003B12FE" w:rsidP="00E8073B">
    <w:pPr>
      <w:pStyle w:val="Pieddepage"/>
      <w:rPr>
        <w:i/>
        <w:iCs/>
        <w:sz w:val="20"/>
        <w:lang w:val="en-GB"/>
      </w:rPr>
    </w:pPr>
  </w:p>
  <w:p w14:paraId="0068448E" w14:textId="7C4456A4" w:rsidR="003B12FE" w:rsidRPr="00B31462" w:rsidRDefault="003B12FE">
    <w:pPr>
      <w:pStyle w:val="Pieddepage"/>
      <w:jc w:val="center"/>
      <w:rPr>
        <w:rFonts w:asciiTheme="minorHAnsi" w:hAnsiTheme="minorHAnsi"/>
        <w:sz w:val="18"/>
        <w:szCs w:val="18"/>
      </w:rPr>
    </w:pPr>
    <w:r w:rsidRPr="00B31462">
      <w:rPr>
        <w:rFonts w:asciiTheme="minorHAnsi" w:hAnsiTheme="minorHAnsi"/>
        <w:sz w:val="18"/>
        <w:szCs w:val="18"/>
        <w:lang w:val="en-GB"/>
      </w:rPr>
      <w:t xml:space="preserve">- </w:t>
    </w:r>
    <w:r w:rsidRPr="00B31462">
      <w:rPr>
        <w:rFonts w:asciiTheme="minorHAnsi" w:hAnsiTheme="minorHAnsi"/>
        <w:sz w:val="18"/>
        <w:szCs w:val="18"/>
      </w:rPr>
      <w:fldChar w:fldCharType="begin"/>
    </w:r>
    <w:r w:rsidRPr="00B31462">
      <w:rPr>
        <w:rFonts w:asciiTheme="minorHAnsi" w:hAnsiTheme="minorHAnsi"/>
        <w:sz w:val="18"/>
        <w:szCs w:val="18"/>
      </w:rPr>
      <w:instrText xml:space="preserve"> PAGE </w:instrText>
    </w:r>
    <w:r w:rsidRPr="00B31462">
      <w:rPr>
        <w:rFonts w:asciiTheme="minorHAnsi" w:hAnsiTheme="minorHAnsi"/>
        <w:sz w:val="18"/>
        <w:szCs w:val="18"/>
      </w:rPr>
      <w:fldChar w:fldCharType="separate"/>
    </w:r>
    <w:r w:rsidR="00E935E8">
      <w:rPr>
        <w:rFonts w:asciiTheme="minorHAnsi" w:hAnsiTheme="minorHAnsi"/>
        <w:noProof/>
        <w:sz w:val="18"/>
        <w:szCs w:val="18"/>
      </w:rPr>
      <w:t>57</w:t>
    </w:r>
    <w:r w:rsidRPr="00B31462">
      <w:rPr>
        <w:rFonts w:asciiTheme="minorHAnsi" w:hAnsiTheme="minorHAnsi"/>
        <w:sz w:val="18"/>
        <w:szCs w:val="18"/>
      </w:rPr>
      <w:fldChar w:fldCharType="end"/>
    </w:r>
    <w:r w:rsidRPr="00B31462">
      <w:rPr>
        <w:rFonts w:asciiTheme="minorHAnsi" w:hAnsiTheme="minorHAns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8493B" w14:textId="77777777" w:rsidR="00FD23BD" w:rsidRDefault="00FD23BD">
      <w:r>
        <w:separator/>
      </w:r>
    </w:p>
  </w:footnote>
  <w:footnote w:type="continuationSeparator" w:id="0">
    <w:p w14:paraId="6059BE7C" w14:textId="77777777" w:rsidR="00FD23BD" w:rsidRDefault="00FD23BD">
      <w:r>
        <w:continuationSeparator/>
      </w:r>
    </w:p>
  </w:footnote>
  <w:footnote w:id="1">
    <w:p w14:paraId="5770EA31" w14:textId="1677AC84" w:rsidR="003B12FE" w:rsidRPr="008226D7" w:rsidRDefault="003B12FE">
      <w:pPr>
        <w:pStyle w:val="Notedebasdepage"/>
        <w:rPr>
          <w:rFonts w:ascii="Gill Sans MT" w:hAnsi="Gill Sans MT"/>
        </w:rPr>
      </w:pPr>
      <w:r w:rsidRPr="008226D7">
        <w:rPr>
          <w:rStyle w:val="Appelnotedebasdep"/>
          <w:rFonts w:ascii="Gill Sans MT" w:hAnsi="Gill Sans MT"/>
        </w:rPr>
        <w:footnoteRef/>
      </w:r>
      <w:r w:rsidRPr="008226D7">
        <w:rPr>
          <w:rFonts w:ascii="Gill Sans MT" w:hAnsi="Gill Sans MT"/>
        </w:rPr>
        <w:t xml:space="preserve"> Ce délai pourra être amendé après concertation avec le maître d’ouvrage, en fonction du délai proposé par l’entreprise dans son offre.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F65B4" w14:textId="462E05E1" w:rsidR="003B12FE" w:rsidRDefault="00EC1B78" w:rsidP="007749CF">
    <w:pPr>
      <w:pStyle w:val="En-tte"/>
    </w:pPr>
    <w:r w:rsidRPr="00EC1B78">
      <w:rPr>
        <w:i/>
        <w:noProof/>
        <w:sz w:val="20"/>
      </w:rPr>
      <w:drawing>
        <wp:anchor distT="0" distB="0" distL="114300" distR="114300" simplePos="0" relativeHeight="251675136" behindDoc="0" locked="0" layoutInCell="1" allowOverlap="1" wp14:anchorId="0C8D4122" wp14:editId="543B91E5">
          <wp:simplePos x="0" y="0"/>
          <wp:positionH relativeFrom="margin">
            <wp:posOffset>3986530</wp:posOffset>
          </wp:positionH>
          <wp:positionV relativeFrom="margin">
            <wp:posOffset>-531495</wp:posOffset>
          </wp:positionV>
          <wp:extent cx="1771650" cy="365125"/>
          <wp:effectExtent l="0" t="0" r="0" b="0"/>
          <wp:wrapSquare wrapText="bothSides"/>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thumb.jpg"/>
                  <pic:cNvPicPr/>
                </pic:nvPicPr>
                <pic:blipFill rotWithShape="1">
                  <a:blip r:embed="rId1">
                    <a:extLst>
                      <a:ext uri="{28A0092B-C50C-407E-A947-70E740481C1C}">
                        <a14:useLocalDpi xmlns:a14="http://schemas.microsoft.com/office/drawing/2010/main" val="0"/>
                      </a:ext>
                    </a:extLst>
                  </a:blip>
                  <a:srcRect l="993" t="30406" r="1973" b="28716"/>
                  <a:stretch/>
                </pic:blipFill>
                <pic:spPr bwMode="auto">
                  <a:xfrm>
                    <a:off x="0" y="0"/>
                    <a:ext cx="1771650" cy="365125"/>
                  </a:xfrm>
                  <a:prstGeom prst="rect">
                    <a:avLst/>
                  </a:prstGeom>
                  <a:ln>
                    <a:noFill/>
                  </a:ln>
                  <a:extLst>
                    <a:ext uri="{53640926-AAD7-44D8-BBD7-CCE9431645EC}">
                      <a14:shadowObscured xmlns:a14="http://schemas.microsoft.com/office/drawing/2010/main"/>
                    </a:ext>
                  </a:extLst>
                </pic:spPr>
              </pic:pic>
            </a:graphicData>
          </a:graphic>
        </wp:anchor>
      </w:drawing>
    </w:r>
    <w:r w:rsidRPr="00EC1B78">
      <w:rPr>
        <w:i/>
        <w:noProof/>
        <w:sz w:val="20"/>
      </w:rPr>
      <w:drawing>
        <wp:anchor distT="0" distB="0" distL="114300" distR="114300" simplePos="0" relativeHeight="251687424" behindDoc="0" locked="0" layoutInCell="1" allowOverlap="1" wp14:anchorId="3A989CEF" wp14:editId="730CFC65">
          <wp:simplePos x="0" y="0"/>
          <wp:positionH relativeFrom="margin">
            <wp:posOffset>2575560</wp:posOffset>
          </wp:positionH>
          <wp:positionV relativeFrom="margin">
            <wp:posOffset>-777875</wp:posOffset>
          </wp:positionV>
          <wp:extent cx="609600" cy="656590"/>
          <wp:effectExtent l="0" t="0" r="0" b="0"/>
          <wp:wrapSquare wrapText="bothSides"/>
          <wp:docPr id="9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pic:cNvPicPr>
                    <a:picLocks noChangeAspect="1"/>
                  </pic:cNvPicPr>
                </pic:nvPicPr>
                <pic:blipFill rotWithShape="1">
                  <a:blip r:embed="rId2">
                    <a:extLst>
                      <a:ext uri="{28A0092B-C50C-407E-A947-70E740481C1C}">
                        <a14:useLocalDpi xmlns:a14="http://schemas.microsoft.com/office/drawing/2010/main" val="0"/>
                      </a:ext>
                    </a:extLst>
                  </a:blip>
                  <a:srcRect l="44133" r="45289"/>
                  <a:stretch/>
                </pic:blipFill>
                <pic:spPr bwMode="auto">
                  <a:xfrm>
                    <a:off x="0" y="0"/>
                    <a:ext cx="609600" cy="656590"/>
                  </a:xfrm>
                  <a:prstGeom prst="rect">
                    <a:avLst/>
                  </a:prstGeom>
                  <a:ln>
                    <a:noFill/>
                  </a:ln>
                  <a:extLst>
                    <a:ext uri="{53640926-AAD7-44D8-BBD7-CCE9431645EC}">
                      <a14:shadowObscured xmlns:a14="http://schemas.microsoft.com/office/drawing/2010/main"/>
                    </a:ext>
                  </a:extLst>
                </pic:spPr>
              </pic:pic>
            </a:graphicData>
          </a:graphic>
        </wp:anchor>
      </w:drawing>
    </w:r>
    <w:r w:rsidRPr="00EC1B78">
      <w:rPr>
        <w:i/>
        <w:noProof/>
        <w:sz w:val="20"/>
      </w:rPr>
      <w:drawing>
        <wp:anchor distT="0" distB="0" distL="114300" distR="114300" simplePos="0" relativeHeight="251699712" behindDoc="0" locked="0" layoutInCell="1" allowOverlap="1" wp14:anchorId="45C6ACAA" wp14:editId="6319E257">
          <wp:simplePos x="0" y="0"/>
          <wp:positionH relativeFrom="margin">
            <wp:posOffset>0</wp:posOffset>
          </wp:positionH>
          <wp:positionV relativeFrom="margin">
            <wp:posOffset>-622745</wp:posOffset>
          </wp:positionV>
          <wp:extent cx="1457325" cy="466090"/>
          <wp:effectExtent l="0" t="0" r="9525" b="0"/>
          <wp:wrapSquare wrapText="bothSides"/>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AID A4 PORTRAIT.jpg"/>
                  <pic:cNvPicPr/>
                </pic:nvPicPr>
                <pic:blipFill rotWithShape="1">
                  <a:blip r:embed="rId3">
                    <a:extLst>
                      <a:ext uri="{28A0092B-C50C-407E-A947-70E740481C1C}">
                        <a14:useLocalDpi xmlns:a14="http://schemas.microsoft.com/office/drawing/2010/main" val="0"/>
                      </a:ext>
                    </a:extLst>
                  </a:blip>
                  <a:srcRect r="74711"/>
                  <a:stretch/>
                </pic:blipFill>
                <pic:spPr bwMode="auto">
                  <a:xfrm>
                    <a:off x="0" y="0"/>
                    <a:ext cx="1457325" cy="466090"/>
                  </a:xfrm>
                  <a:prstGeom prst="rect">
                    <a:avLst/>
                  </a:prstGeom>
                  <a:ln>
                    <a:noFill/>
                  </a:ln>
                  <a:extLst>
                    <a:ext uri="{53640926-AAD7-44D8-BBD7-CCE9431645EC}">
                      <a14:shadowObscured xmlns:a14="http://schemas.microsoft.com/office/drawing/2010/main"/>
                    </a:ext>
                  </a:extLst>
                </pic:spPr>
              </pic:pic>
            </a:graphicData>
          </a:graphic>
        </wp:anchor>
      </w:drawing>
    </w:r>
    <w:r w:rsidR="003B12FE">
      <w:rPr>
        <w:i/>
        <w:sz w:val="20"/>
      </w:rPr>
      <w:tab/>
    </w:r>
    <w:r w:rsidR="003B12FE">
      <w:rPr>
        <w:i/>
        <w:sz w:val="2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302BE" w14:textId="0B61C91F" w:rsidR="003B12FE" w:rsidRDefault="003B12FE" w:rsidP="008F417D">
    <w:pPr>
      <w:pStyle w:val="En-tte"/>
    </w:pPr>
    <w:r w:rsidRPr="003B12FE">
      <w:rPr>
        <w:noProof/>
      </w:rPr>
      <w:drawing>
        <wp:anchor distT="0" distB="0" distL="114300" distR="114300" simplePos="0" relativeHeight="251675648" behindDoc="0" locked="0" layoutInCell="1" allowOverlap="1" wp14:anchorId="06ED8930" wp14:editId="485AC7D9">
          <wp:simplePos x="0" y="0"/>
          <wp:positionH relativeFrom="margin">
            <wp:posOffset>0</wp:posOffset>
          </wp:positionH>
          <wp:positionV relativeFrom="margin">
            <wp:posOffset>-795020</wp:posOffset>
          </wp:positionV>
          <wp:extent cx="1457325" cy="466090"/>
          <wp:effectExtent l="0" t="0" r="9525" b="0"/>
          <wp:wrapSquare wrapText="bothSides"/>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AID A4 PORTRAIT.jpg"/>
                  <pic:cNvPicPr/>
                </pic:nvPicPr>
                <pic:blipFill rotWithShape="1">
                  <a:blip r:embed="rId1">
                    <a:extLst>
                      <a:ext uri="{28A0092B-C50C-407E-A947-70E740481C1C}">
                        <a14:useLocalDpi xmlns:a14="http://schemas.microsoft.com/office/drawing/2010/main" val="0"/>
                      </a:ext>
                    </a:extLst>
                  </a:blip>
                  <a:srcRect r="74711"/>
                  <a:stretch/>
                </pic:blipFill>
                <pic:spPr bwMode="auto">
                  <a:xfrm>
                    <a:off x="0" y="0"/>
                    <a:ext cx="1457325" cy="466090"/>
                  </a:xfrm>
                  <a:prstGeom prst="rect">
                    <a:avLst/>
                  </a:prstGeom>
                  <a:ln>
                    <a:noFill/>
                  </a:ln>
                  <a:extLst>
                    <a:ext uri="{53640926-AAD7-44D8-BBD7-CCE9431645EC}">
                      <a14:shadowObscured xmlns:a14="http://schemas.microsoft.com/office/drawing/2010/main"/>
                    </a:ext>
                  </a:extLst>
                </pic:spPr>
              </pic:pic>
            </a:graphicData>
          </a:graphic>
        </wp:anchor>
      </w:drawing>
    </w:r>
    <w:r w:rsidRPr="003B12FE">
      <w:rPr>
        <w:noProof/>
      </w:rPr>
      <w:drawing>
        <wp:anchor distT="0" distB="0" distL="114300" distR="114300" simplePos="0" relativeHeight="251669504" behindDoc="0" locked="0" layoutInCell="1" allowOverlap="1" wp14:anchorId="4798503B" wp14:editId="70C172B7">
          <wp:simplePos x="0" y="0"/>
          <wp:positionH relativeFrom="margin">
            <wp:posOffset>2575560</wp:posOffset>
          </wp:positionH>
          <wp:positionV relativeFrom="margin">
            <wp:posOffset>-946785</wp:posOffset>
          </wp:positionV>
          <wp:extent cx="609600" cy="656590"/>
          <wp:effectExtent l="0" t="0" r="0" b="0"/>
          <wp:wrapSquare wrapText="bothSides"/>
          <wp:docPr id="9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pic:cNvPicPr>
                    <a:picLocks noChangeAspect="1"/>
                  </pic:cNvPicPr>
                </pic:nvPicPr>
                <pic:blipFill rotWithShape="1">
                  <a:blip r:embed="rId2">
                    <a:extLst>
                      <a:ext uri="{28A0092B-C50C-407E-A947-70E740481C1C}">
                        <a14:useLocalDpi xmlns:a14="http://schemas.microsoft.com/office/drawing/2010/main" val="0"/>
                      </a:ext>
                    </a:extLst>
                  </a:blip>
                  <a:srcRect l="44133" r="45289"/>
                  <a:stretch/>
                </pic:blipFill>
                <pic:spPr bwMode="auto">
                  <a:xfrm>
                    <a:off x="0" y="0"/>
                    <a:ext cx="609600" cy="656590"/>
                  </a:xfrm>
                  <a:prstGeom prst="rect">
                    <a:avLst/>
                  </a:prstGeom>
                  <a:ln>
                    <a:noFill/>
                  </a:ln>
                  <a:extLst>
                    <a:ext uri="{53640926-AAD7-44D8-BBD7-CCE9431645EC}">
                      <a14:shadowObscured xmlns:a14="http://schemas.microsoft.com/office/drawing/2010/main"/>
                    </a:ext>
                  </a:extLst>
                </pic:spPr>
              </pic:pic>
            </a:graphicData>
          </a:graphic>
        </wp:anchor>
      </w:drawing>
    </w:r>
    <w:r w:rsidRPr="003B12FE">
      <w:rPr>
        <w:noProof/>
      </w:rPr>
      <w:drawing>
        <wp:anchor distT="0" distB="0" distL="114300" distR="114300" simplePos="0" relativeHeight="251663360" behindDoc="0" locked="0" layoutInCell="1" allowOverlap="1" wp14:anchorId="4F23134D" wp14:editId="04FCC941">
          <wp:simplePos x="0" y="0"/>
          <wp:positionH relativeFrom="margin">
            <wp:posOffset>3986530</wp:posOffset>
          </wp:positionH>
          <wp:positionV relativeFrom="margin">
            <wp:posOffset>-704215</wp:posOffset>
          </wp:positionV>
          <wp:extent cx="1771650" cy="365125"/>
          <wp:effectExtent l="0" t="0" r="0" b="0"/>
          <wp:wrapSquare wrapText="bothSides"/>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thumb.jpg"/>
                  <pic:cNvPicPr/>
                </pic:nvPicPr>
                <pic:blipFill rotWithShape="1">
                  <a:blip r:embed="rId3">
                    <a:extLst>
                      <a:ext uri="{28A0092B-C50C-407E-A947-70E740481C1C}">
                        <a14:useLocalDpi xmlns:a14="http://schemas.microsoft.com/office/drawing/2010/main" val="0"/>
                      </a:ext>
                    </a:extLst>
                  </a:blip>
                  <a:srcRect l="993" t="30406" r="1973" b="28716"/>
                  <a:stretch/>
                </pic:blipFill>
                <pic:spPr bwMode="auto">
                  <a:xfrm>
                    <a:off x="0" y="0"/>
                    <a:ext cx="1771650" cy="365125"/>
                  </a:xfrm>
                  <a:prstGeom prst="rect">
                    <a:avLst/>
                  </a:prstGeom>
                  <a:ln>
                    <a:noFill/>
                  </a:ln>
                  <a:extLst>
                    <a:ext uri="{53640926-AAD7-44D8-BBD7-CCE9431645EC}">
                      <a14:shadowObscured xmlns:a14="http://schemas.microsoft.com/office/drawing/2010/main"/>
                    </a:ext>
                  </a:extLst>
                </pic:spPr>
              </pic:pic>
            </a:graphicData>
          </a:graphic>
        </wp:anchor>
      </w:drawing>
    </w:r>
  </w:p>
  <w:p w14:paraId="42033CC6" w14:textId="029FC415" w:rsidR="003B12FE" w:rsidRDefault="003B12F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618"/>
    <w:multiLevelType w:val="hybridMultilevel"/>
    <w:tmpl w:val="B4CA2554"/>
    <w:lvl w:ilvl="0" w:tplc="2430C66E">
      <w:start w:val="1"/>
      <w:numFmt w:val="upperLetter"/>
      <w:lvlText w:val="%1-"/>
      <w:lvlJc w:val="left"/>
      <w:pPr>
        <w:tabs>
          <w:tab w:val="num" w:pos="1920"/>
        </w:tabs>
        <w:ind w:left="1920" w:hanging="360"/>
      </w:pPr>
      <w:rPr>
        <w:rFonts w:hint="default"/>
      </w:rPr>
    </w:lvl>
    <w:lvl w:ilvl="1" w:tplc="55ECB1AA">
      <w:start w:val="6"/>
      <w:numFmt w:val="bullet"/>
      <w:lvlText w:val="-"/>
      <w:lvlJc w:val="left"/>
      <w:pPr>
        <w:ind w:left="2574" w:hanging="360"/>
      </w:pPr>
      <w:rPr>
        <w:rFonts w:ascii="Calibri" w:eastAsiaTheme="minorEastAsia" w:hAnsi="Calibri" w:cs="Arial" w:hint="default"/>
      </w:r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
    <w:nsid w:val="09F93F49"/>
    <w:multiLevelType w:val="hybridMultilevel"/>
    <w:tmpl w:val="F35CABC0"/>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
    <w:nsid w:val="0A3E1922"/>
    <w:multiLevelType w:val="hybridMultilevel"/>
    <w:tmpl w:val="2CC8577E"/>
    <w:lvl w:ilvl="0" w:tplc="526A3F0A">
      <w:start w:val="1"/>
      <w:numFmt w:val="bullet"/>
      <w:lvlText w:val="-"/>
      <w:lvlJc w:val="left"/>
      <w:pPr>
        <w:tabs>
          <w:tab w:val="num" w:pos="2856"/>
        </w:tabs>
        <w:ind w:left="2856" w:hanging="360"/>
      </w:pPr>
      <w:rPr>
        <w:rFonts w:ascii="Arial" w:eastAsia="Times New Roman" w:hAnsi="Arial" w:cs="Arial" w:hint="default"/>
      </w:rPr>
    </w:lvl>
    <w:lvl w:ilvl="1" w:tplc="526A3F0A">
      <w:start w:val="1"/>
      <w:numFmt w:val="bullet"/>
      <w:lvlText w:val="-"/>
      <w:lvlJc w:val="left"/>
      <w:pPr>
        <w:tabs>
          <w:tab w:val="num" w:pos="2520"/>
        </w:tabs>
        <w:ind w:left="2520" w:hanging="360"/>
      </w:pPr>
      <w:rPr>
        <w:rFonts w:ascii="Arial" w:eastAsia="Times New Roman" w:hAnsi="Arial" w:cs="Arial" w:hint="default"/>
      </w:rPr>
    </w:lvl>
    <w:lvl w:ilvl="2" w:tplc="040C000F">
      <w:start w:val="1"/>
      <w:numFmt w:val="decimal"/>
      <w:lvlText w:val="%3."/>
      <w:lvlJc w:val="left"/>
      <w:pPr>
        <w:tabs>
          <w:tab w:val="num" w:pos="3240"/>
        </w:tabs>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BA032BF"/>
    <w:multiLevelType w:val="hybridMultilevel"/>
    <w:tmpl w:val="0FFCB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7821D3"/>
    <w:multiLevelType w:val="hybridMultilevel"/>
    <w:tmpl w:val="F28453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A12812"/>
    <w:multiLevelType w:val="hybridMultilevel"/>
    <w:tmpl w:val="8A3A4ABC"/>
    <w:lvl w:ilvl="0" w:tplc="040C0001">
      <w:start w:val="1"/>
      <w:numFmt w:val="bullet"/>
      <w:lvlText w:val=""/>
      <w:lvlJc w:val="left"/>
      <w:pPr>
        <w:ind w:left="720" w:hanging="360"/>
      </w:pPr>
      <w:rPr>
        <w:rFonts w:ascii="Symbol" w:hAnsi="Symbol" w:hint="default"/>
      </w:rPr>
    </w:lvl>
    <w:lvl w:ilvl="1" w:tplc="938AAD6A">
      <w:numFmt w:val="bullet"/>
      <w:lvlText w:val="-"/>
      <w:lvlJc w:val="left"/>
      <w:pPr>
        <w:ind w:left="1440" w:hanging="360"/>
      </w:pPr>
      <w:rPr>
        <w:rFonts w:ascii="Calibri" w:eastAsia="Times New Roman" w:hAnsi="Calibri" w:cs="Times New Roman" w:hint="default"/>
        <w:color w:val="00000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074361"/>
    <w:multiLevelType w:val="hybridMultilevel"/>
    <w:tmpl w:val="EDBC0C98"/>
    <w:lvl w:ilvl="0" w:tplc="040C0001">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65D2D2C"/>
    <w:multiLevelType w:val="hybridMultilevel"/>
    <w:tmpl w:val="4614BA80"/>
    <w:lvl w:ilvl="0" w:tplc="544AF420">
      <w:start w:val="1"/>
      <w:numFmt w:val="lowerLetter"/>
      <w:lvlText w:val="%1)"/>
      <w:lvlJc w:val="left"/>
      <w:pPr>
        <w:tabs>
          <w:tab w:val="num" w:pos="720"/>
        </w:tabs>
        <w:ind w:left="720" w:hanging="360"/>
      </w:pPr>
      <w:rPr>
        <w:rFonts w:hint="default"/>
        <w:b/>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BAB1731"/>
    <w:multiLevelType w:val="hybridMultilevel"/>
    <w:tmpl w:val="CF404A1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E1F3B1B"/>
    <w:multiLevelType w:val="hybridMultilevel"/>
    <w:tmpl w:val="02863E4C"/>
    <w:lvl w:ilvl="0" w:tplc="5AAE4EC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0870DAE"/>
    <w:multiLevelType w:val="hybridMultilevel"/>
    <w:tmpl w:val="F39C2818"/>
    <w:lvl w:ilvl="0" w:tplc="1896B8FC">
      <w:start w:val="1"/>
      <w:numFmt w:val="upperLetter"/>
      <w:lvlText w:val="%1-"/>
      <w:lvlJc w:val="left"/>
      <w:pPr>
        <w:tabs>
          <w:tab w:val="num" w:pos="786"/>
        </w:tabs>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1073B88"/>
    <w:multiLevelType w:val="hybridMultilevel"/>
    <w:tmpl w:val="1BA4A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B34C58"/>
    <w:multiLevelType w:val="hybridMultilevel"/>
    <w:tmpl w:val="3E744E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66C3C50"/>
    <w:multiLevelType w:val="hybridMultilevel"/>
    <w:tmpl w:val="26D28E34"/>
    <w:lvl w:ilvl="0" w:tplc="0E0643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E9B3541"/>
    <w:multiLevelType w:val="hybridMultilevel"/>
    <w:tmpl w:val="76D40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294D4A"/>
    <w:multiLevelType w:val="hybridMultilevel"/>
    <w:tmpl w:val="BC360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2BB7647"/>
    <w:multiLevelType w:val="hybridMultilevel"/>
    <w:tmpl w:val="F4005B3E"/>
    <w:lvl w:ilvl="0" w:tplc="0986B968">
      <w:start w:val="1"/>
      <w:numFmt w:val="lowerLetter"/>
      <w:lvlText w:val="%1-"/>
      <w:lvlJc w:val="left"/>
      <w:pPr>
        <w:ind w:left="1065" w:hanging="360"/>
      </w:pPr>
      <w:rPr>
        <w:rFonts w:hint="default"/>
      </w:rPr>
    </w:lvl>
    <w:lvl w:ilvl="1" w:tplc="C07006B0">
      <w:start w:val="6"/>
      <w:numFmt w:val="bullet"/>
      <w:lvlText w:val="-"/>
      <w:lvlJc w:val="left"/>
      <w:pPr>
        <w:ind w:left="1785" w:hanging="360"/>
      </w:pPr>
      <w:rPr>
        <w:rFonts w:ascii="Calibri" w:eastAsia="Times New Roman" w:hAnsi="Calibri" w:cs="Times New Roman" w:hint="default"/>
      </w:r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7">
    <w:nsid w:val="40AC3CC3"/>
    <w:multiLevelType w:val="hybridMultilevel"/>
    <w:tmpl w:val="6C069F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BD25D6"/>
    <w:multiLevelType w:val="hybridMultilevel"/>
    <w:tmpl w:val="72FA5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1FE78E3"/>
    <w:multiLevelType w:val="hybridMultilevel"/>
    <w:tmpl w:val="5018F82C"/>
    <w:lvl w:ilvl="0" w:tplc="78200120">
      <w:start w:val="1"/>
      <w:numFmt w:val="lowerLetter"/>
      <w:lvlText w:val="%1)"/>
      <w:lvlJc w:val="left"/>
      <w:pPr>
        <w:tabs>
          <w:tab w:val="num" w:pos="720"/>
        </w:tabs>
        <w:ind w:left="720" w:hanging="360"/>
      </w:pPr>
      <w:rPr>
        <w:rFonts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4C80213"/>
    <w:multiLevelType w:val="hybridMultilevel"/>
    <w:tmpl w:val="69CE8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D54C0D"/>
    <w:multiLevelType w:val="hybridMultilevel"/>
    <w:tmpl w:val="8292B4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AA559F3"/>
    <w:multiLevelType w:val="hybridMultilevel"/>
    <w:tmpl w:val="2DD6B08C"/>
    <w:lvl w:ilvl="0" w:tplc="040C0017">
      <w:start w:val="1"/>
      <w:numFmt w:val="lowerLetter"/>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
    <w:nsid w:val="4CDD78EB"/>
    <w:multiLevelType w:val="hybridMultilevel"/>
    <w:tmpl w:val="3A58C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F442422"/>
    <w:multiLevelType w:val="hybridMultilevel"/>
    <w:tmpl w:val="4614BA80"/>
    <w:lvl w:ilvl="0" w:tplc="544AF420">
      <w:start w:val="1"/>
      <w:numFmt w:val="lowerLetter"/>
      <w:lvlText w:val="%1)"/>
      <w:lvlJc w:val="left"/>
      <w:pPr>
        <w:tabs>
          <w:tab w:val="num" w:pos="720"/>
        </w:tabs>
        <w:ind w:left="720" w:hanging="360"/>
      </w:pPr>
      <w:rPr>
        <w:rFonts w:hint="default"/>
        <w:b/>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568322E7"/>
    <w:multiLevelType w:val="singleLevel"/>
    <w:tmpl w:val="8AA41812"/>
    <w:lvl w:ilvl="0">
      <w:start w:val="1"/>
      <w:numFmt w:val="upperLetter"/>
      <w:pStyle w:val="Titre1"/>
      <w:lvlText w:val="%1-"/>
      <w:lvlJc w:val="left"/>
      <w:pPr>
        <w:tabs>
          <w:tab w:val="num" w:pos="1068"/>
        </w:tabs>
        <w:ind w:left="1068" w:hanging="360"/>
      </w:pPr>
      <w:rPr>
        <w:rFonts w:hint="default"/>
      </w:rPr>
    </w:lvl>
  </w:abstractNum>
  <w:abstractNum w:abstractNumId="26">
    <w:nsid w:val="583A733D"/>
    <w:multiLevelType w:val="hybridMultilevel"/>
    <w:tmpl w:val="50CE55D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59DA5873"/>
    <w:multiLevelType w:val="hybridMultilevel"/>
    <w:tmpl w:val="EF123E54"/>
    <w:lvl w:ilvl="0" w:tplc="E840A2E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9E7364F"/>
    <w:multiLevelType w:val="hybridMultilevel"/>
    <w:tmpl w:val="593A85DC"/>
    <w:lvl w:ilvl="0" w:tplc="0484995A">
      <w:start w:val="1"/>
      <w:numFmt w:val="upperLetter"/>
      <w:lvlText w:val="%1-"/>
      <w:lvlJc w:val="left"/>
      <w:pPr>
        <w:tabs>
          <w:tab w:val="num" w:pos="786"/>
        </w:tabs>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2856056"/>
    <w:multiLevelType w:val="singleLevel"/>
    <w:tmpl w:val="3B2C8E92"/>
    <w:lvl w:ilvl="0">
      <w:start w:val="1"/>
      <w:numFmt w:val="decimalZero"/>
      <w:lvlText w:val="PRIX N° %1 :"/>
      <w:lvlJc w:val="left"/>
      <w:pPr>
        <w:ind w:left="360" w:hanging="360"/>
      </w:pPr>
      <w:rPr>
        <w:rFonts w:asciiTheme="minorHAnsi" w:hAnsiTheme="minorHAnsi" w:cs="Garamond" w:hint="default"/>
        <w:b/>
        <w:i w:val="0"/>
        <w:sz w:val="24"/>
        <w:szCs w:val="22"/>
        <w:u w:val="single"/>
      </w:rPr>
    </w:lvl>
  </w:abstractNum>
  <w:abstractNum w:abstractNumId="30">
    <w:nsid w:val="6297114B"/>
    <w:multiLevelType w:val="singleLevel"/>
    <w:tmpl w:val="789C803E"/>
    <w:lvl w:ilvl="0">
      <w:start w:val="1"/>
      <w:numFmt w:val="decimalZero"/>
      <w:lvlText w:val="PRIX N° %1 :"/>
      <w:lvlJc w:val="left"/>
      <w:pPr>
        <w:ind w:left="360" w:hanging="360"/>
      </w:pPr>
      <w:rPr>
        <w:rFonts w:asciiTheme="minorHAnsi" w:hAnsiTheme="minorHAnsi" w:cs="Garamond" w:hint="default"/>
        <w:b/>
        <w:i w:val="0"/>
        <w:sz w:val="24"/>
        <w:szCs w:val="22"/>
        <w:u w:val="single"/>
      </w:rPr>
    </w:lvl>
  </w:abstractNum>
  <w:abstractNum w:abstractNumId="31">
    <w:nsid w:val="64B5308B"/>
    <w:multiLevelType w:val="hybridMultilevel"/>
    <w:tmpl w:val="50CE55D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658A32AD"/>
    <w:multiLevelType w:val="hybridMultilevel"/>
    <w:tmpl w:val="D05ABA54"/>
    <w:lvl w:ilvl="0" w:tplc="2CBC6FA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D297DFF"/>
    <w:multiLevelType w:val="hybridMultilevel"/>
    <w:tmpl w:val="FA46E9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DE82C19"/>
    <w:multiLevelType w:val="hybridMultilevel"/>
    <w:tmpl w:val="FADA19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E51594B"/>
    <w:multiLevelType w:val="hybridMultilevel"/>
    <w:tmpl w:val="D00AC950"/>
    <w:lvl w:ilvl="0" w:tplc="040C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4FE03D3"/>
    <w:multiLevelType w:val="hybridMultilevel"/>
    <w:tmpl w:val="D05ABA54"/>
    <w:lvl w:ilvl="0" w:tplc="2CBC6FA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51039D8"/>
    <w:multiLevelType w:val="singleLevel"/>
    <w:tmpl w:val="A7526876"/>
    <w:lvl w:ilvl="0">
      <w:start w:val="1"/>
      <w:numFmt w:val="decimalZero"/>
      <w:lvlText w:val="PRIX N° %1 :"/>
      <w:lvlJc w:val="left"/>
      <w:pPr>
        <w:ind w:left="360" w:hanging="360"/>
      </w:pPr>
      <w:rPr>
        <w:rFonts w:asciiTheme="minorHAnsi" w:hAnsiTheme="minorHAnsi" w:cs="Garamond" w:hint="default"/>
        <w:b/>
        <w:i w:val="0"/>
        <w:sz w:val="24"/>
        <w:szCs w:val="22"/>
        <w:u w:val="single"/>
      </w:rPr>
    </w:lvl>
  </w:abstractNum>
  <w:abstractNum w:abstractNumId="38">
    <w:nsid w:val="76E342B2"/>
    <w:multiLevelType w:val="hybridMultilevel"/>
    <w:tmpl w:val="D812D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CEB0BBD"/>
    <w:multiLevelType w:val="hybridMultilevel"/>
    <w:tmpl w:val="EADCA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7"/>
  </w:num>
  <w:num w:numId="4">
    <w:abstractNumId w:val="34"/>
  </w:num>
  <w:num w:numId="5">
    <w:abstractNumId w:val="33"/>
  </w:num>
  <w:num w:numId="6">
    <w:abstractNumId w:val="18"/>
  </w:num>
  <w:num w:numId="7">
    <w:abstractNumId w:val="6"/>
  </w:num>
  <w:num w:numId="8">
    <w:abstractNumId w:val="27"/>
  </w:num>
  <w:num w:numId="9">
    <w:abstractNumId w:val="0"/>
  </w:num>
  <w:num w:numId="10">
    <w:abstractNumId w:val="28"/>
  </w:num>
  <w:num w:numId="11">
    <w:abstractNumId w:val="30"/>
  </w:num>
  <w:num w:numId="12">
    <w:abstractNumId w:val="15"/>
  </w:num>
  <w:num w:numId="13">
    <w:abstractNumId w:val="38"/>
  </w:num>
  <w:num w:numId="14">
    <w:abstractNumId w:val="8"/>
  </w:num>
  <w:num w:numId="15">
    <w:abstractNumId w:val="39"/>
  </w:num>
  <w:num w:numId="16">
    <w:abstractNumId w:val="1"/>
  </w:num>
  <w:num w:numId="17">
    <w:abstractNumId w:val="31"/>
  </w:num>
  <w:num w:numId="18">
    <w:abstractNumId w:val="24"/>
  </w:num>
  <w:num w:numId="19">
    <w:abstractNumId w:val="19"/>
  </w:num>
  <w:num w:numId="20">
    <w:abstractNumId w:val="11"/>
  </w:num>
  <w:num w:numId="21">
    <w:abstractNumId w:val="3"/>
  </w:num>
  <w:num w:numId="22">
    <w:abstractNumId w:val="36"/>
  </w:num>
  <w:num w:numId="23">
    <w:abstractNumId w:val="32"/>
  </w:num>
  <w:num w:numId="24">
    <w:abstractNumId w:val="2"/>
  </w:num>
  <w:num w:numId="25">
    <w:abstractNumId w:val="4"/>
  </w:num>
  <w:num w:numId="26">
    <w:abstractNumId w:val="7"/>
  </w:num>
  <w:num w:numId="27">
    <w:abstractNumId w:val="26"/>
  </w:num>
  <w:num w:numId="28">
    <w:abstractNumId w:val="37"/>
  </w:num>
  <w:num w:numId="29">
    <w:abstractNumId w:val="9"/>
  </w:num>
  <w:num w:numId="30">
    <w:abstractNumId w:val="13"/>
  </w:num>
  <w:num w:numId="31">
    <w:abstractNumId w:val="29"/>
  </w:num>
  <w:num w:numId="32">
    <w:abstractNumId w:val="16"/>
  </w:num>
  <w:num w:numId="33">
    <w:abstractNumId w:val="5"/>
  </w:num>
  <w:num w:numId="34">
    <w:abstractNumId w:val="23"/>
  </w:num>
  <w:num w:numId="35">
    <w:abstractNumId w:val="22"/>
  </w:num>
  <w:num w:numId="36">
    <w:abstractNumId w:val="20"/>
  </w:num>
  <w:num w:numId="37">
    <w:abstractNumId w:val="21"/>
  </w:num>
  <w:num w:numId="38">
    <w:abstractNumId w:val="12"/>
  </w:num>
  <w:num w:numId="39">
    <w:abstractNumId w:val="35"/>
  </w:num>
  <w:num w:numId="4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99"/>
    <w:rsid w:val="00001EB7"/>
    <w:rsid w:val="00002671"/>
    <w:rsid w:val="0000436A"/>
    <w:rsid w:val="00005A23"/>
    <w:rsid w:val="00007BA5"/>
    <w:rsid w:val="0001030E"/>
    <w:rsid w:val="00012B37"/>
    <w:rsid w:val="00016258"/>
    <w:rsid w:val="0002015B"/>
    <w:rsid w:val="000207A5"/>
    <w:rsid w:val="00025538"/>
    <w:rsid w:val="00026662"/>
    <w:rsid w:val="00026988"/>
    <w:rsid w:val="000301FD"/>
    <w:rsid w:val="00032A8D"/>
    <w:rsid w:val="00033331"/>
    <w:rsid w:val="00034735"/>
    <w:rsid w:val="00037032"/>
    <w:rsid w:val="00040428"/>
    <w:rsid w:val="0004091F"/>
    <w:rsid w:val="0004130D"/>
    <w:rsid w:val="00041A60"/>
    <w:rsid w:val="000430E0"/>
    <w:rsid w:val="0004470E"/>
    <w:rsid w:val="00044CBE"/>
    <w:rsid w:val="00045190"/>
    <w:rsid w:val="000473F6"/>
    <w:rsid w:val="000477AD"/>
    <w:rsid w:val="0005044B"/>
    <w:rsid w:val="00051436"/>
    <w:rsid w:val="0005209B"/>
    <w:rsid w:val="00052CA6"/>
    <w:rsid w:val="000533B0"/>
    <w:rsid w:val="0005634F"/>
    <w:rsid w:val="000566D6"/>
    <w:rsid w:val="0005732D"/>
    <w:rsid w:val="000574A6"/>
    <w:rsid w:val="00057967"/>
    <w:rsid w:val="00057F0D"/>
    <w:rsid w:val="00062F1A"/>
    <w:rsid w:val="00063238"/>
    <w:rsid w:val="000676CE"/>
    <w:rsid w:val="00071B5C"/>
    <w:rsid w:val="000726C2"/>
    <w:rsid w:val="00073069"/>
    <w:rsid w:val="00076DF1"/>
    <w:rsid w:val="00076E01"/>
    <w:rsid w:val="00076E1A"/>
    <w:rsid w:val="00081F62"/>
    <w:rsid w:val="00082905"/>
    <w:rsid w:val="000859CC"/>
    <w:rsid w:val="0008688B"/>
    <w:rsid w:val="000869ED"/>
    <w:rsid w:val="0009255D"/>
    <w:rsid w:val="0009270D"/>
    <w:rsid w:val="00095A26"/>
    <w:rsid w:val="00095D9D"/>
    <w:rsid w:val="000A1300"/>
    <w:rsid w:val="000A27E2"/>
    <w:rsid w:val="000A2CAC"/>
    <w:rsid w:val="000A5760"/>
    <w:rsid w:val="000A769C"/>
    <w:rsid w:val="000B3E42"/>
    <w:rsid w:val="000B46C1"/>
    <w:rsid w:val="000B4F9E"/>
    <w:rsid w:val="000C1160"/>
    <w:rsid w:val="000C1ACE"/>
    <w:rsid w:val="000C2214"/>
    <w:rsid w:val="000C3ED3"/>
    <w:rsid w:val="000C56E6"/>
    <w:rsid w:val="000C594D"/>
    <w:rsid w:val="000D156C"/>
    <w:rsid w:val="000D25FD"/>
    <w:rsid w:val="000D3114"/>
    <w:rsid w:val="000D6DD7"/>
    <w:rsid w:val="000D6F89"/>
    <w:rsid w:val="000D7DA2"/>
    <w:rsid w:val="000D7E1A"/>
    <w:rsid w:val="000E0BDA"/>
    <w:rsid w:val="000E2000"/>
    <w:rsid w:val="000E3335"/>
    <w:rsid w:val="000E760E"/>
    <w:rsid w:val="000F0CE9"/>
    <w:rsid w:val="000F177D"/>
    <w:rsid w:val="000F2095"/>
    <w:rsid w:val="000F2756"/>
    <w:rsid w:val="000F2F08"/>
    <w:rsid w:val="000F48C7"/>
    <w:rsid w:val="000F50E1"/>
    <w:rsid w:val="000F5B0E"/>
    <w:rsid w:val="000F75DF"/>
    <w:rsid w:val="00100356"/>
    <w:rsid w:val="00100AC3"/>
    <w:rsid w:val="0010312E"/>
    <w:rsid w:val="00103307"/>
    <w:rsid w:val="00103D9F"/>
    <w:rsid w:val="00104D44"/>
    <w:rsid w:val="001071D6"/>
    <w:rsid w:val="00107576"/>
    <w:rsid w:val="001075F4"/>
    <w:rsid w:val="00112D4C"/>
    <w:rsid w:val="00114A72"/>
    <w:rsid w:val="00114E4C"/>
    <w:rsid w:val="001153DE"/>
    <w:rsid w:val="00115B0D"/>
    <w:rsid w:val="00120123"/>
    <w:rsid w:val="001219CB"/>
    <w:rsid w:val="0012255D"/>
    <w:rsid w:val="001228D6"/>
    <w:rsid w:val="00123320"/>
    <w:rsid w:val="00125078"/>
    <w:rsid w:val="00127B37"/>
    <w:rsid w:val="00131869"/>
    <w:rsid w:val="001319B7"/>
    <w:rsid w:val="00132A2A"/>
    <w:rsid w:val="00132C31"/>
    <w:rsid w:val="0013484A"/>
    <w:rsid w:val="0013502C"/>
    <w:rsid w:val="001358BF"/>
    <w:rsid w:val="00136117"/>
    <w:rsid w:val="001378BC"/>
    <w:rsid w:val="00141ADB"/>
    <w:rsid w:val="00141B32"/>
    <w:rsid w:val="001458E8"/>
    <w:rsid w:val="00145D52"/>
    <w:rsid w:val="001465E0"/>
    <w:rsid w:val="00146712"/>
    <w:rsid w:val="00146E27"/>
    <w:rsid w:val="0015150B"/>
    <w:rsid w:val="001519DC"/>
    <w:rsid w:val="00151B0A"/>
    <w:rsid w:val="00152489"/>
    <w:rsid w:val="0015640A"/>
    <w:rsid w:val="00157AB0"/>
    <w:rsid w:val="00160315"/>
    <w:rsid w:val="00160ED3"/>
    <w:rsid w:val="00163B65"/>
    <w:rsid w:val="0016553F"/>
    <w:rsid w:val="00165889"/>
    <w:rsid w:val="001669F9"/>
    <w:rsid w:val="00166E68"/>
    <w:rsid w:val="00167000"/>
    <w:rsid w:val="001703E3"/>
    <w:rsid w:val="00170577"/>
    <w:rsid w:val="001705CE"/>
    <w:rsid w:val="00171BEB"/>
    <w:rsid w:val="00171F81"/>
    <w:rsid w:val="00172B52"/>
    <w:rsid w:val="00176BF0"/>
    <w:rsid w:val="00177338"/>
    <w:rsid w:val="001776D9"/>
    <w:rsid w:val="00180196"/>
    <w:rsid w:val="00181016"/>
    <w:rsid w:val="00181C62"/>
    <w:rsid w:val="00183AA8"/>
    <w:rsid w:val="00183D25"/>
    <w:rsid w:val="00183ED2"/>
    <w:rsid w:val="001845C4"/>
    <w:rsid w:val="0019307D"/>
    <w:rsid w:val="00193E09"/>
    <w:rsid w:val="00196DB7"/>
    <w:rsid w:val="0019702F"/>
    <w:rsid w:val="00197F4D"/>
    <w:rsid w:val="001A0F46"/>
    <w:rsid w:val="001A2480"/>
    <w:rsid w:val="001A677B"/>
    <w:rsid w:val="001A747D"/>
    <w:rsid w:val="001A7500"/>
    <w:rsid w:val="001A7555"/>
    <w:rsid w:val="001B117E"/>
    <w:rsid w:val="001B12F4"/>
    <w:rsid w:val="001B2031"/>
    <w:rsid w:val="001B357D"/>
    <w:rsid w:val="001B4250"/>
    <w:rsid w:val="001B43B9"/>
    <w:rsid w:val="001B4552"/>
    <w:rsid w:val="001B769B"/>
    <w:rsid w:val="001C2275"/>
    <w:rsid w:val="001C30B9"/>
    <w:rsid w:val="001C5508"/>
    <w:rsid w:val="001C6ECC"/>
    <w:rsid w:val="001D114B"/>
    <w:rsid w:val="001D169D"/>
    <w:rsid w:val="001D3F74"/>
    <w:rsid w:val="001D4859"/>
    <w:rsid w:val="001D4AD9"/>
    <w:rsid w:val="001D4BDE"/>
    <w:rsid w:val="001D7D38"/>
    <w:rsid w:val="001E2BEE"/>
    <w:rsid w:val="001E455E"/>
    <w:rsid w:val="001E4A02"/>
    <w:rsid w:val="001E517D"/>
    <w:rsid w:val="001E54B2"/>
    <w:rsid w:val="001E60C8"/>
    <w:rsid w:val="001E6894"/>
    <w:rsid w:val="001E6E5D"/>
    <w:rsid w:val="001E7A85"/>
    <w:rsid w:val="001E7F1D"/>
    <w:rsid w:val="001F020F"/>
    <w:rsid w:val="001F0275"/>
    <w:rsid w:val="001F0C3D"/>
    <w:rsid w:val="001F100B"/>
    <w:rsid w:val="001F305B"/>
    <w:rsid w:val="001F320C"/>
    <w:rsid w:val="001F3E7A"/>
    <w:rsid w:val="001F5388"/>
    <w:rsid w:val="001F53C4"/>
    <w:rsid w:val="001F6160"/>
    <w:rsid w:val="001F76D7"/>
    <w:rsid w:val="001F7B68"/>
    <w:rsid w:val="00201001"/>
    <w:rsid w:val="0020181C"/>
    <w:rsid w:val="00203AFF"/>
    <w:rsid w:val="00203BFB"/>
    <w:rsid w:val="00203F27"/>
    <w:rsid w:val="00204099"/>
    <w:rsid w:val="0021284B"/>
    <w:rsid w:val="00216279"/>
    <w:rsid w:val="00216DCC"/>
    <w:rsid w:val="00216E60"/>
    <w:rsid w:val="00217923"/>
    <w:rsid w:val="00227523"/>
    <w:rsid w:val="00231653"/>
    <w:rsid w:val="00231EDA"/>
    <w:rsid w:val="002350C9"/>
    <w:rsid w:val="00240FBB"/>
    <w:rsid w:val="002411ED"/>
    <w:rsid w:val="0024172D"/>
    <w:rsid w:val="00241C46"/>
    <w:rsid w:val="002449AF"/>
    <w:rsid w:val="002465BF"/>
    <w:rsid w:val="0024774C"/>
    <w:rsid w:val="00251CD4"/>
    <w:rsid w:val="0025408B"/>
    <w:rsid w:val="00254AE5"/>
    <w:rsid w:val="00256F7A"/>
    <w:rsid w:val="00257C2A"/>
    <w:rsid w:val="00257D22"/>
    <w:rsid w:val="002638BF"/>
    <w:rsid w:val="002657A3"/>
    <w:rsid w:val="00266245"/>
    <w:rsid w:val="00266521"/>
    <w:rsid w:val="00267107"/>
    <w:rsid w:val="00267F5C"/>
    <w:rsid w:val="00270074"/>
    <w:rsid w:val="002707F1"/>
    <w:rsid w:val="002729BE"/>
    <w:rsid w:val="002754BC"/>
    <w:rsid w:val="00276AE4"/>
    <w:rsid w:val="002808F8"/>
    <w:rsid w:val="002844E2"/>
    <w:rsid w:val="00291BDD"/>
    <w:rsid w:val="00292671"/>
    <w:rsid w:val="00292C89"/>
    <w:rsid w:val="00292FD7"/>
    <w:rsid w:val="002951B7"/>
    <w:rsid w:val="00296E04"/>
    <w:rsid w:val="00297EA4"/>
    <w:rsid w:val="002A08B6"/>
    <w:rsid w:val="002A27C4"/>
    <w:rsid w:val="002A2C0E"/>
    <w:rsid w:val="002A3F6E"/>
    <w:rsid w:val="002A4048"/>
    <w:rsid w:val="002A4CC1"/>
    <w:rsid w:val="002A60DD"/>
    <w:rsid w:val="002A6A13"/>
    <w:rsid w:val="002A78AC"/>
    <w:rsid w:val="002B41F5"/>
    <w:rsid w:val="002C401B"/>
    <w:rsid w:val="002C4CD7"/>
    <w:rsid w:val="002C5A0A"/>
    <w:rsid w:val="002C6350"/>
    <w:rsid w:val="002C6C81"/>
    <w:rsid w:val="002C71E4"/>
    <w:rsid w:val="002D0179"/>
    <w:rsid w:val="002D0D6C"/>
    <w:rsid w:val="002D58AB"/>
    <w:rsid w:val="002D6578"/>
    <w:rsid w:val="002D695D"/>
    <w:rsid w:val="002D7238"/>
    <w:rsid w:val="002D7DDE"/>
    <w:rsid w:val="002D7E7F"/>
    <w:rsid w:val="002E26A3"/>
    <w:rsid w:val="002E2868"/>
    <w:rsid w:val="002E59BB"/>
    <w:rsid w:val="002E59FB"/>
    <w:rsid w:val="002E6964"/>
    <w:rsid w:val="002F27F8"/>
    <w:rsid w:val="002F4626"/>
    <w:rsid w:val="002F6AAE"/>
    <w:rsid w:val="0030047B"/>
    <w:rsid w:val="00301748"/>
    <w:rsid w:val="003037E9"/>
    <w:rsid w:val="00305011"/>
    <w:rsid w:val="003052E0"/>
    <w:rsid w:val="003063A6"/>
    <w:rsid w:val="00306662"/>
    <w:rsid w:val="00307AEE"/>
    <w:rsid w:val="0031077A"/>
    <w:rsid w:val="003129B4"/>
    <w:rsid w:val="003145A6"/>
    <w:rsid w:val="003176DC"/>
    <w:rsid w:val="00317F0A"/>
    <w:rsid w:val="003208B2"/>
    <w:rsid w:val="003209C4"/>
    <w:rsid w:val="00322941"/>
    <w:rsid w:val="003232F9"/>
    <w:rsid w:val="00326E44"/>
    <w:rsid w:val="00330004"/>
    <w:rsid w:val="003341CE"/>
    <w:rsid w:val="00335C62"/>
    <w:rsid w:val="00336895"/>
    <w:rsid w:val="00336DE8"/>
    <w:rsid w:val="00336F0E"/>
    <w:rsid w:val="00337B3E"/>
    <w:rsid w:val="0034161D"/>
    <w:rsid w:val="00341E18"/>
    <w:rsid w:val="00342439"/>
    <w:rsid w:val="00342BC1"/>
    <w:rsid w:val="0034548C"/>
    <w:rsid w:val="00346DD6"/>
    <w:rsid w:val="00347F76"/>
    <w:rsid w:val="00350D60"/>
    <w:rsid w:val="00351787"/>
    <w:rsid w:val="00353AF7"/>
    <w:rsid w:val="003547B4"/>
    <w:rsid w:val="00356E19"/>
    <w:rsid w:val="003576FC"/>
    <w:rsid w:val="00357E12"/>
    <w:rsid w:val="0036193D"/>
    <w:rsid w:val="00365BDF"/>
    <w:rsid w:val="00365EA9"/>
    <w:rsid w:val="00372590"/>
    <w:rsid w:val="00373F98"/>
    <w:rsid w:val="00374311"/>
    <w:rsid w:val="003752B5"/>
    <w:rsid w:val="003756AD"/>
    <w:rsid w:val="003779DE"/>
    <w:rsid w:val="00380D18"/>
    <w:rsid w:val="003836F0"/>
    <w:rsid w:val="00384F56"/>
    <w:rsid w:val="00385342"/>
    <w:rsid w:val="00386491"/>
    <w:rsid w:val="003900BE"/>
    <w:rsid w:val="00392184"/>
    <w:rsid w:val="00392FB5"/>
    <w:rsid w:val="003945C9"/>
    <w:rsid w:val="003962CF"/>
    <w:rsid w:val="0039696C"/>
    <w:rsid w:val="003A012B"/>
    <w:rsid w:val="003A1A8B"/>
    <w:rsid w:val="003A3B39"/>
    <w:rsid w:val="003A3D45"/>
    <w:rsid w:val="003A5878"/>
    <w:rsid w:val="003A6CA6"/>
    <w:rsid w:val="003B12FE"/>
    <w:rsid w:val="003B1CCD"/>
    <w:rsid w:val="003B21F9"/>
    <w:rsid w:val="003B35B2"/>
    <w:rsid w:val="003B41E1"/>
    <w:rsid w:val="003B5292"/>
    <w:rsid w:val="003B5E5C"/>
    <w:rsid w:val="003C03B9"/>
    <w:rsid w:val="003C18D7"/>
    <w:rsid w:val="003C268F"/>
    <w:rsid w:val="003C3B7F"/>
    <w:rsid w:val="003C74DC"/>
    <w:rsid w:val="003C7857"/>
    <w:rsid w:val="003D1123"/>
    <w:rsid w:val="003D23BA"/>
    <w:rsid w:val="003D4CDF"/>
    <w:rsid w:val="003D6D71"/>
    <w:rsid w:val="003D7B48"/>
    <w:rsid w:val="003E1927"/>
    <w:rsid w:val="003E29A3"/>
    <w:rsid w:val="003E2EB2"/>
    <w:rsid w:val="003E3BBE"/>
    <w:rsid w:val="003E3C38"/>
    <w:rsid w:val="003E3D90"/>
    <w:rsid w:val="003E3EC7"/>
    <w:rsid w:val="003E4AD1"/>
    <w:rsid w:val="003E746C"/>
    <w:rsid w:val="003E7763"/>
    <w:rsid w:val="003F156E"/>
    <w:rsid w:val="003F181C"/>
    <w:rsid w:val="003F33BB"/>
    <w:rsid w:val="003F3758"/>
    <w:rsid w:val="003F75C4"/>
    <w:rsid w:val="003F79B5"/>
    <w:rsid w:val="00401604"/>
    <w:rsid w:val="00401BCC"/>
    <w:rsid w:val="004020FE"/>
    <w:rsid w:val="0040253D"/>
    <w:rsid w:val="004035B6"/>
    <w:rsid w:val="00403D5B"/>
    <w:rsid w:val="0040543E"/>
    <w:rsid w:val="0040652B"/>
    <w:rsid w:val="00411A19"/>
    <w:rsid w:val="00415450"/>
    <w:rsid w:val="004160D1"/>
    <w:rsid w:val="00420911"/>
    <w:rsid w:val="00420BD9"/>
    <w:rsid w:val="00424CC5"/>
    <w:rsid w:val="004267CF"/>
    <w:rsid w:val="004276E6"/>
    <w:rsid w:val="00434D56"/>
    <w:rsid w:val="00436A8C"/>
    <w:rsid w:val="00437FFE"/>
    <w:rsid w:val="00440524"/>
    <w:rsid w:val="00443E73"/>
    <w:rsid w:val="004441EE"/>
    <w:rsid w:val="0045261A"/>
    <w:rsid w:val="004546DF"/>
    <w:rsid w:val="0045491E"/>
    <w:rsid w:val="00454F25"/>
    <w:rsid w:val="0045520E"/>
    <w:rsid w:val="00456028"/>
    <w:rsid w:val="00456348"/>
    <w:rsid w:val="00456B14"/>
    <w:rsid w:val="00456EF0"/>
    <w:rsid w:val="00460436"/>
    <w:rsid w:val="00461767"/>
    <w:rsid w:val="0046684F"/>
    <w:rsid w:val="00466927"/>
    <w:rsid w:val="004701A6"/>
    <w:rsid w:val="00470309"/>
    <w:rsid w:val="004715F0"/>
    <w:rsid w:val="004718A3"/>
    <w:rsid w:val="00472947"/>
    <w:rsid w:val="00476480"/>
    <w:rsid w:val="004774C1"/>
    <w:rsid w:val="00480039"/>
    <w:rsid w:val="00480EA8"/>
    <w:rsid w:val="00481D3F"/>
    <w:rsid w:val="00482389"/>
    <w:rsid w:val="00482551"/>
    <w:rsid w:val="00483C5D"/>
    <w:rsid w:val="00483E23"/>
    <w:rsid w:val="004854FC"/>
    <w:rsid w:val="004863CA"/>
    <w:rsid w:val="00491FDF"/>
    <w:rsid w:val="00493C37"/>
    <w:rsid w:val="00494118"/>
    <w:rsid w:val="00496636"/>
    <w:rsid w:val="00497B16"/>
    <w:rsid w:val="004A128E"/>
    <w:rsid w:val="004A22F0"/>
    <w:rsid w:val="004A2EE9"/>
    <w:rsid w:val="004A3667"/>
    <w:rsid w:val="004A42B7"/>
    <w:rsid w:val="004A4479"/>
    <w:rsid w:val="004A5877"/>
    <w:rsid w:val="004A7E2B"/>
    <w:rsid w:val="004B16CD"/>
    <w:rsid w:val="004B1977"/>
    <w:rsid w:val="004B4793"/>
    <w:rsid w:val="004C002E"/>
    <w:rsid w:val="004C3CB4"/>
    <w:rsid w:val="004C4CA0"/>
    <w:rsid w:val="004C60E6"/>
    <w:rsid w:val="004C6122"/>
    <w:rsid w:val="004C6676"/>
    <w:rsid w:val="004C7C22"/>
    <w:rsid w:val="004D1C00"/>
    <w:rsid w:val="004D401F"/>
    <w:rsid w:val="004D4830"/>
    <w:rsid w:val="004D7CFC"/>
    <w:rsid w:val="004E0062"/>
    <w:rsid w:val="004E055E"/>
    <w:rsid w:val="004E2882"/>
    <w:rsid w:val="004E2BFE"/>
    <w:rsid w:val="004E34FC"/>
    <w:rsid w:val="004E65C5"/>
    <w:rsid w:val="004E6BBD"/>
    <w:rsid w:val="004E7535"/>
    <w:rsid w:val="004F6F31"/>
    <w:rsid w:val="00502E4F"/>
    <w:rsid w:val="00503CE6"/>
    <w:rsid w:val="00504E0A"/>
    <w:rsid w:val="0050708B"/>
    <w:rsid w:val="005072FF"/>
    <w:rsid w:val="00510014"/>
    <w:rsid w:val="0051581B"/>
    <w:rsid w:val="00515A1E"/>
    <w:rsid w:val="005167EB"/>
    <w:rsid w:val="00520332"/>
    <w:rsid w:val="005221F5"/>
    <w:rsid w:val="00522A9B"/>
    <w:rsid w:val="00523AB2"/>
    <w:rsid w:val="0052461E"/>
    <w:rsid w:val="00526839"/>
    <w:rsid w:val="00532201"/>
    <w:rsid w:val="005328FD"/>
    <w:rsid w:val="005332EC"/>
    <w:rsid w:val="005334A1"/>
    <w:rsid w:val="00533982"/>
    <w:rsid w:val="005346D3"/>
    <w:rsid w:val="0053696E"/>
    <w:rsid w:val="00537002"/>
    <w:rsid w:val="00541FF6"/>
    <w:rsid w:val="00542513"/>
    <w:rsid w:val="00543097"/>
    <w:rsid w:val="005439EB"/>
    <w:rsid w:val="0054438D"/>
    <w:rsid w:val="005510EB"/>
    <w:rsid w:val="0055162A"/>
    <w:rsid w:val="00554033"/>
    <w:rsid w:val="0055460A"/>
    <w:rsid w:val="005600C4"/>
    <w:rsid w:val="005630BE"/>
    <w:rsid w:val="005635A4"/>
    <w:rsid w:val="00565AAB"/>
    <w:rsid w:val="00566259"/>
    <w:rsid w:val="0057016A"/>
    <w:rsid w:val="00574176"/>
    <w:rsid w:val="00575B05"/>
    <w:rsid w:val="00575C0D"/>
    <w:rsid w:val="005765FB"/>
    <w:rsid w:val="005807C2"/>
    <w:rsid w:val="0058083A"/>
    <w:rsid w:val="00581FF6"/>
    <w:rsid w:val="0058685E"/>
    <w:rsid w:val="00586E44"/>
    <w:rsid w:val="00586ED4"/>
    <w:rsid w:val="00587589"/>
    <w:rsid w:val="00587B5A"/>
    <w:rsid w:val="00591B23"/>
    <w:rsid w:val="0059300A"/>
    <w:rsid w:val="00594F2B"/>
    <w:rsid w:val="00595A7F"/>
    <w:rsid w:val="00595C84"/>
    <w:rsid w:val="0059695B"/>
    <w:rsid w:val="005A218C"/>
    <w:rsid w:val="005A29C2"/>
    <w:rsid w:val="005A2B08"/>
    <w:rsid w:val="005A39B9"/>
    <w:rsid w:val="005A47A2"/>
    <w:rsid w:val="005A486A"/>
    <w:rsid w:val="005A5770"/>
    <w:rsid w:val="005B0838"/>
    <w:rsid w:val="005B167C"/>
    <w:rsid w:val="005B5A2E"/>
    <w:rsid w:val="005B7B77"/>
    <w:rsid w:val="005C01E3"/>
    <w:rsid w:val="005C03AF"/>
    <w:rsid w:val="005C2F31"/>
    <w:rsid w:val="005C6ACE"/>
    <w:rsid w:val="005D024E"/>
    <w:rsid w:val="005D1DC5"/>
    <w:rsid w:val="005D2D4F"/>
    <w:rsid w:val="005D57D3"/>
    <w:rsid w:val="005D6EF6"/>
    <w:rsid w:val="005E113C"/>
    <w:rsid w:val="005E4878"/>
    <w:rsid w:val="005E5A0D"/>
    <w:rsid w:val="005E79A9"/>
    <w:rsid w:val="005E7CEB"/>
    <w:rsid w:val="005F2A1F"/>
    <w:rsid w:val="005F34B0"/>
    <w:rsid w:val="005F3679"/>
    <w:rsid w:val="005F7B15"/>
    <w:rsid w:val="00603B1E"/>
    <w:rsid w:val="0060715C"/>
    <w:rsid w:val="006115B4"/>
    <w:rsid w:val="00612517"/>
    <w:rsid w:val="00613413"/>
    <w:rsid w:val="0061409D"/>
    <w:rsid w:val="00614606"/>
    <w:rsid w:val="00614799"/>
    <w:rsid w:val="00614B12"/>
    <w:rsid w:val="00617B60"/>
    <w:rsid w:val="00620D9C"/>
    <w:rsid w:val="00624F8D"/>
    <w:rsid w:val="006278EF"/>
    <w:rsid w:val="006306BC"/>
    <w:rsid w:val="00630E9F"/>
    <w:rsid w:val="006312E8"/>
    <w:rsid w:val="00631497"/>
    <w:rsid w:val="00631C5D"/>
    <w:rsid w:val="0063360C"/>
    <w:rsid w:val="00633F40"/>
    <w:rsid w:val="00634A93"/>
    <w:rsid w:val="00636227"/>
    <w:rsid w:val="0064046F"/>
    <w:rsid w:val="006414B7"/>
    <w:rsid w:val="00643593"/>
    <w:rsid w:val="00643599"/>
    <w:rsid w:val="00647CF0"/>
    <w:rsid w:val="006510EE"/>
    <w:rsid w:val="00652512"/>
    <w:rsid w:val="00652B74"/>
    <w:rsid w:val="00652F11"/>
    <w:rsid w:val="006548B1"/>
    <w:rsid w:val="00657E22"/>
    <w:rsid w:val="00662E2B"/>
    <w:rsid w:val="00664E4F"/>
    <w:rsid w:val="00665CDF"/>
    <w:rsid w:val="006665E3"/>
    <w:rsid w:val="006672BC"/>
    <w:rsid w:val="0067042C"/>
    <w:rsid w:val="00670EE8"/>
    <w:rsid w:val="00672660"/>
    <w:rsid w:val="00673012"/>
    <w:rsid w:val="00675321"/>
    <w:rsid w:val="006759A8"/>
    <w:rsid w:val="00677555"/>
    <w:rsid w:val="006801B0"/>
    <w:rsid w:val="0068070C"/>
    <w:rsid w:val="00682FB4"/>
    <w:rsid w:val="006834BE"/>
    <w:rsid w:val="0068435C"/>
    <w:rsid w:val="00685BB8"/>
    <w:rsid w:val="0068760E"/>
    <w:rsid w:val="0068782D"/>
    <w:rsid w:val="00691B79"/>
    <w:rsid w:val="00691C40"/>
    <w:rsid w:val="006921BB"/>
    <w:rsid w:val="00692E5B"/>
    <w:rsid w:val="00693D34"/>
    <w:rsid w:val="00693E8D"/>
    <w:rsid w:val="0069400C"/>
    <w:rsid w:val="006948E9"/>
    <w:rsid w:val="00695BEA"/>
    <w:rsid w:val="00696CE5"/>
    <w:rsid w:val="006A21EF"/>
    <w:rsid w:val="006A2DF3"/>
    <w:rsid w:val="006A35CB"/>
    <w:rsid w:val="006A5F91"/>
    <w:rsid w:val="006A65E3"/>
    <w:rsid w:val="006A7A26"/>
    <w:rsid w:val="006B1515"/>
    <w:rsid w:val="006B33AE"/>
    <w:rsid w:val="006B43B0"/>
    <w:rsid w:val="006B74A0"/>
    <w:rsid w:val="006C0496"/>
    <w:rsid w:val="006C0D7D"/>
    <w:rsid w:val="006C1150"/>
    <w:rsid w:val="006C254C"/>
    <w:rsid w:val="006C403F"/>
    <w:rsid w:val="006C68E9"/>
    <w:rsid w:val="006D0D02"/>
    <w:rsid w:val="006D10AC"/>
    <w:rsid w:val="006D13EC"/>
    <w:rsid w:val="006D37F9"/>
    <w:rsid w:val="006D4FF7"/>
    <w:rsid w:val="006D66A4"/>
    <w:rsid w:val="006D68B9"/>
    <w:rsid w:val="006D7C90"/>
    <w:rsid w:val="006E06AC"/>
    <w:rsid w:val="006E1FFB"/>
    <w:rsid w:val="006E65B4"/>
    <w:rsid w:val="006E6CCF"/>
    <w:rsid w:val="006E7241"/>
    <w:rsid w:val="006E73EA"/>
    <w:rsid w:val="006F2348"/>
    <w:rsid w:val="006F402D"/>
    <w:rsid w:val="006F4446"/>
    <w:rsid w:val="006F6C92"/>
    <w:rsid w:val="006F772F"/>
    <w:rsid w:val="006F7A6B"/>
    <w:rsid w:val="0070617D"/>
    <w:rsid w:val="007074F3"/>
    <w:rsid w:val="007121B1"/>
    <w:rsid w:val="00712D1C"/>
    <w:rsid w:val="00720EDE"/>
    <w:rsid w:val="007224E5"/>
    <w:rsid w:val="0072310F"/>
    <w:rsid w:val="0072365A"/>
    <w:rsid w:val="00724672"/>
    <w:rsid w:val="00724AAA"/>
    <w:rsid w:val="0072608D"/>
    <w:rsid w:val="0073412F"/>
    <w:rsid w:val="0073442B"/>
    <w:rsid w:val="00734693"/>
    <w:rsid w:val="00736327"/>
    <w:rsid w:val="007401C8"/>
    <w:rsid w:val="00740BD0"/>
    <w:rsid w:val="0075174E"/>
    <w:rsid w:val="007517FD"/>
    <w:rsid w:val="0075251B"/>
    <w:rsid w:val="00754D53"/>
    <w:rsid w:val="0075533C"/>
    <w:rsid w:val="0075771C"/>
    <w:rsid w:val="00760520"/>
    <w:rsid w:val="0076195C"/>
    <w:rsid w:val="007620E1"/>
    <w:rsid w:val="00762E0F"/>
    <w:rsid w:val="00764B22"/>
    <w:rsid w:val="00765FEA"/>
    <w:rsid w:val="00767406"/>
    <w:rsid w:val="007749CF"/>
    <w:rsid w:val="00774B61"/>
    <w:rsid w:val="007762C1"/>
    <w:rsid w:val="00777773"/>
    <w:rsid w:val="007801B4"/>
    <w:rsid w:val="0078049F"/>
    <w:rsid w:val="00781572"/>
    <w:rsid w:val="00782E52"/>
    <w:rsid w:val="007832C1"/>
    <w:rsid w:val="007836D3"/>
    <w:rsid w:val="00783788"/>
    <w:rsid w:val="00783C9F"/>
    <w:rsid w:val="0078488E"/>
    <w:rsid w:val="00784A04"/>
    <w:rsid w:val="00784D73"/>
    <w:rsid w:val="00784EA2"/>
    <w:rsid w:val="007870DD"/>
    <w:rsid w:val="00787EED"/>
    <w:rsid w:val="00794F15"/>
    <w:rsid w:val="00795CDD"/>
    <w:rsid w:val="0079625D"/>
    <w:rsid w:val="007A08A3"/>
    <w:rsid w:val="007A0B5B"/>
    <w:rsid w:val="007A0EF2"/>
    <w:rsid w:val="007A1AD2"/>
    <w:rsid w:val="007A3FD4"/>
    <w:rsid w:val="007B042B"/>
    <w:rsid w:val="007B0989"/>
    <w:rsid w:val="007B1526"/>
    <w:rsid w:val="007B36EC"/>
    <w:rsid w:val="007C0EE5"/>
    <w:rsid w:val="007C14E4"/>
    <w:rsid w:val="007C28AA"/>
    <w:rsid w:val="007D258B"/>
    <w:rsid w:val="007D290E"/>
    <w:rsid w:val="007D2BE8"/>
    <w:rsid w:val="007D33EE"/>
    <w:rsid w:val="007D424A"/>
    <w:rsid w:val="007D4909"/>
    <w:rsid w:val="007D53A4"/>
    <w:rsid w:val="007D5D72"/>
    <w:rsid w:val="007D7A8B"/>
    <w:rsid w:val="007D7E81"/>
    <w:rsid w:val="007E1451"/>
    <w:rsid w:val="007E2097"/>
    <w:rsid w:val="007E2226"/>
    <w:rsid w:val="007E3B5A"/>
    <w:rsid w:val="007E755C"/>
    <w:rsid w:val="007F0156"/>
    <w:rsid w:val="007F0F5B"/>
    <w:rsid w:val="007F1866"/>
    <w:rsid w:val="007F1E6E"/>
    <w:rsid w:val="007F2764"/>
    <w:rsid w:val="007F278D"/>
    <w:rsid w:val="007F3DAE"/>
    <w:rsid w:val="007F529E"/>
    <w:rsid w:val="007F5D3E"/>
    <w:rsid w:val="007F6B7A"/>
    <w:rsid w:val="007F7985"/>
    <w:rsid w:val="00800BF9"/>
    <w:rsid w:val="00801BB2"/>
    <w:rsid w:val="00801D21"/>
    <w:rsid w:val="008023F0"/>
    <w:rsid w:val="0080281D"/>
    <w:rsid w:val="00806A4B"/>
    <w:rsid w:val="00807482"/>
    <w:rsid w:val="008076BB"/>
    <w:rsid w:val="008114C1"/>
    <w:rsid w:val="0081195F"/>
    <w:rsid w:val="0081325F"/>
    <w:rsid w:val="00813AA0"/>
    <w:rsid w:val="00815902"/>
    <w:rsid w:val="00816550"/>
    <w:rsid w:val="008208C4"/>
    <w:rsid w:val="00821D19"/>
    <w:rsid w:val="00821EA9"/>
    <w:rsid w:val="008226D7"/>
    <w:rsid w:val="00823BF8"/>
    <w:rsid w:val="008253BE"/>
    <w:rsid w:val="0082636D"/>
    <w:rsid w:val="00831657"/>
    <w:rsid w:val="00831D26"/>
    <w:rsid w:val="00834EFF"/>
    <w:rsid w:val="00841CAD"/>
    <w:rsid w:val="0084350F"/>
    <w:rsid w:val="00844DB5"/>
    <w:rsid w:val="00847A6A"/>
    <w:rsid w:val="008517C6"/>
    <w:rsid w:val="00855348"/>
    <w:rsid w:val="00855D66"/>
    <w:rsid w:val="00856059"/>
    <w:rsid w:val="008560AB"/>
    <w:rsid w:val="008650E5"/>
    <w:rsid w:val="0087146E"/>
    <w:rsid w:val="00872E63"/>
    <w:rsid w:val="00874237"/>
    <w:rsid w:val="00874D58"/>
    <w:rsid w:val="008776A9"/>
    <w:rsid w:val="00892278"/>
    <w:rsid w:val="00894170"/>
    <w:rsid w:val="008954FD"/>
    <w:rsid w:val="00896B95"/>
    <w:rsid w:val="008A00B8"/>
    <w:rsid w:val="008A58DD"/>
    <w:rsid w:val="008A5CF2"/>
    <w:rsid w:val="008A5FAD"/>
    <w:rsid w:val="008A752B"/>
    <w:rsid w:val="008B027B"/>
    <w:rsid w:val="008B0A73"/>
    <w:rsid w:val="008B107D"/>
    <w:rsid w:val="008B1391"/>
    <w:rsid w:val="008B3759"/>
    <w:rsid w:val="008B3D3B"/>
    <w:rsid w:val="008B4062"/>
    <w:rsid w:val="008B57DC"/>
    <w:rsid w:val="008B5ECC"/>
    <w:rsid w:val="008B62C6"/>
    <w:rsid w:val="008B68FF"/>
    <w:rsid w:val="008B7778"/>
    <w:rsid w:val="008C7815"/>
    <w:rsid w:val="008D0CC2"/>
    <w:rsid w:val="008D2722"/>
    <w:rsid w:val="008D4CD7"/>
    <w:rsid w:val="008E0612"/>
    <w:rsid w:val="008E131F"/>
    <w:rsid w:val="008E3616"/>
    <w:rsid w:val="008E3E13"/>
    <w:rsid w:val="008E6490"/>
    <w:rsid w:val="008E654B"/>
    <w:rsid w:val="008E659E"/>
    <w:rsid w:val="008F2363"/>
    <w:rsid w:val="008F417D"/>
    <w:rsid w:val="008F549A"/>
    <w:rsid w:val="008F626A"/>
    <w:rsid w:val="008F7C63"/>
    <w:rsid w:val="00900F13"/>
    <w:rsid w:val="009010E9"/>
    <w:rsid w:val="00901D5A"/>
    <w:rsid w:val="009044C6"/>
    <w:rsid w:val="00904522"/>
    <w:rsid w:val="009052D5"/>
    <w:rsid w:val="009053DC"/>
    <w:rsid w:val="00906F04"/>
    <w:rsid w:val="00907BF2"/>
    <w:rsid w:val="00907BFA"/>
    <w:rsid w:val="00911912"/>
    <w:rsid w:val="009125D3"/>
    <w:rsid w:val="00913BB6"/>
    <w:rsid w:val="00915B8B"/>
    <w:rsid w:val="00916407"/>
    <w:rsid w:val="00916622"/>
    <w:rsid w:val="00921747"/>
    <w:rsid w:val="00923B1E"/>
    <w:rsid w:val="00923C72"/>
    <w:rsid w:val="00924A09"/>
    <w:rsid w:val="00926953"/>
    <w:rsid w:val="00926D7A"/>
    <w:rsid w:val="00927BD9"/>
    <w:rsid w:val="009317A6"/>
    <w:rsid w:val="00931E57"/>
    <w:rsid w:val="00932108"/>
    <w:rsid w:val="009325CF"/>
    <w:rsid w:val="0093290B"/>
    <w:rsid w:val="009329CC"/>
    <w:rsid w:val="009350BE"/>
    <w:rsid w:val="00937473"/>
    <w:rsid w:val="00941A21"/>
    <w:rsid w:val="00943102"/>
    <w:rsid w:val="0094579A"/>
    <w:rsid w:val="00945925"/>
    <w:rsid w:val="0094726C"/>
    <w:rsid w:val="00947AFE"/>
    <w:rsid w:val="00950D07"/>
    <w:rsid w:val="00952D46"/>
    <w:rsid w:val="0095570A"/>
    <w:rsid w:val="00955804"/>
    <w:rsid w:val="009566D6"/>
    <w:rsid w:val="00957952"/>
    <w:rsid w:val="009616A1"/>
    <w:rsid w:val="00961EFB"/>
    <w:rsid w:val="0096316C"/>
    <w:rsid w:val="009636A0"/>
    <w:rsid w:val="0096527A"/>
    <w:rsid w:val="00965907"/>
    <w:rsid w:val="00966492"/>
    <w:rsid w:val="00966D27"/>
    <w:rsid w:val="00972591"/>
    <w:rsid w:val="00980369"/>
    <w:rsid w:val="00981783"/>
    <w:rsid w:val="00983F75"/>
    <w:rsid w:val="009847EA"/>
    <w:rsid w:val="00986C5E"/>
    <w:rsid w:val="00991D4C"/>
    <w:rsid w:val="00992179"/>
    <w:rsid w:val="009939DB"/>
    <w:rsid w:val="009941F4"/>
    <w:rsid w:val="009941FC"/>
    <w:rsid w:val="0099764A"/>
    <w:rsid w:val="009A0B48"/>
    <w:rsid w:val="009A0F59"/>
    <w:rsid w:val="009A1725"/>
    <w:rsid w:val="009A1B74"/>
    <w:rsid w:val="009A3A8E"/>
    <w:rsid w:val="009A4635"/>
    <w:rsid w:val="009A7934"/>
    <w:rsid w:val="009A7A88"/>
    <w:rsid w:val="009B14B4"/>
    <w:rsid w:val="009B2F8A"/>
    <w:rsid w:val="009B4053"/>
    <w:rsid w:val="009B418D"/>
    <w:rsid w:val="009B4219"/>
    <w:rsid w:val="009B4959"/>
    <w:rsid w:val="009B6D75"/>
    <w:rsid w:val="009C0505"/>
    <w:rsid w:val="009C0561"/>
    <w:rsid w:val="009C16CA"/>
    <w:rsid w:val="009C3409"/>
    <w:rsid w:val="009C4E13"/>
    <w:rsid w:val="009C58C0"/>
    <w:rsid w:val="009C790C"/>
    <w:rsid w:val="009C7E7F"/>
    <w:rsid w:val="009D3DBF"/>
    <w:rsid w:val="009D6A7F"/>
    <w:rsid w:val="009D6B6A"/>
    <w:rsid w:val="009D6D2A"/>
    <w:rsid w:val="009E3518"/>
    <w:rsid w:val="009E40EE"/>
    <w:rsid w:val="009E4E3B"/>
    <w:rsid w:val="009E5A18"/>
    <w:rsid w:val="009E5A7A"/>
    <w:rsid w:val="009E6869"/>
    <w:rsid w:val="009E7794"/>
    <w:rsid w:val="009F1ACA"/>
    <w:rsid w:val="009F442C"/>
    <w:rsid w:val="009F4F30"/>
    <w:rsid w:val="009F506F"/>
    <w:rsid w:val="009F6E0E"/>
    <w:rsid w:val="00A00640"/>
    <w:rsid w:val="00A0074E"/>
    <w:rsid w:val="00A03247"/>
    <w:rsid w:val="00A03602"/>
    <w:rsid w:val="00A0523B"/>
    <w:rsid w:val="00A11B22"/>
    <w:rsid w:val="00A127C8"/>
    <w:rsid w:val="00A14928"/>
    <w:rsid w:val="00A15A14"/>
    <w:rsid w:val="00A1792D"/>
    <w:rsid w:val="00A213E9"/>
    <w:rsid w:val="00A21720"/>
    <w:rsid w:val="00A21FA2"/>
    <w:rsid w:val="00A24CF5"/>
    <w:rsid w:val="00A25D3D"/>
    <w:rsid w:val="00A265EC"/>
    <w:rsid w:val="00A306C4"/>
    <w:rsid w:val="00A31B77"/>
    <w:rsid w:val="00A37A0B"/>
    <w:rsid w:val="00A40668"/>
    <w:rsid w:val="00A412CF"/>
    <w:rsid w:val="00A424C7"/>
    <w:rsid w:val="00A427FF"/>
    <w:rsid w:val="00A42CBF"/>
    <w:rsid w:val="00A44F4B"/>
    <w:rsid w:val="00A45388"/>
    <w:rsid w:val="00A45F99"/>
    <w:rsid w:val="00A47024"/>
    <w:rsid w:val="00A4722E"/>
    <w:rsid w:val="00A47901"/>
    <w:rsid w:val="00A47923"/>
    <w:rsid w:val="00A503A9"/>
    <w:rsid w:val="00A50803"/>
    <w:rsid w:val="00A51618"/>
    <w:rsid w:val="00A52A27"/>
    <w:rsid w:val="00A52C44"/>
    <w:rsid w:val="00A55994"/>
    <w:rsid w:val="00A55BEF"/>
    <w:rsid w:val="00A5659E"/>
    <w:rsid w:val="00A63A90"/>
    <w:rsid w:val="00A65E4D"/>
    <w:rsid w:val="00A67698"/>
    <w:rsid w:val="00A704C2"/>
    <w:rsid w:val="00A7085A"/>
    <w:rsid w:val="00A725F6"/>
    <w:rsid w:val="00A73508"/>
    <w:rsid w:val="00A75637"/>
    <w:rsid w:val="00A7659E"/>
    <w:rsid w:val="00A804FF"/>
    <w:rsid w:val="00A8093B"/>
    <w:rsid w:val="00A80DA7"/>
    <w:rsid w:val="00A8256E"/>
    <w:rsid w:val="00A82E72"/>
    <w:rsid w:val="00A83745"/>
    <w:rsid w:val="00A845F0"/>
    <w:rsid w:val="00A85261"/>
    <w:rsid w:val="00A8766E"/>
    <w:rsid w:val="00A90455"/>
    <w:rsid w:val="00A94AD8"/>
    <w:rsid w:val="00A95028"/>
    <w:rsid w:val="00A96262"/>
    <w:rsid w:val="00AA08DE"/>
    <w:rsid w:val="00AA2C24"/>
    <w:rsid w:val="00AA410A"/>
    <w:rsid w:val="00AA5552"/>
    <w:rsid w:val="00AA655F"/>
    <w:rsid w:val="00AB49EA"/>
    <w:rsid w:val="00AB5653"/>
    <w:rsid w:val="00AB572D"/>
    <w:rsid w:val="00AB5EB8"/>
    <w:rsid w:val="00AC0C71"/>
    <w:rsid w:val="00AC3AC0"/>
    <w:rsid w:val="00AC43F8"/>
    <w:rsid w:val="00AC4760"/>
    <w:rsid w:val="00AC5244"/>
    <w:rsid w:val="00AC614F"/>
    <w:rsid w:val="00AD0059"/>
    <w:rsid w:val="00AD0253"/>
    <w:rsid w:val="00AD06E9"/>
    <w:rsid w:val="00AD10AB"/>
    <w:rsid w:val="00AD1657"/>
    <w:rsid w:val="00AD524D"/>
    <w:rsid w:val="00AD69E0"/>
    <w:rsid w:val="00AD6C8C"/>
    <w:rsid w:val="00AE1F92"/>
    <w:rsid w:val="00AE5C33"/>
    <w:rsid w:val="00AE601F"/>
    <w:rsid w:val="00AE72FC"/>
    <w:rsid w:val="00AF07B4"/>
    <w:rsid w:val="00AF18F4"/>
    <w:rsid w:val="00AF397E"/>
    <w:rsid w:val="00AF3B69"/>
    <w:rsid w:val="00AF41DA"/>
    <w:rsid w:val="00AF53E7"/>
    <w:rsid w:val="00AF58FC"/>
    <w:rsid w:val="00AF7A20"/>
    <w:rsid w:val="00B00CD0"/>
    <w:rsid w:val="00B022A5"/>
    <w:rsid w:val="00B04204"/>
    <w:rsid w:val="00B124A0"/>
    <w:rsid w:val="00B12D85"/>
    <w:rsid w:val="00B14108"/>
    <w:rsid w:val="00B15306"/>
    <w:rsid w:val="00B1543D"/>
    <w:rsid w:val="00B15827"/>
    <w:rsid w:val="00B21EFF"/>
    <w:rsid w:val="00B2269B"/>
    <w:rsid w:val="00B23E21"/>
    <w:rsid w:val="00B27568"/>
    <w:rsid w:val="00B3003F"/>
    <w:rsid w:val="00B30086"/>
    <w:rsid w:val="00B3018A"/>
    <w:rsid w:val="00B30E2E"/>
    <w:rsid w:val="00B31462"/>
    <w:rsid w:val="00B34A86"/>
    <w:rsid w:val="00B4065E"/>
    <w:rsid w:val="00B412C1"/>
    <w:rsid w:val="00B4256D"/>
    <w:rsid w:val="00B42D35"/>
    <w:rsid w:val="00B43FE6"/>
    <w:rsid w:val="00B4501E"/>
    <w:rsid w:val="00B50102"/>
    <w:rsid w:val="00B502AF"/>
    <w:rsid w:val="00B54DE0"/>
    <w:rsid w:val="00B60891"/>
    <w:rsid w:val="00B60F75"/>
    <w:rsid w:val="00B6336E"/>
    <w:rsid w:val="00B660D1"/>
    <w:rsid w:val="00B66726"/>
    <w:rsid w:val="00B677B9"/>
    <w:rsid w:val="00B7033C"/>
    <w:rsid w:val="00B74223"/>
    <w:rsid w:val="00B74678"/>
    <w:rsid w:val="00B74CD5"/>
    <w:rsid w:val="00B76BC5"/>
    <w:rsid w:val="00B77020"/>
    <w:rsid w:val="00B8031B"/>
    <w:rsid w:val="00B82BA5"/>
    <w:rsid w:val="00B842A6"/>
    <w:rsid w:val="00B86B0F"/>
    <w:rsid w:val="00B87E9B"/>
    <w:rsid w:val="00B87EFB"/>
    <w:rsid w:val="00B908A0"/>
    <w:rsid w:val="00B91432"/>
    <w:rsid w:val="00B926C7"/>
    <w:rsid w:val="00B92786"/>
    <w:rsid w:val="00B928C7"/>
    <w:rsid w:val="00B9613F"/>
    <w:rsid w:val="00BA405E"/>
    <w:rsid w:val="00BA7EAA"/>
    <w:rsid w:val="00BB63DD"/>
    <w:rsid w:val="00BC365A"/>
    <w:rsid w:val="00BC3721"/>
    <w:rsid w:val="00BC43EF"/>
    <w:rsid w:val="00BC4790"/>
    <w:rsid w:val="00BC7DF0"/>
    <w:rsid w:val="00BD3532"/>
    <w:rsid w:val="00BE046A"/>
    <w:rsid w:val="00BE2B80"/>
    <w:rsid w:val="00BE3993"/>
    <w:rsid w:val="00BE6985"/>
    <w:rsid w:val="00BE7028"/>
    <w:rsid w:val="00BF03AB"/>
    <w:rsid w:val="00BF2BBE"/>
    <w:rsid w:val="00BF35D7"/>
    <w:rsid w:val="00BF5305"/>
    <w:rsid w:val="00BF55E5"/>
    <w:rsid w:val="00C0072E"/>
    <w:rsid w:val="00C00A16"/>
    <w:rsid w:val="00C05DB1"/>
    <w:rsid w:val="00C1025D"/>
    <w:rsid w:val="00C10A47"/>
    <w:rsid w:val="00C10DA3"/>
    <w:rsid w:val="00C12F17"/>
    <w:rsid w:val="00C14089"/>
    <w:rsid w:val="00C141AC"/>
    <w:rsid w:val="00C178BC"/>
    <w:rsid w:val="00C17E41"/>
    <w:rsid w:val="00C20DA8"/>
    <w:rsid w:val="00C212C3"/>
    <w:rsid w:val="00C26868"/>
    <w:rsid w:val="00C26EA3"/>
    <w:rsid w:val="00C2714C"/>
    <w:rsid w:val="00C30719"/>
    <w:rsid w:val="00C31464"/>
    <w:rsid w:val="00C33C82"/>
    <w:rsid w:val="00C35857"/>
    <w:rsid w:val="00C36DD2"/>
    <w:rsid w:val="00C4038B"/>
    <w:rsid w:val="00C40D9D"/>
    <w:rsid w:val="00C41226"/>
    <w:rsid w:val="00C428B9"/>
    <w:rsid w:val="00C43EED"/>
    <w:rsid w:val="00C46E20"/>
    <w:rsid w:val="00C50198"/>
    <w:rsid w:val="00C51639"/>
    <w:rsid w:val="00C53641"/>
    <w:rsid w:val="00C53A89"/>
    <w:rsid w:val="00C53CD4"/>
    <w:rsid w:val="00C55DAE"/>
    <w:rsid w:val="00C570F6"/>
    <w:rsid w:val="00C609E4"/>
    <w:rsid w:val="00C64A86"/>
    <w:rsid w:val="00C677EC"/>
    <w:rsid w:val="00C67F5A"/>
    <w:rsid w:val="00C67FAB"/>
    <w:rsid w:val="00C71960"/>
    <w:rsid w:val="00C72E7F"/>
    <w:rsid w:val="00C73312"/>
    <w:rsid w:val="00C74C38"/>
    <w:rsid w:val="00C8131F"/>
    <w:rsid w:val="00C83F58"/>
    <w:rsid w:val="00C863AD"/>
    <w:rsid w:val="00C86E22"/>
    <w:rsid w:val="00C877D6"/>
    <w:rsid w:val="00C905E2"/>
    <w:rsid w:val="00C91EAC"/>
    <w:rsid w:val="00C932D8"/>
    <w:rsid w:val="00C939D6"/>
    <w:rsid w:val="00C93EC1"/>
    <w:rsid w:val="00C9752F"/>
    <w:rsid w:val="00C978D0"/>
    <w:rsid w:val="00CA4393"/>
    <w:rsid w:val="00CA5951"/>
    <w:rsid w:val="00CA6736"/>
    <w:rsid w:val="00CA69A7"/>
    <w:rsid w:val="00CA758F"/>
    <w:rsid w:val="00CB245F"/>
    <w:rsid w:val="00CB28D5"/>
    <w:rsid w:val="00CB35E5"/>
    <w:rsid w:val="00CB48C1"/>
    <w:rsid w:val="00CB59B7"/>
    <w:rsid w:val="00CC099A"/>
    <w:rsid w:val="00CC0D23"/>
    <w:rsid w:val="00CC12FD"/>
    <w:rsid w:val="00CC2968"/>
    <w:rsid w:val="00CC6B84"/>
    <w:rsid w:val="00CD462D"/>
    <w:rsid w:val="00CD55CB"/>
    <w:rsid w:val="00CD6B4A"/>
    <w:rsid w:val="00CE08D9"/>
    <w:rsid w:val="00CE0F4A"/>
    <w:rsid w:val="00CE10FF"/>
    <w:rsid w:val="00CE1EB7"/>
    <w:rsid w:val="00CE61B4"/>
    <w:rsid w:val="00CE757A"/>
    <w:rsid w:val="00CF0DF3"/>
    <w:rsid w:val="00CF1606"/>
    <w:rsid w:val="00CF3D7C"/>
    <w:rsid w:val="00CF484F"/>
    <w:rsid w:val="00CF7D89"/>
    <w:rsid w:val="00D02FCA"/>
    <w:rsid w:val="00D03603"/>
    <w:rsid w:val="00D03EEF"/>
    <w:rsid w:val="00D05152"/>
    <w:rsid w:val="00D060E5"/>
    <w:rsid w:val="00D0673C"/>
    <w:rsid w:val="00D11854"/>
    <w:rsid w:val="00D13DBF"/>
    <w:rsid w:val="00D1694E"/>
    <w:rsid w:val="00D17032"/>
    <w:rsid w:val="00D17439"/>
    <w:rsid w:val="00D2175B"/>
    <w:rsid w:val="00D217BC"/>
    <w:rsid w:val="00D225F0"/>
    <w:rsid w:val="00D23EEA"/>
    <w:rsid w:val="00D2582B"/>
    <w:rsid w:val="00D26389"/>
    <w:rsid w:val="00D30BA7"/>
    <w:rsid w:val="00D32260"/>
    <w:rsid w:val="00D35864"/>
    <w:rsid w:val="00D361BA"/>
    <w:rsid w:val="00D37093"/>
    <w:rsid w:val="00D37115"/>
    <w:rsid w:val="00D40CA1"/>
    <w:rsid w:val="00D4138F"/>
    <w:rsid w:val="00D416F1"/>
    <w:rsid w:val="00D424CE"/>
    <w:rsid w:val="00D43126"/>
    <w:rsid w:val="00D43F7C"/>
    <w:rsid w:val="00D45214"/>
    <w:rsid w:val="00D475B9"/>
    <w:rsid w:val="00D51820"/>
    <w:rsid w:val="00D518F5"/>
    <w:rsid w:val="00D5202C"/>
    <w:rsid w:val="00D526B4"/>
    <w:rsid w:val="00D52952"/>
    <w:rsid w:val="00D5305F"/>
    <w:rsid w:val="00D54972"/>
    <w:rsid w:val="00D56A7C"/>
    <w:rsid w:val="00D57D1A"/>
    <w:rsid w:val="00D60DBB"/>
    <w:rsid w:val="00D61CB8"/>
    <w:rsid w:val="00D63C61"/>
    <w:rsid w:val="00D644E5"/>
    <w:rsid w:val="00D71776"/>
    <w:rsid w:val="00D71C0B"/>
    <w:rsid w:val="00D72560"/>
    <w:rsid w:val="00D72710"/>
    <w:rsid w:val="00D72E5B"/>
    <w:rsid w:val="00D73617"/>
    <w:rsid w:val="00D7468E"/>
    <w:rsid w:val="00D76FD9"/>
    <w:rsid w:val="00D77930"/>
    <w:rsid w:val="00D816AE"/>
    <w:rsid w:val="00D81F1D"/>
    <w:rsid w:val="00D845DF"/>
    <w:rsid w:val="00D8530A"/>
    <w:rsid w:val="00D85BE9"/>
    <w:rsid w:val="00D8633E"/>
    <w:rsid w:val="00D87378"/>
    <w:rsid w:val="00D94F17"/>
    <w:rsid w:val="00D965AA"/>
    <w:rsid w:val="00D96DFE"/>
    <w:rsid w:val="00D96F2B"/>
    <w:rsid w:val="00D97709"/>
    <w:rsid w:val="00DA112A"/>
    <w:rsid w:val="00DA1FBC"/>
    <w:rsid w:val="00DA3048"/>
    <w:rsid w:val="00DA3795"/>
    <w:rsid w:val="00DA3BAF"/>
    <w:rsid w:val="00DB0416"/>
    <w:rsid w:val="00DB282F"/>
    <w:rsid w:val="00DB28DC"/>
    <w:rsid w:val="00DB3B83"/>
    <w:rsid w:val="00DB4E7F"/>
    <w:rsid w:val="00DB5E13"/>
    <w:rsid w:val="00DB774C"/>
    <w:rsid w:val="00DC003F"/>
    <w:rsid w:val="00DC038A"/>
    <w:rsid w:val="00DC0E02"/>
    <w:rsid w:val="00DC1593"/>
    <w:rsid w:val="00DC35EA"/>
    <w:rsid w:val="00DC766C"/>
    <w:rsid w:val="00DD31E0"/>
    <w:rsid w:val="00DD339A"/>
    <w:rsid w:val="00DD51EE"/>
    <w:rsid w:val="00DD6691"/>
    <w:rsid w:val="00DE1F06"/>
    <w:rsid w:val="00DE399D"/>
    <w:rsid w:val="00DF11A7"/>
    <w:rsid w:val="00DF14E7"/>
    <w:rsid w:val="00DF2942"/>
    <w:rsid w:val="00DF3BF6"/>
    <w:rsid w:val="00DF4380"/>
    <w:rsid w:val="00DF59D5"/>
    <w:rsid w:val="00DF70C8"/>
    <w:rsid w:val="00DF7B90"/>
    <w:rsid w:val="00DF7CD0"/>
    <w:rsid w:val="00E01A68"/>
    <w:rsid w:val="00E03A6F"/>
    <w:rsid w:val="00E041A4"/>
    <w:rsid w:val="00E10575"/>
    <w:rsid w:val="00E10AB0"/>
    <w:rsid w:val="00E11516"/>
    <w:rsid w:val="00E12178"/>
    <w:rsid w:val="00E136C6"/>
    <w:rsid w:val="00E169AA"/>
    <w:rsid w:val="00E208A2"/>
    <w:rsid w:val="00E20986"/>
    <w:rsid w:val="00E2154A"/>
    <w:rsid w:val="00E23EBC"/>
    <w:rsid w:val="00E244E5"/>
    <w:rsid w:val="00E24E92"/>
    <w:rsid w:val="00E26005"/>
    <w:rsid w:val="00E26CF3"/>
    <w:rsid w:val="00E314DB"/>
    <w:rsid w:val="00E31E5E"/>
    <w:rsid w:val="00E3253A"/>
    <w:rsid w:val="00E3483E"/>
    <w:rsid w:val="00E358FB"/>
    <w:rsid w:val="00E35C1F"/>
    <w:rsid w:val="00E37EDC"/>
    <w:rsid w:val="00E40597"/>
    <w:rsid w:val="00E40FCB"/>
    <w:rsid w:val="00E41F37"/>
    <w:rsid w:val="00E425C3"/>
    <w:rsid w:val="00E4397D"/>
    <w:rsid w:val="00E50233"/>
    <w:rsid w:val="00E504E9"/>
    <w:rsid w:val="00E51AFF"/>
    <w:rsid w:val="00E51D3B"/>
    <w:rsid w:val="00E52DB1"/>
    <w:rsid w:val="00E53EBD"/>
    <w:rsid w:val="00E5653E"/>
    <w:rsid w:val="00E57C7C"/>
    <w:rsid w:val="00E57E38"/>
    <w:rsid w:val="00E605D5"/>
    <w:rsid w:val="00E6095E"/>
    <w:rsid w:val="00E61C9B"/>
    <w:rsid w:val="00E63619"/>
    <w:rsid w:val="00E63B75"/>
    <w:rsid w:val="00E63D84"/>
    <w:rsid w:val="00E661CA"/>
    <w:rsid w:val="00E67AF4"/>
    <w:rsid w:val="00E70379"/>
    <w:rsid w:val="00E71207"/>
    <w:rsid w:val="00E713CE"/>
    <w:rsid w:val="00E73DE9"/>
    <w:rsid w:val="00E747E8"/>
    <w:rsid w:val="00E7731B"/>
    <w:rsid w:val="00E8073B"/>
    <w:rsid w:val="00E80F73"/>
    <w:rsid w:val="00E833F6"/>
    <w:rsid w:val="00E83996"/>
    <w:rsid w:val="00E8488A"/>
    <w:rsid w:val="00E86F0C"/>
    <w:rsid w:val="00E8758F"/>
    <w:rsid w:val="00E90023"/>
    <w:rsid w:val="00E900E3"/>
    <w:rsid w:val="00E93401"/>
    <w:rsid w:val="00E935E8"/>
    <w:rsid w:val="00E93EC1"/>
    <w:rsid w:val="00E96E5C"/>
    <w:rsid w:val="00EA1CA1"/>
    <w:rsid w:val="00EA2BCA"/>
    <w:rsid w:val="00EA486F"/>
    <w:rsid w:val="00EA5810"/>
    <w:rsid w:val="00EB1D90"/>
    <w:rsid w:val="00EB5367"/>
    <w:rsid w:val="00EB63D9"/>
    <w:rsid w:val="00EB694F"/>
    <w:rsid w:val="00EB6A68"/>
    <w:rsid w:val="00EB7956"/>
    <w:rsid w:val="00EC0717"/>
    <w:rsid w:val="00EC122B"/>
    <w:rsid w:val="00EC1B78"/>
    <w:rsid w:val="00EC1B8C"/>
    <w:rsid w:val="00EC62F1"/>
    <w:rsid w:val="00EC72B6"/>
    <w:rsid w:val="00EC790D"/>
    <w:rsid w:val="00ED2DBB"/>
    <w:rsid w:val="00ED4069"/>
    <w:rsid w:val="00ED53F5"/>
    <w:rsid w:val="00ED5FCC"/>
    <w:rsid w:val="00ED6AB2"/>
    <w:rsid w:val="00ED732F"/>
    <w:rsid w:val="00ED7ED8"/>
    <w:rsid w:val="00EE0BAB"/>
    <w:rsid w:val="00EE2751"/>
    <w:rsid w:val="00EE28E3"/>
    <w:rsid w:val="00EE4374"/>
    <w:rsid w:val="00EE5FD9"/>
    <w:rsid w:val="00EE64DD"/>
    <w:rsid w:val="00EE671F"/>
    <w:rsid w:val="00EE6DD8"/>
    <w:rsid w:val="00EE77D0"/>
    <w:rsid w:val="00EE7AE4"/>
    <w:rsid w:val="00EF1EBB"/>
    <w:rsid w:val="00EF4368"/>
    <w:rsid w:val="00F0013A"/>
    <w:rsid w:val="00F01965"/>
    <w:rsid w:val="00F02AF2"/>
    <w:rsid w:val="00F06596"/>
    <w:rsid w:val="00F104FC"/>
    <w:rsid w:val="00F1457C"/>
    <w:rsid w:val="00F171AA"/>
    <w:rsid w:val="00F175E5"/>
    <w:rsid w:val="00F21745"/>
    <w:rsid w:val="00F21EDE"/>
    <w:rsid w:val="00F22613"/>
    <w:rsid w:val="00F2364F"/>
    <w:rsid w:val="00F23C7E"/>
    <w:rsid w:val="00F25325"/>
    <w:rsid w:val="00F26F29"/>
    <w:rsid w:val="00F2783B"/>
    <w:rsid w:val="00F30E7A"/>
    <w:rsid w:val="00F31549"/>
    <w:rsid w:val="00F33F8E"/>
    <w:rsid w:val="00F369CB"/>
    <w:rsid w:val="00F419A7"/>
    <w:rsid w:val="00F426E7"/>
    <w:rsid w:val="00F43279"/>
    <w:rsid w:val="00F43592"/>
    <w:rsid w:val="00F43CD7"/>
    <w:rsid w:val="00F471EA"/>
    <w:rsid w:val="00F472C0"/>
    <w:rsid w:val="00F4793B"/>
    <w:rsid w:val="00F5024A"/>
    <w:rsid w:val="00F50487"/>
    <w:rsid w:val="00F519A3"/>
    <w:rsid w:val="00F524BA"/>
    <w:rsid w:val="00F5422B"/>
    <w:rsid w:val="00F572B1"/>
    <w:rsid w:val="00F62777"/>
    <w:rsid w:val="00F62F19"/>
    <w:rsid w:val="00F652FD"/>
    <w:rsid w:val="00F66020"/>
    <w:rsid w:val="00F660E3"/>
    <w:rsid w:val="00F66870"/>
    <w:rsid w:val="00F66E97"/>
    <w:rsid w:val="00F7108B"/>
    <w:rsid w:val="00F722C2"/>
    <w:rsid w:val="00F72478"/>
    <w:rsid w:val="00F75764"/>
    <w:rsid w:val="00F77493"/>
    <w:rsid w:val="00F82EE3"/>
    <w:rsid w:val="00F84C63"/>
    <w:rsid w:val="00F87239"/>
    <w:rsid w:val="00F90763"/>
    <w:rsid w:val="00F91968"/>
    <w:rsid w:val="00F91D43"/>
    <w:rsid w:val="00F91EB3"/>
    <w:rsid w:val="00F93750"/>
    <w:rsid w:val="00F94E35"/>
    <w:rsid w:val="00F964C8"/>
    <w:rsid w:val="00F9714A"/>
    <w:rsid w:val="00FA1E2E"/>
    <w:rsid w:val="00FA358C"/>
    <w:rsid w:val="00FA7D78"/>
    <w:rsid w:val="00FB205B"/>
    <w:rsid w:val="00FB3EB7"/>
    <w:rsid w:val="00FB5B8A"/>
    <w:rsid w:val="00FC1D45"/>
    <w:rsid w:val="00FC2E8A"/>
    <w:rsid w:val="00FC6772"/>
    <w:rsid w:val="00FC7ACB"/>
    <w:rsid w:val="00FD0A38"/>
    <w:rsid w:val="00FD23BD"/>
    <w:rsid w:val="00FD2BD0"/>
    <w:rsid w:val="00FD35EE"/>
    <w:rsid w:val="00FD3F3D"/>
    <w:rsid w:val="00FD529C"/>
    <w:rsid w:val="00FD748D"/>
    <w:rsid w:val="00FE1908"/>
    <w:rsid w:val="00FE3C2D"/>
    <w:rsid w:val="00FE5153"/>
    <w:rsid w:val="00FE5191"/>
    <w:rsid w:val="00FE769E"/>
    <w:rsid w:val="00FE79D5"/>
    <w:rsid w:val="00FF0B41"/>
    <w:rsid w:val="00FF210B"/>
    <w:rsid w:val="00FF29CF"/>
    <w:rsid w:val="00FF3320"/>
    <w:rsid w:val="00FF3FE3"/>
    <w:rsid w:val="00FF54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AA8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itre1">
    <w:name w:val="heading 1"/>
    <w:basedOn w:val="Normal"/>
    <w:next w:val="Normal"/>
    <w:qFormat/>
    <w:pPr>
      <w:keepNext/>
      <w:numPr>
        <w:numId w:val="1"/>
      </w:numPr>
      <w:outlineLvl w:val="0"/>
    </w:pPr>
    <w:rPr>
      <w:sz w:val="22"/>
      <w:u w:val="single"/>
    </w:rPr>
  </w:style>
  <w:style w:type="paragraph" w:styleId="Titre2">
    <w:name w:val="heading 2"/>
    <w:basedOn w:val="Normal"/>
    <w:next w:val="Normal"/>
    <w:qFormat/>
    <w:pPr>
      <w:keepNext/>
      <w:ind w:left="1416"/>
      <w:jc w:val="both"/>
      <w:outlineLvl w:val="1"/>
    </w:pPr>
    <w:rPr>
      <w:u w:val="single"/>
    </w:rPr>
  </w:style>
  <w:style w:type="paragraph" w:styleId="Titre3">
    <w:name w:val="heading 3"/>
    <w:basedOn w:val="Normal"/>
    <w:next w:val="Normal"/>
    <w:qFormat/>
    <w:pPr>
      <w:keepNext/>
      <w:ind w:firstLine="708"/>
      <w:outlineLvl w:val="2"/>
    </w:pPr>
    <w:rPr>
      <w:u w:val="single"/>
    </w:rPr>
  </w:style>
  <w:style w:type="paragraph" w:styleId="Titre4">
    <w:name w:val="heading 4"/>
    <w:basedOn w:val="Normal"/>
    <w:next w:val="Normal"/>
    <w:qFormat/>
    <w:pPr>
      <w:keepNext/>
      <w:tabs>
        <w:tab w:val="right" w:leader="dot" w:pos="12758"/>
      </w:tabs>
      <w:jc w:val="both"/>
      <w:outlineLvl w:val="3"/>
    </w:pPr>
    <w:rPr>
      <w:rFonts w:ascii="Arial Black" w:hAnsi="Arial Black"/>
      <w:b/>
      <w:i/>
      <w:u w:val="single"/>
    </w:rPr>
  </w:style>
  <w:style w:type="paragraph" w:styleId="Titre5">
    <w:name w:val="heading 5"/>
    <w:basedOn w:val="Normal"/>
    <w:next w:val="Normal"/>
    <w:qFormat/>
    <w:pPr>
      <w:keepNext/>
      <w:tabs>
        <w:tab w:val="right" w:leader="dot" w:pos="12758"/>
      </w:tabs>
      <w:jc w:val="both"/>
      <w:outlineLvl w:val="4"/>
    </w:pPr>
    <w:rPr>
      <w:rFonts w:ascii="Arial Black" w:hAnsi="Arial Black"/>
      <w:b/>
      <w:i/>
    </w:rPr>
  </w:style>
  <w:style w:type="paragraph" w:styleId="Titre6">
    <w:name w:val="heading 6"/>
    <w:basedOn w:val="Normal"/>
    <w:next w:val="Normal"/>
    <w:qFormat/>
    <w:pPr>
      <w:keepNext/>
      <w:jc w:val="center"/>
      <w:outlineLvl w:val="5"/>
    </w:pPr>
    <w:rPr>
      <w:b/>
      <w:sz w:val="32"/>
    </w:rPr>
  </w:style>
  <w:style w:type="paragraph" w:styleId="Titre7">
    <w:name w:val="heading 7"/>
    <w:basedOn w:val="Normal"/>
    <w:next w:val="Normal"/>
    <w:qFormat/>
    <w:pPr>
      <w:keepNext/>
      <w:jc w:val="center"/>
      <w:outlineLvl w:val="6"/>
    </w:pPr>
  </w:style>
  <w:style w:type="paragraph" w:styleId="Titre8">
    <w:name w:val="heading 8"/>
    <w:basedOn w:val="Normal"/>
    <w:next w:val="Normal"/>
    <w:qFormat/>
    <w:pPr>
      <w:keepNext/>
      <w:ind w:left="2124"/>
      <w:outlineLvl w:val="7"/>
    </w:pPr>
    <w:rPr>
      <w:u w:val="single"/>
    </w:rPr>
  </w:style>
  <w:style w:type="paragraph" w:styleId="Titre9">
    <w:name w:val="heading 9"/>
    <w:basedOn w:val="Normal"/>
    <w:next w:val="Normal"/>
    <w:qFormat/>
    <w:pPr>
      <w:keepNext/>
      <w:ind w:left="2124" w:firstLine="6"/>
      <w:outlineLvl w:val="8"/>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2124" w:firstLine="6"/>
    </w:pPr>
  </w:style>
  <w:style w:type="paragraph" w:styleId="Retraitcorpsdetexte2">
    <w:name w:val="Body Text Indent 2"/>
    <w:basedOn w:val="Normal"/>
    <w:pPr>
      <w:ind w:left="2124" w:firstLine="12"/>
    </w:pPr>
  </w:style>
  <w:style w:type="paragraph" w:styleId="Lgende">
    <w:name w:val="caption"/>
    <w:basedOn w:val="Normal"/>
    <w:next w:val="Normal"/>
    <w:qFormat/>
    <w:pPr>
      <w:keepNext/>
      <w:spacing w:before="60" w:after="120"/>
      <w:jc w:val="both"/>
    </w:pPr>
    <w:rPr>
      <w:b/>
    </w:rPr>
  </w:style>
  <w:style w:type="paragraph" w:styleId="Corpsdetexte">
    <w:name w:val="Body Text"/>
    <w:basedOn w:val="Normal"/>
  </w:style>
  <w:style w:type="paragraph" w:styleId="Corpsdetexte2">
    <w:name w:val="Body Text 2"/>
    <w:basedOn w:val="Normal"/>
    <w:pPr>
      <w:tabs>
        <w:tab w:val="right" w:leader="dot" w:pos="12758"/>
      </w:tabs>
      <w:jc w:val="both"/>
    </w:pPr>
  </w:style>
  <w:style w:type="paragraph" w:styleId="Retraitcorpsdetexte3">
    <w:name w:val="Body Text Indent 3"/>
    <w:basedOn w:val="Normal"/>
    <w:pPr>
      <w:ind w:left="2124"/>
    </w:p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paragraph" w:styleId="Corpsdetexte3">
    <w:name w:val="Body Text 3"/>
    <w:basedOn w:val="Normal"/>
    <w:rPr>
      <w:sz w:val="22"/>
    </w:rPr>
  </w:style>
  <w:style w:type="paragraph" w:customStyle="1" w:styleId="Normal1">
    <w:name w:val="Normal1"/>
    <w:basedOn w:val="Normal"/>
    <w:rsid w:val="00424CC5"/>
    <w:pPr>
      <w:overflowPunct w:val="0"/>
      <w:autoSpaceDE w:val="0"/>
      <w:autoSpaceDN w:val="0"/>
      <w:adjustRightInd w:val="0"/>
      <w:jc w:val="both"/>
      <w:textAlignment w:val="baseline"/>
    </w:pPr>
    <w:rPr>
      <w:rFonts w:ascii="Palatino" w:hAnsi="Palatino"/>
    </w:rPr>
  </w:style>
  <w:style w:type="paragraph" w:customStyle="1" w:styleId="font5">
    <w:name w:val="font5"/>
    <w:basedOn w:val="Normal"/>
    <w:rsid w:val="00932108"/>
    <w:pPr>
      <w:overflowPunct w:val="0"/>
      <w:autoSpaceDE w:val="0"/>
      <w:autoSpaceDN w:val="0"/>
      <w:adjustRightInd w:val="0"/>
      <w:spacing w:before="100" w:after="100"/>
      <w:textAlignment w:val="baseline"/>
    </w:pPr>
  </w:style>
  <w:style w:type="paragraph" w:customStyle="1" w:styleId="CarCarCarCar">
    <w:name w:val="Car Car Car Car"/>
    <w:basedOn w:val="Normal"/>
    <w:rsid w:val="00831D26"/>
    <w:pPr>
      <w:spacing w:after="160" w:line="240" w:lineRule="exact"/>
    </w:pPr>
    <w:rPr>
      <w:rFonts w:ascii="Verdana" w:hAnsi="Verdana"/>
      <w:sz w:val="20"/>
      <w:lang w:val="en-US" w:eastAsia="en-US"/>
    </w:rPr>
  </w:style>
  <w:style w:type="character" w:customStyle="1" w:styleId="txtvertfonce10b121">
    <w:name w:val="txtvertfonce10b121"/>
    <w:rsid w:val="00231EDA"/>
    <w:rPr>
      <w:rFonts w:ascii="Verdana" w:hAnsi="Verdana" w:hint="default"/>
      <w:b/>
      <w:bCs/>
      <w:color w:val="57752D"/>
      <w:sz w:val="15"/>
      <w:szCs w:val="15"/>
    </w:rPr>
  </w:style>
  <w:style w:type="paragraph" w:styleId="Textebrut">
    <w:name w:val="Plain Text"/>
    <w:basedOn w:val="Normal"/>
    <w:rsid w:val="00A85261"/>
    <w:rPr>
      <w:rFonts w:ascii="Courier New" w:hAnsi="Courier New" w:cs="Courier New"/>
      <w:sz w:val="20"/>
    </w:rPr>
  </w:style>
  <w:style w:type="paragraph" w:styleId="Paragraphedeliste">
    <w:name w:val="List Paragraph"/>
    <w:basedOn w:val="Normal"/>
    <w:uiPriority w:val="34"/>
    <w:qFormat/>
    <w:rsid w:val="008A00B8"/>
    <w:pPr>
      <w:ind w:left="708"/>
    </w:pPr>
  </w:style>
  <w:style w:type="paragraph" w:customStyle="1" w:styleId="Corpsdetexte21">
    <w:name w:val="Corps de texte 21"/>
    <w:basedOn w:val="Normal"/>
    <w:rsid w:val="00647CF0"/>
    <w:pPr>
      <w:widowControl w:val="0"/>
    </w:pPr>
    <w:rPr>
      <w:rFonts w:ascii="Arial" w:eastAsia="Calibri" w:hAnsi="Arial"/>
      <w:b/>
      <w:caps/>
      <w:u w:val="single"/>
    </w:rPr>
  </w:style>
  <w:style w:type="paragraph" w:customStyle="1" w:styleId="BlockQuotation">
    <w:name w:val="Block Quotation"/>
    <w:basedOn w:val="Normal"/>
    <w:rsid w:val="00B4256D"/>
    <w:pPr>
      <w:widowControl w:val="0"/>
      <w:autoSpaceDE w:val="0"/>
      <w:autoSpaceDN w:val="0"/>
      <w:spacing w:line="240" w:lineRule="atLeast"/>
      <w:ind w:left="567" w:right="1407"/>
      <w:jc w:val="both"/>
    </w:pPr>
    <w:rPr>
      <w:rFonts w:ascii="Tahoma" w:hAnsi="Tahoma" w:cs="Tahoma"/>
      <w:sz w:val="21"/>
      <w:szCs w:val="21"/>
      <w:lang w:eastAsia="ar-SA"/>
    </w:rPr>
  </w:style>
  <w:style w:type="character" w:customStyle="1" w:styleId="ircpt">
    <w:name w:val="irc_pt"/>
    <w:basedOn w:val="Policepardfaut"/>
    <w:rsid w:val="002A4CC1"/>
  </w:style>
  <w:style w:type="character" w:styleId="Lienhypertexte">
    <w:name w:val="Hyperlink"/>
    <w:uiPriority w:val="99"/>
    <w:unhideWhenUsed/>
    <w:rsid w:val="00CB28D5"/>
    <w:rPr>
      <w:color w:val="0000FF"/>
      <w:u w:val="single"/>
    </w:rPr>
  </w:style>
  <w:style w:type="character" w:customStyle="1" w:styleId="apple-converted-space">
    <w:name w:val="apple-converted-space"/>
    <w:basedOn w:val="Policepardfaut"/>
    <w:rsid w:val="00CB28D5"/>
  </w:style>
  <w:style w:type="paragraph" w:styleId="Textedebulles">
    <w:name w:val="Balloon Text"/>
    <w:basedOn w:val="Normal"/>
    <w:link w:val="TextedebullesCar"/>
    <w:semiHidden/>
    <w:unhideWhenUsed/>
    <w:rsid w:val="00F171AA"/>
    <w:rPr>
      <w:rFonts w:ascii="Tahoma" w:hAnsi="Tahoma" w:cs="Tahoma"/>
      <w:sz w:val="16"/>
      <w:szCs w:val="16"/>
    </w:rPr>
  </w:style>
  <w:style w:type="character" w:customStyle="1" w:styleId="TextedebullesCar">
    <w:name w:val="Texte de bulles Car"/>
    <w:basedOn w:val="Policepardfaut"/>
    <w:link w:val="Textedebulles"/>
    <w:semiHidden/>
    <w:rsid w:val="00F171AA"/>
    <w:rPr>
      <w:rFonts w:ascii="Tahoma" w:hAnsi="Tahoma" w:cs="Tahoma"/>
      <w:sz w:val="16"/>
      <w:szCs w:val="16"/>
    </w:rPr>
  </w:style>
  <w:style w:type="character" w:styleId="Marquedecommentaire">
    <w:name w:val="annotation reference"/>
    <w:basedOn w:val="Policepardfaut"/>
    <w:semiHidden/>
    <w:unhideWhenUsed/>
    <w:rsid w:val="003B21F9"/>
    <w:rPr>
      <w:sz w:val="16"/>
      <w:szCs w:val="16"/>
    </w:rPr>
  </w:style>
  <w:style w:type="paragraph" w:styleId="Commentaire">
    <w:name w:val="annotation text"/>
    <w:basedOn w:val="Normal"/>
    <w:link w:val="CommentaireCar"/>
    <w:semiHidden/>
    <w:unhideWhenUsed/>
    <w:rsid w:val="003B21F9"/>
    <w:rPr>
      <w:sz w:val="20"/>
    </w:rPr>
  </w:style>
  <w:style w:type="character" w:customStyle="1" w:styleId="CommentaireCar">
    <w:name w:val="Commentaire Car"/>
    <w:basedOn w:val="Policepardfaut"/>
    <w:link w:val="Commentaire"/>
    <w:semiHidden/>
    <w:rsid w:val="003B21F9"/>
  </w:style>
  <w:style w:type="paragraph" w:styleId="Objetducommentaire">
    <w:name w:val="annotation subject"/>
    <w:basedOn w:val="Commentaire"/>
    <w:next w:val="Commentaire"/>
    <w:link w:val="ObjetducommentaireCar"/>
    <w:semiHidden/>
    <w:unhideWhenUsed/>
    <w:rsid w:val="003B21F9"/>
    <w:rPr>
      <w:b/>
      <w:bCs/>
    </w:rPr>
  </w:style>
  <w:style w:type="character" w:customStyle="1" w:styleId="ObjetducommentaireCar">
    <w:name w:val="Objet du commentaire Car"/>
    <w:basedOn w:val="CommentaireCar"/>
    <w:link w:val="Objetducommentaire"/>
    <w:semiHidden/>
    <w:rsid w:val="003B21F9"/>
    <w:rPr>
      <w:b/>
      <w:bCs/>
    </w:rPr>
  </w:style>
  <w:style w:type="paragraph" w:styleId="Notedefin">
    <w:name w:val="endnote text"/>
    <w:basedOn w:val="Normal"/>
    <w:link w:val="NotedefinCar"/>
    <w:semiHidden/>
    <w:unhideWhenUsed/>
    <w:rsid w:val="002D7DDE"/>
    <w:rPr>
      <w:sz w:val="20"/>
    </w:rPr>
  </w:style>
  <w:style w:type="character" w:customStyle="1" w:styleId="NotedefinCar">
    <w:name w:val="Note de fin Car"/>
    <w:basedOn w:val="Policepardfaut"/>
    <w:link w:val="Notedefin"/>
    <w:semiHidden/>
    <w:rsid w:val="002D7DDE"/>
  </w:style>
  <w:style w:type="character" w:styleId="Appeldenotedefin">
    <w:name w:val="endnote reference"/>
    <w:basedOn w:val="Policepardfaut"/>
    <w:semiHidden/>
    <w:unhideWhenUsed/>
    <w:rsid w:val="002D7DDE"/>
    <w:rPr>
      <w:vertAlign w:val="superscript"/>
    </w:rPr>
  </w:style>
  <w:style w:type="paragraph" w:styleId="Notedebasdepage">
    <w:name w:val="footnote text"/>
    <w:basedOn w:val="Normal"/>
    <w:link w:val="NotedebasdepageCar"/>
    <w:semiHidden/>
    <w:unhideWhenUsed/>
    <w:rsid w:val="002D7DDE"/>
    <w:rPr>
      <w:sz w:val="20"/>
    </w:rPr>
  </w:style>
  <w:style w:type="character" w:customStyle="1" w:styleId="NotedebasdepageCar">
    <w:name w:val="Note de bas de page Car"/>
    <w:basedOn w:val="Policepardfaut"/>
    <w:link w:val="Notedebasdepage"/>
    <w:semiHidden/>
    <w:rsid w:val="002D7DDE"/>
  </w:style>
  <w:style w:type="character" w:styleId="Appelnotedebasdep">
    <w:name w:val="footnote reference"/>
    <w:basedOn w:val="Policepardfaut"/>
    <w:semiHidden/>
    <w:unhideWhenUsed/>
    <w:rsid w:val="002D7DDE"/>
    <w:rPr>
      <w:vertAlign w:val="superscript"/>
    </w:rPr>
  </w:style>
  <w:style w:type="paragraph" w:styleId="Normalcentr">
    <w:name w:val="Block Text"/>
    <w:basedOn w:val="Normal"/>
    <w:rsid w:val="005635A4"/>
    <w:pPr>
      <w:ind w:left="1134" w:right="1134"/>
      <w:jc w:val="both"/>
    </w:pPr>
    <w:rPr>
      <w:szCs w:val="24"/>
    </w:rPr>
  </w:style>
  <w:style w:type="paragraph" w:styleId="NormalWeb">
    <w:name w:val="Normal (Web)"/>
    <w:basedOn w:val="Normal"/>
    <w:rsid w:val="0015640A"/>
    <w:pPr>
      <w:autoSpaceDE w:val="0"/>
      <w:autoSpaceDN w:val="0"/>
      <w:spacing w:before="100" w:after="100"/>
    </w:pPr>
    <w:rPr>
      <w:szCs w:val="24"/>
    </w:rPr>
  </w:style>
  <w:style w:type="character" w:customStyle="1" w:styleId="En-tteCar">
    <w:name w:val="En-tête Car"/>
    <w:basedOn w:val="Policepardfaut"/>
    <w:link w:val="En-tte"/>
    <w:rsid w:val="008F417D"/>
    <w:rPr>
      <w:sz w:val="24"/>
    </w:rPr>
  </w:style>
  <w:style w:type="table" w:styleId="Grilledutableau">
    <w:name w:val="Table Grid"/>
    <w:basedOn w:val="TableauNormal"/>
    <w:uiPriority w:val="59"/>
    <w:unhideWhenUsed/>
    <w:rsid w:val="00141A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itre1">
    <w:name w:val="heading 1"/>
    <w:basedOn w:val="Normal"/>
    <w:next w:val="Normal"/>
    <w:qFormat/>
    <w:pPr>
      <w:keepNext/>
      <w:numPr>
        <w:numId w:val="1"/>
      </w:numPr>
      <w:outlineLvl w:val="0"/>
    </w:pPr>
    <w:rPr>
      <w:sz w:val="22"/>
      <w:u w:val="single"/>
    </w:rPr>
  </w:style>
  <w:style w:type="paragraph" w:styleId="Titre2">
    <w:name w:val="heading 2"/>
    <w:basedOn w:val="Normal"/>
    <w:next w:val="Normal"/>
    <w:qFormat/>
    <w:pPr>
      <w:keepNext/>
      <w:ind w:left="1416"/>
      <w:jc w:val="both"/>
      <w:outlineLvl w:val="1"/>
    </w:pPr>
    <w:rPr>
      <w:u w:val="single"/>
    </w:rPr>
  </w:style>
  <w:style w:type="paragraph" w:styleId="Titre3">
    <w:name w:val="heading 3"/>
    <w:basedOn w:val="Normal"/>
    <w:next w:val="Normal"/>
    <w:qFormat/>
    <w:pPr>
      <w:keepNext/>
      <w:ind w:firstLine="708"/>
      <w:outlineLvl w:val="2"/>
    </w:pPr>
    <w:rPr>
      <w:u w:val="single"/>
    </w:rPr>
  </w:style>
  <w:style w:type="paragraph" w:styleId="Titre4">
    <w:name w:val="heading 4"/>
    <w:basedOn w:val="Normal"/>
    <w:next w:val="Normal"/>
    <w:qFormat/>
    <w:pPr>
      <w:keepNext/>
      <w:tabs>
        <w:tab w:val="right" w:leader="dot" w:pos="12758"/>
      </w:tabs>
      <w:jc w:val="both"/>
      <w:outlineLvl w:val="3"/>
    </w:pPr>
    <w:rPr>
      <w:rFonts w:ascii="Arial Black" w:hAnsi="Arial Black"/>
      <w:b/>
      <w:i/>
      <w:u w:val="single"/>
    </w:rPr>
  </w:style>
  <w:style w:type="paragraph" w:styleId="Titre5">
    <w:name w:val="heading 5"/>
    <w:basedOn w:val="Normal"/>
    <w:next w:val="Normal"/>
    <w:qFormat/>
    <w:pPr>
      <w:keepNext/>
      <w:tabs>
        <w:tab w:val="right" w:leader="dot" w:pos="12758"/>
      </w:tabs>
      <w:jc w:val="both"/>
      <w:outlineLvl w:val="4"/>
    </w:pPr>
    <w:rPr>
      <w:rFonts w:ascii="Arial Black" w:hAnsi="Arial Black"/>
      <w:b/>
      <w:i/>
    </w:rPr>
  </w:style>
  <w:style w:type="paragraph" w:styleId="Titre6">
    <w:name w:val="heading 6"/>
    <w:basedOn w:val="Normal"/>
    <w:next w:val="Normal"/>
    <w:qFormat/>
    <w:pPr>
      <w:keepNext/>
      <w:jc w:val="center"/>
      <w:outlineLvl w:val="5"/>
    </w:pPr>
    <w:rPr>
      <w:b/>
      <w:sz w:val="32"/>
    </w:rPr>
  </w:style>
  <w:style w:type="paragraph" w:styleId="Titre7">
    <w:name w:val="heading 7"/>
    <w:basedOn w:val="Normal"/>
    <w:next w:val="Normal"/>
    <w:qFormat/>
    <w:pPr>
      <w:keepNext/>
      <w:jc w:val="center"/>
      <w:outlineLvl w:val="6"/>
    </w:pPr>
  </w:style>
  <w:style w:type="paragraph" w:styleId="Titre8">
    <w:name w:val="heading 8"/>
    <w:basedOn w:val="Normal"/>
    <w:next w:val="Normal"/>
    <w:qFormat/>
    <w:pPr>
      <w:keepNext/>
      <w:ind w:left="2124"/>
      <w:outlineLvl w:val="7"/>
    </w:pPr>
    <w:rPr>
      <w:u w:val="single"/>
    </w:rPr>
  </w:style>
  <w:style w:type="paragraph" w:styleId="Titre9">
    <w:name w:val="heading 9"/>
    <w:basedOn w:val="Normal"/>
    <w:next w:val="Normal"/>
    <w:qFormat/>
    <w:pPr>
      <w:keepNext/>
      <w:ind w:left="2124" w:firstLine="6"/>
      <w:outlineLvl w:val="8"/>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2124" w:firstLine="6"/>
    </w:pPr>
  </w:style>
  <w:style w:type="paragraph" w:styleId="Retraitcorpsdetexte2">
    <w:name w:val="Body Text Indent 2"/>
    <w:basedOn w:val="Normal"/>
    <w:pPr>
      <w:ind w:left="2124" w:firstLine="12"/>
    </w:pPr>
  </w:style>
  <w:style w:type="paragraph" w:styleId="Lgende">
    <w:name w:val="caption"/>
    <w:basedOn w:val="Normal"/>
    <w:next w:val="Normal"/>
    <w:qFormat/>
    <w:pPr>
      <w:keepNext/>
      <w:spacing w:before="60" w:after="120"/>
      <w:jc w:val="both"/>
    </w:pPr>
    <w:rPr>
      <w:b/>
    </w:rPr>
  </w:style>
  <w:style w:type="paragraph" w:styleId="Corpsdetexte">
    <w:name w:val="Body Text"/>
    <w:basedOn w:val="Normal"/>
  </w:style>
  <w:style w:type="paragraph" w:styleId="Corpsdetexte2">
    <w:name w:val="Body Text 2"/>
    <w:basedOn w:val="Normal"/>
    <w:pPr>
      <w:tabs>
        <w:tab w:val="right" w:leader="dot" w:pos="12758"/>
      </w:tabs>
      <w:jc w:val="both"/>
    </w:pPr>
  </w:style>
  <w:style w:type="paragraph" w:styleId="Retraitcorpsdetexte3">
    <w:name w:val="Body Text Indent 3"/>
    <w:basedOn w:val="Normal"/>
    <w:pPr>
      <w:ind w:left="2124"/>
    </w:p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paragraph" w:styleId="Corpsdetexte3">
    <w:name w:val="Body Text 3"/>
    <w:basedOn w:val="Normal"/>
    <w:rPr>
      <w:sz w:val="22"/>
    </w:rPr>
  </w:style>
  <w:style w:type="paragraph" w:customStyle="1" w:styleId="Normal1">
    <w:name w:val="Normal1"/>
    <w:basedOn w:val="Normal"/>
    <w:rsid w:val="00424CC5"/>
    <w:pPr>
      <w:overflowPunct w:val="0"/>
      <w:autoSpaceDE w:val="0"/>
      <w:autoSpaceDN w:val="0"/>
      <w:adjustRightInd w:val="0"/>
      <w:jc w:val="both"/>
      <w:textAlignment w:val="baseline"/>
    </w:pPr>
    <w:rPr>
      <w:rFonts w:ascii="Palatino" w:hAnsi="Palatino"/>
    </w:rPr>
  </w:style>
  <w:style w:type="paragraph" w:customStyle="1" w:styleId="font5">
    <w:name w:val="font5"/>
    <w:basedOn w:val="Normal"/>
    <w:rsid w:val="00932108"/>
    <w:pPr>
      <w:overflowPunct w:val="0"/>
      <w:autoSpaceDE w:val="0"/>
      <w:autoSpaceDN w:val="0"/>
      <w:adjustRightInd w:val="0"/>
      <w:spacing w:before="100" w:after="100"/>
      <w:textAlignment w:val="baseline"/>
    </w:pPr>
  </w:style>
  <w:style w:type="paragraph" w:customStyle="1" w:styleId="CarCarCarCar">
    <w:name w:val="Car Car Car Car"/>
    <w:basedOn w:val="Normal"/>
    <w:rsid w:val="00831D26"/>
    <w:pPr>
      <w:spacing w:after="160" w:line="240" w:lineRule="exact"/>
    </w:pPr>
    <w:rPr>
      <w:rFonts w:ascii="Verdana" w:hAnsi="Verdana"/>
      <w:sz w:val="20"/>
      <w:lang w:val="en-US" w:eastAsia="en-US"/>
    </w:rPr>
  </w:style>
  <w:style w:type="character" w:customStyle="1" w:styleId="txtvertfonce10b121">
    <w:name w:val="txtvertfonce10b121"/>
    <w:rsid w:val="00231EDA"/>
    <w:rPr>
      <w:rFonts w:ascii="Verdana" w:hAnsi="Verdana" w:hint="default"/>
      <w:b/>
      <w:bCs/>
      <w:color w:val="57752D"/>
      <w:sz w:val="15"/>
      <w:szCs w:val="15"/>
    </w:rPr>
  </w:style>
  <w:style w:type="paragraph" w:styleId="Textebrut">
    <w:name w:val="Plain Text"/>
    <w:basedOn w:val="Normal"/>
    <w:rsid w:val="00A85261"/>
    <w:rPr>
      <w:rFonts w:ascii="Courier New" w:hAnsi="Courier New" w:cs="Courier New"/>
      <w:sz w:val="20"/>
    </w:rPr>
  </w:style>
  <w:style w:type="paragraph" w:styleId="Paragraphedeliste">
    <w:name w:val="List Paragraph"/>
    <w:basedOn w:val="Normal"/>
    <w:uiPriority w:val="34"/>
    <w:qFormat/>
    <w:rsid w:val="008A00B8"/>
    <w:pPr>
      <w:ind w:left="708"/>
    </w:pPr>
  </w:style>
  <w:style w:type="paragraph" w:customStyle="1" w:styleId="Corpsdetexte21">
    <w:name w:val="Corps de texte 21"/>
    <w:basedOn w:val="Normal"/>
    <w:rsid w:val="00647CF0"/>
    <w:pPr>
      <w:widowControl w:val="0"/>
    </w:pPr>
    <w:rPr>
      <w:rFonts w:ascii="Arial" w:eastAsia="Calibri" w:hAnsi="Arial"/>
      <w:b/>
      <w:caps/>
      <w:u w:val="single"/>
    </w:rPr>
  </w:style>
  <w:style w:type="paragraph" w:customStyle="1" w:styleId="BlockQuotation">
    <w:name w:val="Block Quotation"/>
    <w:basedOn w:val="Normal"/>
    <w:rsid w:val="00B4256D"/>
    <w:pPr>
      <w:widowControl w:val="0"/>
      <w:autoSpaceDE w:val="0"/>
      <w:autoSpaceDN w:val="0"/>
      <w:spacing w:line="240" w:lineRule="atLeast"/>
      <w:ind w:left="567" w:right="1407"/>
      <w:jc w:val="both"/>
    </w:pPr>
    <w:rPr>
      <w:rFonts w:ascii="Tahoma" w:hAnsi="Tahoma" w:cs="Tahoma"/>
      <w:sz w:val="21"/>
      <w:szCs w:val="21"/>
      <w:lang w:eastAsia="ar-SA"/>
    </w:rPr>
  </w:style>
  <w:style w:type="character" w:customStyle="1" w:styleId="ircpt">
    <w:name w:val="irc_pt"/>
    <w:basedOn w:val="Policepardfaut"/>
    <w:rsid w:val="002A4CC1"/>
  </w:style>
  <w:style w:type="character" w:styleId="Lienhypertexte">
    <w:name w:val="Hyperlink"/>
    <w:uiPriority w:val="99"/>
    <w:unhideWhenUsed/>
    <w:rsid w:val="00CB28D5"/>
    <w:rPr>
      <w:color w:val="0000FF"/>
      <w:u w:val="single"/>
    </w:rPr>
  </w:style>
  <w:style w:type="character" w:customStyle="1" w:styleId="apple-converted-space">
    <w:name w:val="apple-converted-space"/>
    <w:basedOn w:val="Policepardfaut"/>
    <w:rsid w:val="00CB28D5"/>
  </w:style>
  <w:style w:type="paragraph" w:styleId="Textedebulles">
    <w:name w:val="Balloon Text"/>
    <w:basedOn w:val="Normal"/>
    <w:link w:val="TextedebullesCar"/>
    <w:semiHidden/>
    <w:unhideWhenUsed/>
    <w:rsid w:val="00F171AA"/>
    <w:rPr>
      <w:rFonts w:ascii="Tahoma" w:hAnsi="Tahoma" w:cs="Tahoma"/>
      <w:sz w:val="16"/>
      <w:szCs w:val="16"/>
    </w:rPr>
  </w:style>
  <w:style w:type="character" w:customStyle="1" w:styleId="TextedebullesCar">
    <w:name w:val="Texte de bulles Car"/>
    <w:basedOn w:val="Policepardfaut"/>
    <w:link w:val="Textedebulles"/>
    <w:semiHidden/>
    <w:rsid w:val="00F171AA"/>
    <w:rPr>
      <w:rFonts w:ascii="Tahoma" w:hAnsi="Tahoma" w:cs="Tahoma"/>
      <w:sz w:val="16"/>
      <w:szCs w:val="16"/>
    </w:rPr>
  </w:style>
  <w:style w:type="character" w:styleId="Marquedecommentaire">
    <w:name w:val="annotation reference"/>
    <w:basedOn w:val="Policepardfaut"/>
    <w:semiHidden/>
    <w:unhideWhenUsed/>
    <w:rsid w:val="003B21F9"/>
    <w:rPr>
      <w:sz w:val="16"/>
      <w:szCs w:val="16"/>
    </w:rPr>
  </w:style>
  <w:style w:type="paragraph" w:styleId="Commentaire">
    <w:name w:val="annotation text"/>
    <w:basedOn w:val="Normal"/>
    <w:link w:val="CommentaireCar"/>
    <w:semiHidden/>
    <w:unhideWhenUsed/>
    <w:rsid w:val="003B21F9"/>
    <w:rPr>
      <w:sz w:val="20"/>
    </w:rPr>
  </w:style>
  <w:style w:type="character" w:customStyle="1" w:styleId="CommentaireCar">
    <w:name w:val="Commentaire Car"/>
    <w:basedOn w:val="Policepardfaut"/>
    <w:link w:val="Commentaire"/>
    <w:semiHidden/>
    <w:rsid w:val="003B21F9"/>
  </w:style>
  <w:style w:type="paragraph" w:styleId="Objetducommentaire">
    <w:name w:val="annotation subject"/>
    <w:basedOn w:val="Commentaire"/>
    <w:next w:val="Commentaire"/>
    <w:link w:val="ObjetducommentaireCar"/>
    <w:semiHidden/>
    <w:unhideWhenUsed/>
    <w:rsid w:val="003B21F9"/>
    <w:rPr>
      <w:b/>
      <w:bCs/>
    </w:rPr>
  </w:style>
  <w:style w:type="character" w:customStyle="1" w:styleId="ObjetducommentaireCar">
    <w:name w:val="Objet du commentaire Car"/>
    <w:basedOn w:val="CommentaireCar"/>
    <w:link w:val="Objetducommentaire"/>
    <w:semiHidden/>
    <w:rsid w:val="003B21F9"/>
    <w:rPr>
      <w:b/>
      <w:bCs/>
    </w:rPr>
  </w:style>
  <w:style w:type="paragraph" w:styleId="Notedefin">
    <w:name w:val="endnote text"/>
    <w:basedOn w:val="Normal"/>
    <w:link w:val="NotedefinCar"/>
    <w:semiHidden/>
    <w:unhideWhenUsed/>
    <w:rsid w:val="002D7DDE"/>
    <w:rPr>
      <w:sz w:val="20"/>
    </w:rPr>
  </w:style>
  <w:style w:type="character" w:customStyle="1" w:styleId="NotedefinCar">
    <w:name w:val="Note de fin Car"/>
    <w:basedOn w:val="Policepardfaut"/>
    <w:link w:val="Notedefin"/>
    <w:semiHidden/>
    <w:rsid w:val="002D7DDE"/>
  </w:style>
  <w:style w:type="character" w:styleId="Appeldenotedefin">
    <w:name w:val="endnote reference"/>
    <w:basedOn w:val="Policepardfaut"/>
    <w:semiHidden/>
    <w:unhideWhenUsed/>
    <w:rsid w:val="002D7DDE"/>
    <w:rPr>
      <w:vertAlign w:val="superscript"/>
    </w:rPr>
  </w:style>
  <w:style w:type="paragraph" w:styleId="Notedebasdepage">
    <w:name w:val="footnote text"/>
    <w:basedOn w:val="Normal"/>
    <w:link w:val="NotedebasdepageCar"/>
    <w:semiHidden/>
    <w:unhideWhenUsed/>
    <w:rsid w:val="002D7DDE"/>
    <w:rPr>
      <w:sz w:val="20"/>
    </w:rPr>
  </w:style>
  <w:style w:type="character" w:customStyle="1" w:styleId="NotedebasdepageCar">
    <w:name w:val="Note de bas de page Car"/>
    <w:basedOn w:val="Policepardfaut"/>
    <w:link w:val="Notedebasdepage"/>
    <w:semiHidden/>
    <w:rsid w:val="002D7DDE"/>
  </w:style>
  <w:style w:type="character" w:styleId="Appelnotedebasdep">
    <w:name w:val="footnote reference"/>
    <w:basedOn w:val="Policepardfaut"/>
    <w:semiHidden/>
    <w:unhideWhenUsed/>
    <w:rsid w:val="002D7DDE"/>
    <w:rPr>
      <w:vertAlign w:val="superscript"/>
    </w:rPr>
  </w:style>
  <w:style w:type="paragraph" w:styleId="Normalcentr">
    <w:name w:val="Block Text"/>
    <w:basedOn w:val="Normal"/>
    <w:rsid w:val="005635A4"/>
    <w:pPr>
      <w:ind w:left="1134" w:right="1134"/>
      <w:jc w:val="both"/>
    </w:pPr>
    <w:rPr>
      <w:szCs w:val="24"/>
    </w:rPr>
  </w:style>
  <w:style w:type="paragraph" w:styleId="NormalWeb">
    <w:name w:val="Normal (Web)"/>
    <w:basedOn w:val="Normal"/>
    <w:rsid w:val="0015640A"/>
    <w:pPr>
      <w:autoSpaceDE w:val="0"/>
      <w:autoSpaceDN w:val="0"/>
      <w:spacing w:before="100" w:after="100"/>
    </w:pPr>
    <w:rPr>
      <w:szCs w:val="24"/>
    </w:rPr>
  </w:style>
  <w:style w:type="character" w:customStyle="1" w:styleId="En-tteCar">
    <w:name w:val="En-tête Car"/>
    <w:basedOn w:val="Policepardfaut"/>
    <w:link w:val="En-tte"/>
    <w:rsid w:val="008F417D"/>
    <w:rPr>
      <w:sz w:val="24"/>
    </w:rPr>
  </w:style>
  <w:style w:type="table" w:styleId="Grilledutableau">
    <w:name w:val="Table Grid"/>
    <w:basedOn w:val="TableauNormal"/>
    <w:uiPriority w:val="59"/>
    <w:unhideWhenUsed/>
    <w:rsid w:val="00141A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70494">
      <w:bodyDiv w:val="1"/>
      <w:marLeft w:val="0"/>
      <w:marRight w:val="0"/>
      <w:marTop w:val="0"/>
      <w:marBottom w:val="0"/>
      <w:divBdr>
        <w:top w:val="none" w:sz="0" w:space="0" w:color="auto"/>
        <w:left w:val="none" w:sz="0" w:space="0" w:color="auto"/>
        <w:bottom w:val="none" w:sz="0" w:space="0" w:color="auto"/>
        <w:right w:val="none" w:sz="0" w:space="0" w:color="auto"/>
      </w:divBdr>
    </w:div>
    <w:div w:id="1277371597">
      <w:bodyDiv w:val="1"/>
      <w:marLeft w:val="0"/>
      <w:marRight w:val="0"/>
      <w:marTop w:val="0"/>
      <w:marBottom w:val="0"/>
      <w:divBdr>
        <w:top w:val="none" w:sz="0" w:space="0" w:color="auto"/>
        <w:left w:val="none" w:sz="0" w:space="0" w:color="auto"/>
        <w:bottom w:val="none" w:sz="0" w:space="0" w:color="auto"/>
        <w:right w:val="none" w:sz="0" w:space="0" w:color="auto"/>
      </w:divBdr>
    </w:div>
    <w:div w:id="1743677509">
      <w:bodyDiv w:val="1"/>
      <w:marLeft w:val="0"/>
      <w:marRight w:val="0"/>
      <w:marTop w:val="0"/>
      <w:marBottom w:val="0"/>
      <w:divBdr>
        <w:top w:val="none" w:sz="0" w:space="0" w:color="auto"/>
        <w:left w:val="none" w:sz="0" w:space="0" w:color="auto"/>
        <w:bottom w:val="none" w:sz="0" w:space="0" w:color="auto"/>
        <w:right w:val="none" w:sz="0" w:space="0" w:color="auto"/>
      </w:divBdr>
    </w:div>
    <w:div w:id="17768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log.film-adhesif-vitrage.com/poser-un-film-adhesif" TargetMode="External"/><Relationship Id="rId4" Type="http://schemas.microsoft.com/office/2007/relationships/stylesWithEffects" Target="stylesWithEffects.xml"/><Relationship Id="rId9" Type="http://schemas.openxmlformats.org/officeDocument/2006/relationships/hyperlink" Target="http://www.cazabox.com/serrure/6004-serrure-anti-panique-inox-1-point-idea-modulable-iseo-8020614162859.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A0C64-1C16-41F6-9655-6F1E9443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14922</Words>
  <Characters>82075</Characters>
  <Application>Microsoft Office Word</Application>
  <DocSecurity>0</DocSecurity>
  <Lines>683</Lines>
  <Paragraphs>193</Paragraphs>
  <ScaleCrop>false</ScaleCrop>
  <HeadingPairs>
    <vt:vector size="2" baseType="variant">
      <vt:variant>
        <vt:lpstr>Titre</vt:lpstr>
      </vt:variant>
      <vt:variant>
        <vt:i4>1</vt:i4>
      </vt:variant>
    </vt:vector>
  </HeadingPairs>
  <TitlesOfParts>
    <vt:vector size="1" baseType="lpstr">
      <vt:lpstr>WILAYA DE MARRAKECH</vt:lpstr>
    </vt:vector>
  </TitlesOfParts>
  <Company>Marrakech</Company>
  <LinksUpToDate>false</LinksUpToDate>
  <CharactersWithSpaces>96804</CharactersWithSpaces>
  <SharedDoc>false</SharedDoc>
  <HLinks>
    <vt:vector size="18" baseType="variant">
      <vt:variant>
        <vt:i4>2687092</vt:i4>
      </vt:variant>
      <vt:variant>
        <vt:i4>6</vt:i4>
      </vt:variant>
      <vt:variant>
        <vt:i4>0</vt:i4>
      </vt:variant>
      <vt:variant>
        <vt:i4>5</vt:i4>
      </vt:variant>
      <vt:variant>
        <vt:lpwstr>http://blog.film-adhesif-vitrage.com/poser-un-film-adhesif</vt:lpwstr>
      </vt:variant>
      <vt:variant>
        <vt:lpwstr/>
      </vt:variant>
      <vt:variant>
        <vt:i4>262161</vt:i4>
      </vt:variant>
      <vt:variant>
        <vt:i4>3</vt:i4>
      </vt:variant>
      <vt:variant>
        <vt:i4>0</vt:i4>
      </vt:variant>
      <vt:variant>
        <vt:i4>5</vt:i4>
      </vt:variant>
      <vt:variant>
        <vt:lpwstr>http://www.cazabox.com/serrure/6004-serrure-anti-panique-inox-1-point-idea-modulable-iseo-8020614162859.html</vt:lpwstr>
      </vt:variant>
      <vt:variant>
        <vt:lpwstr/>
      </vt:variant>
      <vt:variant>
        <vt:i4>262161</vt:i4>
      </vt:variant>
      <vt:variant>
        <vt:i4>0</vt:i4>
      </vt:variant>
      <vt:variant>
        <vt:i4>0</vt:i4>
      </vt:variant>
      <vt:variant>
        <vt:i4>5</vt:i4>
      </vt:variant>
      <vt:variant>
        <vt:lpwstr>http://www.cazabox.com/serrure/6004-serrure-anti-panique-inox-1-point-idea-modulable-iseo-8020614162859.html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WILAYA DE MARRAKECH</dc:title>
  <dc:creator>ANASSE EL GUERMAI</dc:creator>
  <cp:lastModifiedBy>MP</cp:lastModifiedBy>
  <cp:revision>3</cp:revision>
  <cp:lastPrinted>2007-04-27T12:20:00Z</cp:lastPrinted>
  <dcterms:created xsi:type="dcterms:W3CDTF">2019-03-27T14:38:00Z</dcterms:created>
  <dcterms:modified xsi:type="dcterms:W3CDTF">2019-03-27T16:06:00Z</dcterms:modified>
</cp:coreProperties>
</file>